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F72D" w14:textId="2974BA6A" w:rsidR="00BF7FD4" w:rsidRPr="006C4D4A" w:rsidRDefault="00686372" w:rsidP="00CD6734">
      <w:pPr>
        <w:spacing w:after="0" w:line="240" w:lineRule="auto"/>
        <w:jc w:val="center"/>
        <w:rPr>
          <w:rFonts w:ascii="Times New Roman" w:hAnsi="Times New Roman" w:cs="Times New Roman"/>
          <w:b/>
          <w:color w:val="000000" w:themeColor="text1"/>
          <w:sz w:val="32"/>
          <w:szCs w:val="32"/>
        </w:rPr>
      </w:pPr>
      <w:r w:rsidRPr="000242DE">
        <w:rPr>
          <w:rFonts w:ascii="Times New Roman" w:hAnsi="Times New Roman" w:cs="Times New Roman"/>
          <w:b/>
          <w:sz w:val="32"/>
          <w:szCs w:val="32"/>
        </w:rPr>
        <w:t xml:space="preserve">Korrakaitseseaduse </w:t>
      </w:r>
      <w:r w:rsidRPr="000242DE">
        <w:rPr>
          <w:rFonts w:ascii="Times New Roman" w:hAnsi="Times New Roman" w:cs="Times New Roman"/>
          <w:b/>
          <w:color w:val="000000" w:themeColor="text1"/>
          <w:sz w:val="32"/>
          <w:szCs w:val="32"/>
        </w:rPr>
        <w:t xml:space="preserve">muutmise ja sellega seonduvalt teiste seaduste muutmise </w:t>
      </w:r>
      <w:r w:rsidR="008E1DE4" w:rsidRPr="000242DE">
        <w:rPr>
          <w:rFonts w:ascii="Times New Roman" w:hAnsi="Times New Roman" w:cs="Times New Roman"/>
          <w:b/>
          <w:color w:val="000000" w:themeColor="text1"/>
          <w:sz w:val="32"/>
          <w:szCs w:val="32"/>
        </w:rPr>
        <w:t>seadus</w:t>
      </w:r>
      <w:r w:rsidR="00376620" w:rsidRPr="000242DE">
        <w:rPr>
          <w:rFonts w:ascii="Times New Roman" w:hAnsi="Times New Roman" w:cs="Times New Roman"/>
          <w:b/>
          <w:color w:val="000000" w:themeColor="text1"/>
          <w:sz w:val="32"/>
          <w:szCs w:val="32"/>
        </w:rPr>
        <w:t>e eelnõu</w:t>
      </w:r>
      <w:r w:rsidRPr="000242DE">
        <w:rPr>
          <w:rFonts w:ascii="Times New Roman" w:hAnsi="Times New Roman" w:cs="Times New Roman"/>
          <w:b/>
          <w:color w:val="000000" w:themeColor="text1"/>
          <w:sz w:val="32"/>
          <w:szCs w:val="32"/>
        </w:rPr>
        <w:t xml:space="preserve"> </w:t>
      </w:r>
      <w:r w:rsidR="00F1690A" w:rsidRPr="000242DE">
        <w:rPr>
          <w:rFonts w:ascii="Times New Roman" w:hAnsi="Times New Roman" w:cs="Times New Roman"/>
          <w:b/>
          <w:color w:val="000000" w:themeColor="text1"/>
          <w:sz w:val="32"/>
          <w:szCs w:val="32"/>
        </w:rPr>
        <w:t>s</w:t>
      </w:r>
      <w:r w:rsidR="00C30CE2" w:rsidRPr="000242DE">
        <w:rPr>
          <w:rFonts w:ascii="Times New Roman" w:hAnsi="Times New Roman" w:cs="Times New Roman"/>
          <w:b/>
          <w:color w:val="000000" w:themeColor="text1"/>
          <w:sz w:val="32"/>
          <w:szCs w:val="32"/>
        </w:rPr>
        <w:t>eletuskiri</w:t>
      </w:r>
    </w:p>
    <w:p w14:paraId="31995A4E" w14:textId="77777777" w:rsidR="00F1690A" w:rsidRPr="00457199" w:rsidRDefault="00F1690A" w:rsidP="00CD6734">
      <w:pPr>
        <w:spacing w:after="0" w:line="240" w:lineRule="auto"/>
        <w:jc w:val="both"/>
        <w:rPr>
          <w:rFonts w:ascii="Times New Roman" w:hAnsi="Times New Roman" w:cs="Times New Roman"/>
          <w:b/>
          <w:color w:val="000000" w:themeColor="text1"/>
          <w:sz w:val="24"/>
          <w:szCs w:val="24"/>
        </w:rPr>
      </w:pPr>
    </w:p>
    <w:p w14:paraId="632A3DD2" w14:textId="3A568AF9" w:rsidR="00D21EEF" w:rsidRPr="009D6322" w:rsidRDefault="00B81F66" w:rsidP="00CD6734">
      <w:pPr>
        <w:pStyle w:val="Pealkiri1"/>
        <w:spacing w:line="240" w:lineRule="auto"/>
        <w:rPr>
          <w:rFonts w:cs="Times New Roman"/>
        </w:rPr>
      </w:pPr>
      <w:bookmarkStart w:id="0" w:name="_Toc162862781"/>
      <w:r w:rsidRPr="009D6322">
        <w:rPr>
          <w:rFonts w:cs="Times New Roman"/>
        </w:rPr>
        <w:t xml:space="preserve">1. </w:t>
      </w:r>
      <w:r w:rsidR="00376620" w:rsidRPr="009D6322">
        <w:rPr>
          <w:rFonts w:cs="Times New Roman"/>
        </w:rPr>
        <w:t>Sissejuhatus</w:t>
      </w:r>
      <w:bookmarkEnd w:id="0"/>
    </w:p>
    <w:p w14:paraId="245DC141" w14:textId="77777777" w:rsidR="00B81F66" w:rsidRDefault="00B81F66" w:rsidP="00CD6734">
      <w:pPr>
        <w:spacing w:after="0" w:line="240" w:lineRule="auto"/>
        <w:jc w:val="both"/>
        <w:rPr>
          <w:rFonts w:ascii="Times New Roman" w:hAnsi="Times New Roman" w:cs="Times New Roman"/>
          <w:b/>
          <w:sz w:val="24"/>
          <w:szCs w:val="24"/>
        </w:rPr>
      </w:pPr>
    </w:p>
    <w:p w14:paraId="6692992C" w14:textId="4D2B7138" w:rsidR="003A5874" w:rsidRPr="009D6322" w:rsidRDefault="00B81F66" w:rsidP="00051E48">
      <w:pPr>
        <w:pStyle w:val="Pealkiri2"/>
      </w:pPr>
      <w:bookmarkStart w:id="1" w:name="_Toc162862782"/>
      <w:r w:rsidRPr="009D6322">
        <w:t xml:space="preserve">1.1. </w:t>
      </w:r>
      <w:r w:rsidR="009A5335" w:rsidRPr="009D6322">
        <w:t>Sisukokkuvõte</w:t>
      </w:r>
      <w:bookmarkEnd w:id="1"/>
    </w:p>
    <w:p w14:paraId="210B1ECD" w14:textId="77777777" w:rsidR="00C415B9" w:rsidRPr="00382AF5" w:rsidRDefault="00C415B9" w:rsidP="00CD6734">
      <w:pPr>
        <w:pStyle w:val="Loendilik"/>
        <w:spacing w:after="0" w:line="240" w:lineRule="auto"/>
        <w:ind w:left="0"/>
        <w:jc w:val="both"/>
        <w:rPr>
          <w:rFonts w:ascii="Times New Roman" w:hAnsi="Times New Roman" w:cs="Times New Roman"/>
          <w:sz w:val="24"/>
          <w:szCs w:val="24"/>
        </w:rPr>
      </w:pPr>
    </w:p>
    <w:p w14:paraId="4552D625" w14:textId="234D638B" w:rsidR="00C355FA" w:rsidRPr="00F85384" w:rsidRDefault="00C30CE2" w:rsidP="00CD6734">
      <w:pPr>
        <w:spacing w:after="0" w:line="240" w:lineRule="auto"/>
        <w:jc w:val="both"/>
        <w:rPr>
          <w:rFonts w:ascii="Times New Roman" w:hAnsi="Times New Roman" w:cs="Times New Roman"/>
          <w:sz w:val="24"/>
          <w:szCs w:val="24"/>
        </w:rPr>
      </w:pPr>
      <w:r w:rsidRPr="00F85384">
        <w:rPr>
          <w:rFonts w:ascii="Times New Roman" w:hAnsi="Times New Roman" w:cs="Times New Roman"/>
          <w:b/>
          <w:bCs/>
          <w:sz w:val="24"/>
          <w:szCs w:val="24"/>
        </w:rPr>
        <w:t>K</w:t>
      </w:r>
      <w:r w:rsidR="00B767DA" w:rsidRPr="00F85384">
        <w:rPr>
          <w:rFonts w:ascii="Times New Roman" w:hAnsi="Times New Roman" w:cs="Times New Roman"/>
          <w:b/>
          <w:bCs/>
          <w:sz w:val="24"/>
          <w:szCs w:val="24"/>
        </w:rPr>
        <w:t>orrakaitse</w:t>
      </w:r>
      <w:r w:rsidR="001B1876" w:rsidRPr="00F85384">
        <w:rPr>
          <w:rFonts w:ascii="Times New Roman" w:hAnsi="Times New Roman" w:cs="Times New Roman"/>
          <w:b/>
          <w:bCs/>
          <w:sz w:val="24"/>
          <w:szCs w:val="24"/>
        </w:rPr>
        <w:t>süsteem</w:t>
      </w:r>
      <w:r w:rsidR="00E47915" w:rsidRPr="00F85384">
        <w:rPr>
          <w:rFonts w:ascii="Times New Roman" w:hAnsi="Times New Roman" w:cs="Times New Roman"/>
          <w:b/>
          <w:bCs/>
          <w:sz w:val="24"/>
          <w:szCs w:val="24"/>
        </w:rPr>
        <w:t>i on</w:t>
      </w:r>
      <w:r w:rsidR="001B1876" w:rsidRPr="00F85384">
        <w:rPr>
          <w:rFonts w:ascii="Times New Roman" w:hAnsi="Times New Roman" w:cs="Times New Roman"/>
          <w:b/>
          <w:bCs/>
          <w:sz w:val="24"/>
          <w:szCs w:val="24"/>
        </w:rPr>
        <w:t xml:space="preserve"> vaja</w:t>
      </w:r>
      <w:r w:rsidR="00B767DA" w:rsidRPr="00F85384">
        <w:rPr>
          <w:rFonts w:ascii="Times New Roman" w:hAnsi="Times New Roman" w:cs="Times New Roman"/>
          <w:b/>
          <w:bCs/>
          <w:sz w:val="24"/>
          <w:szCs w:val="24"/>
        </w:rPr>
        <w:t xml:space="preserve"> </w:t>
      </w:r>
      <w:r w:rsidRPr="00F85384">
        <w:rPr>
          <w:rFonts w:ascii="Times New Roman" w:hAnsi="Times New Roman" w:cs="Times New Roman"/>
          <w:b/>
          <w:bCs/>
          <w:sz w:val="24"/>
          <w:szCs w:val="24"/>
        </w:rPr>
        <w:t>tõhusta</w:t>
      </w:r>
      <w:r w:rsidR="00E47915" w:rsidRPr="00F85384">
        <w:rPr>
          <w:rFonts w:ascii="Times New Roman" w:hAnsi="Times New Roman" w:cs="Times New Roman"/>
          <w:b/>
          <w:bCs/>
          <w:sz w:val="24"/>
          <w:szCs w:val="24"/>
        </w:rPr>
        <w:t>da</w:t>
      </w:r>
      <w:r w:rsidR="00B767DA" w:rsidRPr="00C65BA4">
        <w:rPr>
          <w:rFonts w:ascii="Times New Roman" w:hAnsi="Times New Roman" w:cs="Times New Roman"/>
          <w:sz w:val="24"/>
          <w:szCs w:val="24"/>
        </w:rPr>
        <w:t>, et kohalik</w:t>
      </w:r>
      <w:r w:rsidR="00885999" w:rsidRPr="00C65BA4">
        <w:rPr>
          <w:rFonts w:ascii="Times New Roman" w:hAnsi="Times New Roman" w:cs="Times New Roman"/>
          <w:sz w:val="24"/>
          <w:szCs w:val="24"/>
        </w:rPr>
        <w:t>u</w:t>
      </w:r>
      <w:r w:rsidR="00B767DA" w:rsidRPr="00C65BA4">
        <w:rPr>
          <w:rFonts w:ascii="Times New Roman" w:hAnsi="Times New Roman" w:cs="Times New Roman"/>
          <w:sz w:val="24"/>
          <w:szCs w:val="24"/>
        </w:rPr>
        <w:t xml:space="preserve"> omavalitsus</w:t>
      </w:r>
      <w:r w:rsidR="00885F09" w:rsidRPr="00C65BA4">
        <w:rPr>
          <w:rFonts w:ascii="Times New Roman" w:hAnsi="Times New Roman" w:cs="Times New Roman"/>
          <w:sz w:val="24"/>
          <w:szCs w:val="24"/>
        </w:rPr>
        <w:t>e üksus</w:t>
      </w:r>
      <w:r w:rsidR="00B12D6F" w:rsidRPr="00C65BA4">
        <w:rPr>
          <w:rFonts w:ascii="Times New Roman" w:hAnsi="Times New Roman" w:cs="Times New Roman"/>
          <w:sz w:val="24"/>
          <w:szCs w:val="24"/>
        </w:rPr>
        <w:t xml:space="preserve"> (edaspidi </w:t>
      </w:r>
      <w:r w:rsidR="00B12D6F" w:rsidRPr="00C65BA4">
        <w:rPr>
          <w:rFonts w:ascii="Times New Roman" w:hAnsi="Times New Roman" w:cs="Times New Roman"/>
          <w:i/>
          <w:iCs/>
          <w:sz w:val="24"/>
          <w:szCs w:val="24"/>
        </w:rPr>
        <w:t>KOV</w:t>
      </w:r>
      <w:r w:rsidR="00B12D6F" w:rsidRPr="00C65BA4">
        <w:rPr>
          <w:rFonts w:ascii="Times New Roman" w:hAnsi="Times New Roman" w:cs="Times New Roman"/>
          <w:sz w:val="24"/>
          <w:szCs w:val="24"/>
        </w:rPr>
        <w:t>)</w:t>
      </w:r>
      <w:r w:rsidR="00B767DA" w:rsidRPr="00C65BA4">
        <w:rPr>
          <w:rFonts w:ascii="Times New Roman" w:hAnsi="Times New Roman" w:cs="Times New Roman"/>
          <w:sz w:val="24"/>
          <w:szCs w:val="24"/>
        </w:rPr>
        <w:t xml:space="preserve"> </w:t>
      </w:r>
      <w:r w:rsidR="0040757E" w:rsidRPr="00C65BA4">
        <w:rPr>
          <w:rFonts w:ascii="Times New Roman" w:hAnsi="Times New Roman" w:cs="Times New Roman"/>
          <w:sz w:val="24"/>
          <w:szCs w:val="24"/>
        </w:rPr>
        <w:t xml:space="preserve">saaks </w:t>
      </w:r>
      <w:r w:rsidR="00792F6D" w:rsidRPr="00C65BA4">
        <w:rPr>
          <w:rFonts w:ascii="Times New Roman" w:hAnsi="Times New Roman" w:cs="Times New Roman"/>
          <w:sz w:val="24"/>
          <w:szCs w:val="24"/>
        </w:rPr>
        <w:t>olla</w:t>
      </w:r>
      <w:r w:rsidR="00B767DA" w:rsidRPr="00C65BA4">
        <w:rPr>
          <w:rFonts w:ascii="Times New Roman" w:hAnsi="Times New Roman" w:cs="Times New Roman"/>
          <w:sz w:val="24"/>
          <w:szCs w:val="24"/>
        </w:rPr>
        <w:t xml:space="preserve"> turvalise kogukonna eestvedaja </w:t>
      </w:r>
      <w:r w:rsidR="00FD33A5" w:rsidRPr="00C65BA4">
        <w:rPr>
          <w:rFonts w:ascii="Times New Roman" w:hAnsi="Times New Roman" w:cs="Times New Roman"/>
          <w:sz w:val="24"/>
          <w:szCs w:val="24"/>
        </w:rPr>
        <w:t>ja</w:t>
      </w:r>
      <w:r w:rsidR="00B767DA" w:rsidRPr="00C65BA4">
        <w:rPr>
          <w:rFonts w:ascii="Times New Roman" w:hAnsi="Times New Roman" w:cs="Times New Roman"/>
          <w:sz w:val="24"/>
          <w:szCs w:val="24"/>
        </w:rPr>
        <w:t xml:space="preserve"> probleemid lahenda</w:t>
      </w:r>
      <w:r w:rsidR="00FD33A5" w:rsidRPr="00C65BA4">
        <w:rPr>
          <w:rFonts w:ascii="Times New Roman" w:hAnsi="Times New Roman" w:cs="Times New Roman"/>
          <w:sz w:val="24"/>
          <w:szCs w:val="24"/>
        </w:rPr>
        <w:t>taks</w:t>
      </w:r>
      <w:r w:rsidRPr="00C65BA4">
        <w:rPr>
          <w:rFonts w:ascii="Times New Roman" w:hAnsi="Times New Roman" w:cs="Times New Roman"/>
          <w:sz w:val="24"/>
          <w:szCs w:val="24"/>
        </w:rPr>
        <w:t xml:space="preserve"> </w:t>
      </w:r>
      <w:r w:rsidR="00B767DA" w:rsidRPr="00C65BA4">
        <w:rPr>
          <w:rFonts w:ascii="Times New Roman" w:hAnsi="Times New Roman" w:cs="Times New Roman"/>
          <w:sz w:val="24"/>
          <w:szCs w:val="24"/>
        </w:rPr>
        <w:t xml:space="preserve">inimesele võimalikult </w:t>
      </w:r>
      <w:r w:rsidRPr="00C65BA4">
        <w:rPr>
          <w:rFonts w:ascii="Times New Roman" w:hAnsi="Times New Roman" w:cs="Times New Roman"/>
          <w:sz w:val="24"/>
          <w:szCs w:val="24"/>
        </w:rPr>
        <w:t xml:space="preserve">lähedasel </w:t>
      </w:r>
      <w:r w:rsidR="00B767DA" w:rsidRPr="00C65BA4">
        <w:rPr>
          <w:rFonts w:ascii="Times New Roman" w:hAnsi="Times New Roman" w:cs="Times New Roman"/>
          <w:sz w:val="24"/>
          <w:szCs w:val="24"/>
        </w:rPr>
        <w:t>tasandil</w:t>
      </w:r>
      <w:r w:rsidRPr="00C65BA4">
        <w:rPr>
          <w:rFonts w:ascii="Times New Roman" w:hAnsi="Times New Roman" w:cs="Times New Roman"/>
          <w:sz w:val="24"/>
          <w:szCs w:val="24"/>
        </w:rPr>
        <w:t>. Seetõttu</w:t>
      </w:r>
      <w:r w:rsidR="00792F6D" w:rsidRPr="00C65BA4">
        <w:rPr>
          <w:rFonts w:ascii="Times New Roman" w:hAnsi="Times New Roman" w:cs="Times New Roman"/>
          <w:sz w:val="24"/>
          <w:szCs w:val="24"/>
        </w:rPr>
        <w:t xml:space="preserve"> </w:t>
      </w:r>
      <w:r w:rsidR="00B4735F" w:rsidRPr="00C65BA4">
        <w:rPr>
          <w:rFonts w:ascii="Times New Roman" w:hAnsi="Times New Roman" w:cs="Times New Roman"/>
          <w:sz w:val="24"/>
          <w:szCs w:val="24"/>
        </w:rPr>
        <w:t>on</w:t>
      </w:r>
      <w:r w:rsidR="00792F6D" w:rsidRPr="00C65BA4">
        <w:rPr>
          <w:rFonts w:ascii="Times New Roman" w:hAnsi="Times New Roman" w:cs="Times New Roman"/>
          <w:sz w:val="24"/>
          <w:szCs w:val="24"/>
        </w:rPr>
        <w:t xml:space="preserve"> </w:t>
      </w:r>
      <w:r w:rsidR="007137AB" w:rsidRPr="00C65BA4">
        <w:rPr>
          <w:rFonts w:ascii="Times New Roman" w:hAnsi="Times New Roman" w:cs="Times New Roman"/>
          <w:sz w:val="24"/>
          <w:szCs w:val="24"/>
        </w:rPr>
        <w:t>valla- või linnavalitsuse riikliku</w:t>
      </w:r>
      <w:r w:rsidR="00885F09" w:rsidRPr="00C65BA4">
        <w:rPr>
          <w:rFonts w:ascii="Times New Roman" w:hAnsi="Times New Roman" w:cs="Times New Roman"/>
          <w:sz w:val="24"/>
          <w:szCs w:val="24"/>
        </w:rPr>
        <w:t>s</w:t>
      </w:r>
      <w:r w:rsidR="007137AB" w:rsidRPr="00C65BA4">
        <w:rPr>
          <w:rFonts w:ascii="Times New Roman" w:hAnsi="Times New Roman" w:cs="Times New Roman"/>
          <w:sz w:val="24"/>
          <w:szCs w:val="24"/>
        </w:rPr>
        <w:t xml:space="preserve"> </w:t>
      </w:r>
      <w:r w:rsidR="00557AEC" w:rsidRPr="00C65BA4">
        <w:rPr>
          <w:rFonts w:ascii="Times New Roman" w:hAnsi="Times New Roman" w:cs="Times New Roman"/>
          <w:sz w:val="24"/>
          <w:szCs w:val="24"/>
        </w:rPr>
        <w:t>järelevalve</w:t>
      </w:r>
      <w:r w:rsidR="00885F09" w:rsidRPr="00C65BA4">
        <w:rPr>
          <w:rFonts w:ascii="Times New Roman" w:hAnsi="Times New Roman" w:cs="Times New Roman"/>
          <w:sz w:val="24"/>
          <w:szCs w:val="24"/>
        </w:rPr>
        <w:t>s</w:t>
      </w:r>
      <w:r w:rsidR="00557AEC" w:rsidRPr="00C65BA4">
        <w:rPr>
          <w:rFonts w:ascii="Times New Roman" w:hAnsi="Times New Roman" w:cs="Times New Roman"/>
          <w:sz w:val="24"/>
          <w:szCs w:val="24"/>
        </w:rPr>
        <w:t xml:space="preserve"> tekkinud kitsas</w:t>
      </w:r>
      <w:r w:rsidR="00C355FA">
        <w:rPr>
          <w:rFonts w:ascii="Times New Roman" w:hAnsi="Times New Roman" w:cs="Times New Roman"/>
          <w:sz w:val="24"/>
          <w:szCs w:val="24"/>
        </w:rPr>
        <w:softHyphen/>
      </w:r>
      <w:r w:rsidR="00557AEC" w:rsidRPr="00C65BA4">
        <w:rPr>
          <w:rFonts w:ascii="Times New Roman" w:hAnsi="Times New Roman" w:cs="Times New Roman"/>
          <w:sz w:val="24"/>
          <w:szCs w:val="24"/>
        </w:rPr>
        <w:t xml:space="preserve">kohtade kõrvaldamiseks </w:t>
      </w:r>
      <w:r w:rsidR="00F52AAA" w:rsidRPr="00C355FA">
        <w:rPr>
          <w:rFonts w:ascii="Times New Roman" w:hAnsi="Times New Roman" w:cs="Times New Roman"/>
          <w:sz w:val="24"/>
          <w:szCs w:val="24"/>
        </w:rPr>
        <w:t>vaja</w:t>
      </w:r>
      <w:r w:rsidR="00C355FA" w:rsidRPr="00F85384">
        <w:rPr>
          <w:rFonts w:ascii="Times New Roman" w:hAnsi="Times New Roman" w:cs="Times New Roman"/>
          <w:sz w:val="24"/>
          <w:szCs w:val="24"/>
        </w:rPr>
        <w:t>:</w:t>
      </w:r>
    </w:p>
    <w:p w14:paraId="13DB1C79" w14:textId="171591BC" w:rsidR="00C355FA" w:rsidRDefault="00E7155B" w:rsidP="00F85384">
      <w:pPr>
        <w:pStyle w:val="Loendilik"/>
        <w:numPr>
          <w:ilvl w:val="0"/>
          <w:numId w:val="75"/>
        </w:numPr>
        <w:spacing w:after="0" w:line="240" w:lineRule="auto"/>
        <w:ind w:left="417"/>
        <w:jc w:val="both"/>
        <w:rPr>
          <w:rFonts w:ascii="Times New Roman" w:hAnsi="Times New Roman" w:cs="Times New Roman"/>
          <w:sz w:val="24"/>
          <w:szCs w:val="24"/>
        </w:rPr>
      </w:pPr>
      <w:r w:rsidRPr="00F85384">
        <w:rPr>
          <w:rFonts w:ascii="Times New Roman" w:hAnsi="Times New Roman" w:cs="Times New Roman"/>
          <w:b/>
          <w:bCs/>
          <w:sz w:val="24"/>
          <w:szCs w:val="24"/>
        </w:rPr>
        <w:t xml:space="preserve">laiendada </w:t>
      </w:r>
      <w:r w:rsidR="007137AB" w:rsidRPr="00F85384">
        <w:rPr>
          <w:rFonts w:ascii="Times New Roman" w:hAnsi="Times New Roman" w:cs="Times New Roman"/>
          <w:b/>
          <w:bCs/>
          <w:sz w:val="24"/>
          <w:szCs w:val="24"/>
        </w:rPr>
        <w:t>valla- või linnavalitsuse</w:t>
      </w:r>
      <w:r w:rsidRPr="00F85384">
        <w:rPr>
          <w:rFonts w:ascii="Times New Roman" w:hAnsi="Times New Roman" w:cs="Times New Roman"/>
          <w:b/>
          <w:bCs/>
          <w:sz w:val="24"/>
          <w:szCs w:val="24"/>
        </w:rPr>
        <w:t xml:space="preserve"> õigust kohaldada riikliku järelevalve erimeetmeid</w:t>
      </w:r>
      <w:r w:rsidR="0084109A" w:rsidRPr="00F85384">
        <w:rPr>
          <w:rFonts w:ascii="Times New Roman" w:hAnsi="Times New Roman" w:cs="Times New Roman"/>
          <w:sz w:val="24"/>
          <w:szCs w:val="24"/>
        </w:rPr>
        <w:t xml:space="preserve"> (edaspidi </w:t>
      </w:r>
      <w:r w:rsidR="0084109A" w:rsidRPr="00F85384">
        <w:rPr>
          <w:rFonts w:ascii="Times New Roman" w:hAnsi="Times New Roman" w:cs="Times New Roman"/>
          <w:i/>
          <w:iCs/>
          <w:sz w:val="24"/>
          <w:szCs w:val="24"/>
        </w:rPr>
        <w:t>erimeede</w:t>
      </w:r>
      <w:r w:rsidR="0084109A" w:rsidRPr="00F85384">
        <w:rPr>
          <w:rFonts w:ascii="Times New Roman" w:hAnsi="Times New Roman" w:cs="Times New Roman"/>
          <w:sz w:val="24"/>
          <w:szCs w:val="24"/>
        </w:rPr>
        <w:t>)</w:t>
      </w:r>
      <w:r w:rsidR="003E318B" w:rsidRPr="00F85384">
        <w:rPr>
          <w:rFonts w:ascii="Times New Roman" w:hAnsi="Times New Roman" w:cs="Times New Roman"/>
          <w:sz w:val="24"/>
          <w:szCs w:val="24"/>
        </w:rPr>
        <w:t xml:space="preserve">, mis võimaldavad </w:t>
      </w:r>
      <w:r w:rsidR="0098396D" w:rsidRPr="00F85384">
        <w:rPr>
          <w:rFonts w:ascii="Times New Roman" w:hAnsi="Times New Roman" w:cs="Times New Roman"/>
          <w:sz w:val="24"/>
          <w:szCs w:val="24"/>
        </w:rPr>
        <w:t xml:space="preserve">tal </w:t>
      </w:r>
      <w:r w:rsidR="003E318B" w:rsidRPr="00F85384">
        <w:rPr>
          <w:rFonts w:ascii="Times New Roman" w:hAnsi="Times New Roman" w:cs="Times New Roman"/>
          <w:sz w:val="24"/>
          <w:szCs w:val="24"/>
        </w:rPr>
        <w:t xml:space="preserve">täita </w:t>
      </w:r>
      <w:r w:rsidR="0084109A" w:rsidRPr="00F85384">
        <w:rPr>
          <w:rFonts w:ascii="Times New Roman" w:hAnsi="Times New Roman" w:cs="Times New Roman"/>
          <w:sz w:val="24"/>
          <w:szCs w:val="24"/>
        </w:rPr>
        <w:t xml:space="preserve">tema </w:t>
      </w:r>
      <w:r w:rsidR="003E318B" w:rsidRPr="00F85384">
        <w:rPr>
          <w:rFonts w:ascii="Times New Roman" w:hAnsi="Times New Roman" w:cs="Times New Roman"/>
          <w:sz w:val="24"/>
          <w:szCs w:val="24"/>
        </w:rPr>
        <w:t>seadus</w:t>
      </w:r>
      <w:r w:rsidR="00885F09" w:rsidRPr="00F85384">
        <w:rPr>
          <w:rFonts w:ascii="Times New Roman" w:hAnsi="Times New Roman" w:cs="Times New Roman"/>
          <w:sz w:val="24"/>
          <w:szCs w:val="24"/>
        </w:rPr>
        <w:t>järgseid</w:t>
      </w:r>
      <w:r w:rsidR="003E318B" w:rsidRPr="00F85384">
        <w:rPr>
          <w:rFonts w:ascii="Times New Roman" w:hAnsi="Times New Roman" w:cs="Times New Roman"/>
          <w:sz w:val="24"/>
          <w:szCs w:val="24"/>
        </w:rPr>
        <w:t xml:space="preserve"> ülesandeid</w:t>
      </w:r>
      <w:r w:rsidR="00C355FA" w:rsidRPr="00F85384">
        <w:rPr>
          <w:rFonts w:ascii="Times New Roman" w:hAnsi="Times New Roman" w:cs="Times New Roman"/>
          <w:sz w:val="24"/>
          <w:szCs w:val="24"/>
        </w:rPr>
        <w:t xml:space="preserve">, </w:t>
      </w:r>
      <w:r w:rsidR="00C355FA" w:rsidRPr="00C355FA">
        <w:rPr>
          <w:rFonts w:ascii="Times New Roman" w:hAnsi="Times New Roman" w:cs="Times New Roman"/>
          <w:sz w:val="24"/>
          <w:szCs w:val="24"/>
        </w:rPr>
        <w:t>ja</w:t>
      </w:r>
      <w:r w:rsidR="00C355FA" w:rsidRPr="00F85384">
        <w:rPr>
          <w:rFonts w:ascii="Times New Roman" w:hAnsi="Times New Roman" w:cs="Times New Roman"/>
          <w:sz w:val="24"/>
          <w:szCs w:val="24"/>
        </w:rPr>
        <w:t xml:space="preserve"> </w:t>
      </w:r>
    </w:p>
    <w:p w14:paraId="725329F6" w14:textId="7DC89824" w:rsidR="00C355FA" w:rsidRDefault="00C355FA" w:rsidP="00F85384">
      <w:pPr>
        <w:pStyle w:val="Loendilik"/>
        <w:numPr>
          <w:ilvl w:val="0"/>
          <w:numId w:val="75"/>
        </w:numPr>
        <w:spacing w:after="0" w:line="240" w:lineRule="auto"/>
        <w:ind w:left="417"/>
        <w:jc w:val="both"/>
        <w:rPr>
          <w:rFonts w:ascii="Times New Roman" w:hAnsi="Times New Roman" w:cs="Times New Roman"/>
          <w:sz w:val="24"/>
          <w:szCs w:val="24"/>
        </w:rPr>
      </w:pPr>
      <w:r w:rsidRPr="00F85384">
        <w:rPr>
          <w:rFonts w:ascii="Times New Roman" w:hAnsi="Times New Roman" w:cs="Times New Roman"/>
          <w:b/>
          <w:bCs/>
          <w:sz w:val="24"/>
          <w:szCs w:val="24"/>
        </w:rPr>
        <w:t>anda õigus kasutada vahetut sundi</w:t>
      </w:r>
      <w:r w:rsidRPr="00F85384">
        <w:rPr>
          <w:rFonts w:ascii="Times New Roman" w:hAnsi="Times New Roman" w:cs="Times New Roman"/>
          <w:sz w:val="24"/>
          <w:szCs w:val="24"/>
        </w:rPr>
        <w:t>.</w:t>
      </w:r>
    </w:p>
    <w:p w14:paraId="5F83EBFE" w14:textId="77777777" w:rsidR="00C355FA" w:rsidRDefault="00C355FA" w:rsidP="00C355FA">
      <w:pPr>
        <w:spacing w:after="0" w:line="240" w:lineRule="auto"/>
        <w:jc w:val="both"/>
        <w:rPr>
          <w:rFonts w:ascii="Times New Roman" w:hAnsi="Times New Roman" w:cs="Times New Roman"/>
          <w:sz w:val="24"/>
          <w:szCs w:val="24"/>
        </w:rPr>
      </w:pPr>
    </w:p>
    <w:p w14:paraId="47DAF831" w14:textId="692F3B48" w:rsidR="00C355FA" w:rsidRPr="00E87A73" w:rsidRDefault="00C355FA" w:rsidP="00C355FA">
      <w:pPr>
        <w:spacing w:after="0" w:line="240" w:lineRule="auto"/>
        <w:jc w:val="both"/>
        <w:rPr>
          <w:rFonts w:ascii="Times New Roman" w:hAnsi="Times New Roman" w:cs="Times New Roman"/>
          <w:sz w:val="24"/>
          <w:szCs w:val="24"/>
        </w:rPr>
      </w:pPr>
      <w:r w:rsidRPr="00F85384">
        <w:rPr>
          <w:rFonts w:ascii="Times New Roman" w:hAnsi="Times New Roman" w:cs="Times New Roman"/>
          <w:sz w:val="24"/>
          <w:szCs w:val="24"/>
        </w:rPr>
        <w:t>See</w:t>
      </w:r>
      <w:r w:rsidR="00E7155B" w:rsidRPr="00F85384">
        <w:rPr>
          <w:rFonts w:ascii="Times New Roman" w:hAnsi="Times New Roman" w:cs="Times New Roman"/>
          <w:sz w:val="24"/>
          <w:szCs w:val="24"/>
        </w:rPr>
        <w:t xml:space="preserve"> </w:t>
      </w:r>
      <w:r w:rsidR="00785719" w:rsidRPr="00F85384">
        <w:rPr>
          <w:rFonts w:ascii="Times New Roman" w:hAnsi="Times New Roman" w:cs="Times New Roman"/>
          <w:sz w:val="24"/>
          <w:szCs w:val="24"/>
        </w:rPr>
        <w:t xml:space="preserve">on tähtis eelkõige valdkondades, mis on tugevalt seotud </w:t>
      </w:r>
      <w:proofErr w:type="spellStart"/>
      <w:r w:rsidR="4BAD5FB1" w:rsidRPr="00F85384">
        <w:rPr>
          <w:rFonts w:ascii="Times New Roman" w:hAnsi="Times New Roman" w:cs="Times New Roman"/>
          <w:sz w:val="24"/>
          <w:szCs w:val="24"/>
        </w:rPr>
        <w:t>KOV</w:t>
      </w:r>
      <w:r w:rsidRPr="00F85384">
        <w:rPr>
          <w:rFonts w:ascii="Times New Roman" w:hAnsi="Times New Roman" w:cs="Times New Roman"/>
          <w:sz w:val="24"/>
          <w:szCs w:val="24"/>
        </w:rPr>
        <w:noBreakHyphen/>
      </w:r>
      <w:r w:rsidR="4BAD5FB1" w:rsidRPr="00F85384">
        <w:rPr>
          <w:rFonts w:ascii="Times New Roman" w:hAnsi="Times New Roman" w:cs="Times New Roman"/>
          <w:sz w:val="24"/>
          <w:szCs w:val="24"/>
        </w:rPr>
        <w:t>i</w:t>
      </w:r>
      <w:r w:rsidR="00DD4757" w:rsidRPr="00F85384">
        <w:rPr>
          <w:rFonts w:ascii="Times New Roman" w:hAnsi="Times New Roman" w:cs="Times New Roman"/>
          <w:sz w:val="24"/>
          <w:szCs w:val="24"/>
        </w:rPr>
        <w:t>s</w:t>
      </w:r>
      <w:proofErr w:type="spellEnd"/>
      <w:r w:rsidR="00785719" w:rsidRPr="00F85384">
        <w:rPr>
          <w:rFonts w:ascii="Times New Roman" w:hAnsi="Times New Roman" w:cs="Times New Roman"/>
          <w:sz w:val="24"/>
          <w:szCs w:val="24"/>
        </w:rPr>
        <w:t xml:space="preserve"> turvalisuse tagamise ja parema elukeskkonna loomisega ning kus on olnud </w:t>
      </w:r>
      <w:proofErr w:type="spellStart"/>
      <w:r w:rsidRPr="00F85384">
        <w:rPr>
          <w:rFonts w:ascii="Times New Roman" w:hAnsi="Times New Roman" w:cs="Times New Roman"/>
          <w:sz w:val="24"/>
          <w:szCs w:val="24"/>
        </w:rPr>
        <w:t>KOV-il</w:t>
      </w:r>
      <w:proofErr w:type="spellEnd"/>
      <w:r w:rsidRPr="00F85384">
        <w:rPr>
          <w:rFonts w:ascii="Times New Roman" w:hAnsi="Times New Roman" w:cs="Times New Roman"/>
          <w:sz w:val="24"/>
          <w:szCs w:val="24"/>
        </w:rPr>
        <w:t xml:space="preserve"> oma </w:t>
      </w:r>
      <w:r w:rsidR="007A75FC" w:rsidRPr="00F85384">
        <w:rPr>
          <w:rFonts w:ascii="Times New Roman" w:hAnsi="Times New Roman" w:cs="Times New Roman"/>
          <w:sz w:val="24"/>
          <w:szCs w:val="24"/>
        </w:rPr>
        <w:t>ülesan</w:t>
      </w:r>
      <w:r w:rsidRPr="00F85384">
        <w:rPr>
          <w:rFonts w:ascii="Times New Roman" w:hAnsi="Times New Roman" w:cs="Times New Roman"/>
          <w:sz w:val="24"/>
          <w:szCs w:val="24"/>
        </w:rPr>
        <w:t>n</w:t>
      </w:r>
      <w:r w:rsidR="007A75FC" w:rsidRPr="00F85384">
        <w:rPr>
          <w:rFonts w:ascii="Times New Roman" w:hAnsi="Times New Roman" w:cs="Times New Roman"/>
          <w:sz w:val="24"/>
          <w:szCs w:val="24"/>
        </w:rPr>
        <w:t>e</w:t>
      </w:r>
      <w:r w:rsidRPr="00F85384">
        <w:rPr>
          <w:rFonts w:ascii="Times New Roman" w:hAnsi="Times New Roman" w:cs="Times New Roman"/>
          <w:sz w:val="24"/>
          <w:szCs w:val="24"/>
        </w:rPr>
        <w:t>te</w:t>
      </w:r>
      <w:r w:rsidR="007A75FC" w:rsidRPr="00F85384">
        <w:rPr>
          <w:rFonts w:ascii="Times New Roman" w:hAnsi="Times New Roman" w:cs="Times New Roman"/>
          <w:sz w:val="24"/>
          <w:szCs w:val="24"/>
        </w:rPr>
        <w:t xml:space="preserve"> täitmiseks </w:t>
      </w:r>
      <w:r w:rsidR="00785719" w:rsidRPr="00F85384">
        <w:rPr>
          <w:rFonts w:ascii="Times New Roman" w:hAnsi="Times New Roman" w:cs="Times New Roman"/>
          <w:sz w:val="24"/>
          <w:szCs w:val="24"/>
        </w:rPr>
        <w:t>vaja</w:t>
      </w:r>
      <w:r w:rsidR="00144E5C" w:rsidRPr="00F85384">
        <w:rPr>
          <w:rFonts w:ascii="Times New Roman" w:hAnsi="Times New Roman" w:cs="Times New Roman"/>
          <w:sz w:val="24"/>
          <w:szCs w:val="24"/>
        </w:rPr>
        <w:t xml:space="preserve"> sagedasti</w:t>
      </w:r>
      <w:r w:rsidR="00785719" w:rsidRPr="00F85384">
        <w:rPr>
          <w:rFonts w:ascii="Times New Roman" w:hAnsi="Times New Roman" w:cs="Times New Roman"/>
          <w:sz w:val="24"/>
          <w:szCs w:val="24"/>
        </w:rPr>
        <w:t xml:space="preserve"> kaasata politseid.</w:t>
      </w:r>
      <w:r>
        <w:rPr>
          <w:rFonts w:ascii="Times New Roman" w:hAnsi="Times New Roman" w:cs="Times New Roman"/>
          <w:sz w:val="24"/>
          <w:szCs w:val="24"/>
        </w:rPr>
        <w:t xml:space="preserve"> </w:t>
      </w:r>
      <w:r w:rsidR="007A6062">
        <w:rPr>
          <w:rFonts w:ascii="Times New Roman" w:hAnsi="Times New Roman" w:cs="Times New Roman"/>
          <w:sz w:val="24"/>
          <w:szCs w:val="24"/>
        </w:rPr>
        <w:t>E</w:t>
      </w:r>
      <w:r w:rsidRPr="00C355FA">
        <w:rPr>
          <w:rFonts w:ascii="Times New Roman" w:hAnsi="Times New Roman" w:cs="Times New Roman"/>
          <w:sz w:val="24"/>
          <w:szCs w:val="24"/>
        </w:rPr>
        <w:t xml:space="preserve">esmärk ei ole täita õiguslünka, vaid </w:t>
      </w:r>
      <w:r w:rsidRPr="00F85384">
        <w:rPr>
          <w:rFonts w:ascii="Times New Roman" w:hAnsi="Times New Roman" w:cs="Times New Roman"/>
          <w:b/>
          <w:bCs/>
          <w:sz w:val="24"/>
          <w:szCs w:val="24"/>
        </w:rPr>
        <w:t xml:space="preserve">kujundada </w:t>
      </w:r>
      <w:proofErr w:type="spellStart"/>
      <w:r w:rsidRPr="00F85384">
        <w:rPr>
          <w:rFonts w:ascii="Times New Roman" w:hAnsi="Times New Roman" w:cs="Times New Roman"/>
          <w:b/>
          <w:bCs/>
          <w:sz w:val="24"/>
          <w:szCs w:val="24"/>
        </w:rPr>
        <w:t>siseturvalisus</w:t>
      </w:r>
      <w:r w:rsidR="007A6062" w:rsidRPr="00F85384">
        <w:rPr>
          <w:rFonts w:ascii="Times New Roman" w:hAnsi="Times New Roman" w:cs="Times New Roman"/>
          <w:b/>
          <w:bCs/>
          <w:sz w:val="24"/>
          <w:szCs w:val="24"/>
        </w:rPr>
        <w:softHyphen/>
      </w:r>
      <w:r w:rsidRPr="00F85384">
        <w:rPr>
          <w:rFonts w:ascii="Times New Roman" w:hAnsi="Times New Roman" w:cs="Times New Roman"/>
          <w:b/>
          <w:bCs/>
          <w:sz w:val="24"/>
          <w:szCs w:val="24"/>
        </w:rPr>
        <w:t>poliitikat</w:t>
      </w:r>
      <w:proofErr w:type="spellEnd"/>
      <w:r w:rsidRPr="00F85384">
        <w:rPr>
          <w:rFonts w:ascii="Times New Roman" w:hAnsi="Times New Roman" w:cs="Times New Roman"/>
          <w:b/>
          <w:bCs/>
          <w:sz w:val="24"/>
          <w:szCs w:val="24"/>
        </w:rPr>
        <w:t xml:space="preserve"> ja luua lisavõimalusi turvalisema riigi loomiseks</w:t>
      </w:r>
      <w:r w:rsidRPr="00C355FA">
        <w:rPr>
          <w:rFonts w:ascii="Times New Roman" w:hAnsi="Times New Roman" w:cs="Times New Roman"/>
          <w:sz w:val="24"/>
          <w:szCs w:val="24"/>
        </w:rPr>
        <w:t>.</w:t>
      </w:r>
    </w:p>
    <w:p w14:paraId="00D3D631" w14:textId="36703C9A" w:rsidR="00D94185" w:rsidRPr="008A2669" w:rsidRDefault="00D94185" w:rsidP="00C355FA">
      <w:pPr>
        <w:spacing w:after="0" w:line="240" w:lineRule="auto"/>
        <w:jc w:val="both"/>
        <w:rPr>
          <w:rFonts w:ascii="Times New Roman" w:hAnsi="Times New Roman" w:cs="Times New Roman"/>
          <w:sz w:val="24"/>
          <w:szCs w:val="24"/>
        </w:rPr>
      </w:pPr>
    </w:p>
    <w:p w14:paraId="61DD5725" w14:textId="42AC2D57" w:rsidR="004921F9" w:rsidRPr="00E87A73" w:rsidRDefault="004921F9" w:rsidP="004921F9">
      <w:pPr>
        <w:spacing w:after="0" w:line="240" w:lineRule="auto"/>
        <w:jc w:val="both"/>
        <w:rPr>
          <w:rFonts w:ascii="Times New Roman" w:hAnsi="Times New Roman" w:cs="Times New Roman"/>
          <w:sz w:val="24"/>
          <w:szCs w:val="24"/>
        </w:rPr>
      </w:pPr>
      <w:r w:rsidRPr="00C65BA4">
        <w:rPr>
          <w:rFonts w:ascii="Times New Roman" w:hAnsi="Times New Roman" w:cs="Times New Roman"/>
          <w:sz w:val="24"/>
          <w:szCs w:val="24"/>
        </w:rPr>
        <w:t xml:space="preserve">Avaliku korra tagamine eelnõus kirjeldatud ulatuses on kohaliku tasandi küsimus kehtiva </w:t>
      </w:r>
      <w:r w:rsidR="001E113E">
        <w:rPr>
          <w:rFonts w:ascii="Times New Roman" w:hAnsi="Times New Roman" w:cs="Times New Roman"/>
          <w:sz w:val="24"/>
          <w:szCs w:val="24"/>
        </w:rPr>
        <w:t xml:space="preserve">korrakaitseseaduse (edaspidi </w:t>
      </w:r>
      <w:proofErr w:type="spellStart"/>
      <w:r w:rsidRPr="00F85384">
        <w:rPr>
          <w:rFonts w:ascii="Times New Roman" w:hAnsi="Times New Roman" w:cs="Times New Roman"/>
          <w:i/>
          <w:iCs/>
          <w:sz w:val="24"/>
          <w:szCs w:val="24"/>
        </w:rPr>
        <w:t>KorS</w:t>
      </w:r>
      <w:proofErr w:type="spellEnd"/>
      <w:r w:rsidR="001E113E">
        <w:rPr>
          <w:rFonts w:ascii="Times New Roman" w:hAnsi="Times New Roman" w:cs="Times New Roman"/>
          <w:sz w:val="24"/>
          <w:szCs w:val="24"/>
        </w:rPr>
        <w:t>)</w:t>
      </w:r>
      <w:r w:rsidRPr="00C65BA4">
        <w:rPr>
          <w:rFonts w:ascii="Times New Roman" w:hAnsi="Times New Roman" w:cs="Times New Roman"/>
          <w:sz w:val="24"/>
          <w:szCs w:val="24"/>
        </w:rPr>
        <w:t xml:space="preserve"> alusel ja oli seda ka varem, millal avalik kord oli reguleeritud </w:t>
      </w:r>
      <w:proofErr w:type="spellStart"/>
      <w:r w:rsidRPr="00C65BA4">
        <w:rPr>
          <w:rFonts w:ascii="Times New Roman" w:hAnsi="Times New Roman" w:cs="Times New Roman"/>
          <w:sz w:val="24"/>
          <w:szCs w:val="24"/>
        </w:rPr>
        <w:t>KOV-i</w:t>
      </w:r>
      <w:proofErr w:type="spellEnd"/>
      <w:r w:rsidRPr="00C65BA4">
        <w:rPr>
          <w:rFonts w:ascii="Times New Roman" w:hAnsi="Times New Roman" w:cs="Times New Roman"/>
          <w:sz w:val="24"/>
          <w:szCs w:val="24"/>
        </w:rPr>
        <w:t xml:space="preserve"> volikogu kehtestatud avaliku korra eeskirjades. Seega on avaliku korra kaitsmine olnud </w:t>
      </w:r>
      <w:proofErr w:type="spellStart"/>
      <w:r w:rsidRPr="00C65BA4">
        <w:rPr>
          <w:rFonts w:ascii="Times New Roman" w:hAnsi="Times New Roman" w:cs="Times New Roman"/>
          <w:sz w:val="24"/>
          <w:szCs w:val="24"/>
        </w:rPr>
        <w:t>KOV</w:t>
      </w:r>
      <w:r w:rsidRPr="00C65BA4">
        <w:rPr>
          <w:rFonts w:ascii="Times New Roman" w:hAnsi="Times New Roman" w:cs="Times New Roman"/>
          <w:sz w:val="24"/>
          <w:szCs w:val="24"/>
        </w:rPr>
        <w:noBreakHyphen/>
        <w:t>i</w:t>
      </w:r>
      <w:proofErr w:type="spellEnd"/>
      <w:r w:rsidRPr="00C65BA4">
        <w:rPr>
          <w:rFonts w:ascii="Times New Roman" w:hAnsi="Times New Roman" w:cs="Times New Roman"/>
          <w:sz w:val="24"/>
          <w:szCs w:val="24"/>
        </w:rPr>
        <w:t xml:space="preserve"> olemuslik ülesanne juba enne seda, kui jõustus </w:t>
      </w:r>
      <w:proofErr w:type="spellStart"/>
      <w:r w:rsidRPr="00C65BA4">
        <w:rPr>
          <w:rFonts w:ascii="Times New Roman" w:hAnsi="Times New Roman" w:cs="Times New Roman"/>
          <w:sz w:val="24"/>
          <w:szCs w:val="24"/>
        </w:rPr>
        <w:t>KorS</w:t>
      </w:r>
      <w:proofErr w:type="spellEnd"/>
      <w:r>
        <w:rPr>
          <w:rFonts w:ascii="Times New Roman" w:hAnsi="Times New Roman" w:cs="Times New Roman"/>
          <w:sz w:val="24"/>
          <w:szCs w:val="24"/>
        </w:rPr>
        <w:t>, ja</w:t>
      </w:r>
      <w:r>
        <w:rPr>
          <w:rFonts w:ascii="Times New Roman" w:hAnsi="Times New Roman" w:cs="Times New Roman"/>
          <w:b/>
          <w:bCs/>
          <w:sz w:val="24"/>
          <w:szCs w:val="24"/>
        </w:rPr>
        <w:t xml:space="preserve"> </w:t>
      </w:r>
      <w:r w:rsidRPr="00F85384">
        <w:rPr>
          <w:rFonts w:ascii="Times New Roman" w:hAnsi="Times New Roman" w:cs="Times New Roman"/>
          <w:sz w:val="24"/>
          <w:szCs w:val="24"/>
        </w:rPr>
        <w:t>eelnõuga üksnes</w:t>
      </w:r>
      <w:r>
        <w:rPr>
          <w:rFonts w:ascii="Times New Roman" w:hAnsi="Times New Roman" w:cs="Times New Roman"/>
          <w:b/>
          <w:bCs/>
          <w:sz w:val="24"/>
          <w:szCs w:val="24"/>
        </w:rPr>
        <w:t xml:space="preserve"> </w:t>
      </w:r>
      <w:r>
        <w:rPr>
          <w:rFonts w:ascii="Times New Roman" w:hAnsi="Times New Roman" w:cs="Times New Roman"/>
          <w:sz w:val="24"/>
          <w:szCs w:val="24"/>
        </w:rPr>
        <w:t>laiendatakse</w:t>
      </w:r>
      <w:r w:rsidRPr="008E54BD">
        <w:rPr>
          <w:rFonts w:ascii="Times New Roman" w:hAnsi="Times New Roman" w:cs="Times New Roman"/>
          <w:sz w:val="24"/>
          <w:szCs w:val="24"/>
        </w:rPr>
        <w:t xml:space="preserve"> </w:t>
      </w:r>
      <w:r w:rsidR="00151BF2" w:rsidRPr="00151BF2">
        <w:rPr>
          <w:rFonts w:ascii="Times New Roman" w:hAnsi="Times New Roman" w:cs="Times New Roman"/>
          <w:sz w:val="24"/>
          <w:szCs w:val="24"/>
        </w:rPr>
        <w:t xml:space="preserve">valla- või linnavalitsuse </w:t>
      </w:r>
      <w:r w:rsidRPr="00E87A73">
        <w:rPr>
          <w:rFonts w:ascii="Times New Roman" w:hAnsi="Times New Roman" w:cs="Times New Roman"/>
          <w:sz w:val="24"/>
          <w:szCs w:val="24"/>
        </w:rPr>
        <w:t>korrakaitseametnik</w:t>
      </w:r>
      <w:r>
        <w:rPr>
          <w:rFonts w:ascii="Times New Roman" w:hAnsi="Times New Roman" w:cs="Times New Roman"/>
          <w:sz w:val="24"/>
          <w:szCs w:val="24"/>
        </w:rPr>
        <w:t xml:space="preserve">u </w:t>
      </w:r>
      <w:r w:rsidR="00151BF2">
        <w:rPr>
          <w:rFonts w:ascii="Times New Roman" w:hAnsi="Times New Roman" w:cs="Times New Roman"/>
          <w:sz w:val="24"/>
          <w:szCs w:val="24"/>
        </w:rPr>
        <w:t xml:space="preserve">(edaspidi </w:t>
      </w:r>
      <w:r w:rsidR="00151BF2" w:rsidRPr="008A2669">
        <w:rPr>
          <w:rFonts w:ascii="Times New Roman" w:hAnsi="Times New Roman" w:cs="Times New Roman"/>
          <w:i/>
          <w:iCs/>
          <w:sz w:val="24"/>
          <w:szCs w:val="24"/>
        </w:rPr>
        <w:t>korrakaitse</w:t>
      </w:r>
      <w:r w:rsidR="00151BF2">
        <w:rPr>
          <w:rFonts w:ascii="Times New Roman" w:hAnsi="Times New Roman" w:cs="Times New Roman"/>
          <w:i/>
          <w:iCs/>
          <w:sz w:val="24"/>
          <w:szCs w:val="24"/>
        </w:rPr>
        <w:softHyphen/>
      </w:r>
      <w:r w:rsidR="00151BF2" w:rsidRPr="008A2669">
        <w:rPr>
          <w:rFonts w:ascii="Times New Roman" w:hAnsi="Times New Roman" w:cs="Times New Roman"/>
          <w:i/>
          <w:iCs/>
          <w:sz w:val="24"/>
          <w:szCs w:val="24"/>
        </w:rPr>
        <w:t>ametnik</w:t>
      </w:r>
      <w:r w:rsidR="00151BF2">
        <w:rPr>
          <w:rFonts w:ascii="Times New Roman" w:hAnsi="Times New Roman" w:cs="Times New Roman"/>
          <w:sz w:val="24"/>
          <w:szCs w:val="24"/>
        </w:rPr>
        <w:t xml:space="preserve">) </w:t>
      </w:r>
      <w:r>
        <w:rPr>
          <w:rFonts w:ascii="Times New Roman" w:hAnsi="Times New Roman" w:cs="Times New Roman"/>
          <w:sz w:val="24"/>
          <w:szCs w:val="24"/>
        </w:rPr>
        <w:t>pädevust</w:t>
      </w:r>
      <w:r w:rsidRPr="00E87A73">
        <w:rPr>
          <w:rFonts w:ascii="Times New Roman" w:hAnsi="Times New Roman" w:cs="Times New Roman"/>
          <w:sz w:val="24"/>
          <w:szCs w:val="24"/>
        </w:rPr>
        <w:t xml:space="preserve">, et </w:t>
      </w:r>
      <w:r w:rsidRPr="00F85384">
        <w:rPr>
          <w:rFonts w:ascii="Times New Roman" w:hAnsi="Times New Roman" w:cs="Times New Roman"/>
          <w:b/>
          <w:bCs/>
          <w:sz w:val="24"/>
          <w:szCs w:val="24"/>
        </w:rPr>
        <w:t xml:space="preserve">võimaldada </w:t>
      </w:r>
      <w:proofErr w:type="spellStart"/>
      <w:r w:rsidRPr="00F85384">
        <w:rPr>
          <w:rFonts w:ascii="Times New Roman" w:hAnsi="Times New Roman" w:cs="Times New Roman"/>
          <w:b/>
          <w:bCs/>
          <w:sz w:val="24"/>
          <w:szCs w:val="24"/>
        </w:rPr>
        <w:t>KOV-il</w:t>
      </w:r>
      <w:proofErr w:type="spellEnd"/>
      <w:r w:rsidRPr="00F85384">
        <w:rPr>
          <w:rFonts w:ascii="Times New Roman" w:hAnsi="Times New Roman" w:cs="Times New Roman"/>
          <w:b/>
          <w:bCs/>
          <w:sz w:val="24"/>
          <w:szCs w:val="24"/>
        </w:rPr>
        <w:t xml:space="preserve"> tõhusamalt teostada riiklikku järelevalvet</w:t>
      </w:r>
      <w:r>
        <w:rPr>
          <w:rFonts w:ascii="Times New Roman" w:hAnsi="Times New Roman" w:cs="Times New Roman"/>
          <w:sz w:val="24"/>
          <w:szCs w:val="24"/>
        </w:rPr>
        <w:t>:</w:t>
      </w:r>
    </w:p>
    <w:p w14:paraId="0364FEF0" w14:textId="77777777" w:rsidR="004921F9" w:rsidRPr="00E87A73" w:rsidRDefault="004921F9" w:rsidP="004921F9">
      <w:pPr>
        <w:pStyle w:val="Loendilik"/>
        <w:numPr>
          <w:ilvl w:val="0"/>
          <w:numId w:val="2"/>
        </w:num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 xml:space="preserve">avalikus kohas käitumise üldnõuete </w:t>
      </w:r>
      <w:r>
        <w:rPr>
          <w:rFonts w:ascii="Times New Roman" w:hAnsi="Times New Roman" w:cs="Times New Roman"/>
          <w:sz w:val="24"/>
          <w:szCs w:val="24"/>
        </w:rPr>
        <w:t>järgimise</w:t>
      </w:r>
      <w:r w:rsidRPr="00E87A73">
        <w:rPr>
          <w:rFonts w:ascii="Times New Roman" w:hAnsi="Times New Roman" w:cs="Times New Roman"/>
          <w:sz w:val="24"/>
          <w:szCs w:val="24"/>
        </w:rPr>
        <w:t xml:space="preserve"> üle </w:t>
      </w:r>
      <w:r>
        <w:rPr>
          <w:rFonts w:ascii="Times New Roman" w:hAnsi="Times New Roman" w:cs="Times New Roman"/>
          <w:sz w:val="24"/>
          <w:szCs w:val="24"/>
        </w:rPr>
        <w:t>ja</w:t>
      </w:r>
    </w:p>
    <w:p w14:paraId="5494DE28" w14:textId="3F455B78" w:rsidR="004921F9" w:rsidRDefault="004921F9" w:rsidP="004921F9">
      <w:pPr>
        <w:pStyle w:val="Loendilik"/>
        <w:numPr>
          <w:ilvl w:val="0"/>
          <w:numId w:val="2"/>
        </w:numPr>
        <w:spacing w:after="0" w:line="240" w:lineRule="auto"/>
        <w:jc w:val="both"/>
        <w:rPr>
          <w:rFonts w:ascii="Times New Roman" w:hAnsi="Times New Roman" w:cs="Times New Roman"/>
          <w:sz w:val="24"/>
          <w:szCs w:val="24"/>
        </w:rPr>
      </w:pPr>
      <w:r w:rsidRPr="00636F81">
        <w:rPr>
          <w:rFonts w:ascii="Times New Roman" w:hAnsi="Times New Roman" w:cs="Times New Roman"/>
          <w:sz w:val="24"/>
          <w:szCs w:val="24"/>
        </w:rPr>
        <w:t xml:space="preserve">ühistranspordiseaduse </w:t>
      </w:r>
      <w:r>
        <w:rPr>
          <w:rFonts w:ascii="Times New Roman" w:hAnsi="Times New Roman" w:cs="Times New Roman"/>
          <w:sz w:val="24"/>
          <w:szCs w:val="24"/>
        </w:rPr>
        <w:t xml:space="preserve">(edaspidi </w:t>
      </w:r>
      <w:r w:rsidRPr="00F634E8">
        <w:rPr>
          <w:rFonts w:ascii="Times New Roman" w:hAnsi="Times New Roman" w:cs="Times New Roman"/>
          <w:i/>
          <w:sz w:val="24"/>
          <w:szCs w:val="24"/>
        </w:rPr>
        <w:t>ÜTS</w:t>
      </w:r>
      <w:r>
        <w:rPr>
          <w:rFonts w:ascii="Times New Roman" w:hAnsi="Times New Roman" w:cs="Times New Roman"/>
          <w:sz w:val="24"/>
          <w:szCs w:val="24"/>
        </w:rPr>
        <w:t xml:space="preserve">) </w:t>
      </w:r>
      <w:r w:rsidRPr="00636F81">
        <w:rPr>
          <w:rFonts w:ascii="Times New Roman" w:hAnsi="Times New Roman" w:cs="Times New Roman"/>
          <w:sz w:val="24"/>
          <w:szCs w:val="24"/>
        </w:rPr>
        <w:t xml:space="preserve">nõuete </w:t>
      </w:r>
      <w:r w:rsidR="005067FA">
        <w:rPr>
          <w:rFonts w:ascii="Times New Roman" w:hAnsi="Times New Roman" w:cs="Times New Roman"/>
          <w:sz w:val="24"/>
          <w:szCs w:val="24"/>
        </w:rPr>
        <w:t>täitmise</w:t>
      </w:r>
      <w:r>
        <w:rPr>
          <w:rFonts w:ascii="Times New Roman" w:hAnsi="Times New Roman" w:cs="Times New Roman"/>
          <w:sz w:val="24"/>
          <w:szCs w:val="24"/>
        </w:rPr>
        <w:t xml:space="preserve"> </w:t>
      </w:r>
      <w:r w:rsidRPr="00636F81">
        <w:rPr>
          <w:rFonts w:ascii="Times New Roman" w:hAnsi="Times New Roman" w:cs="Times New Roman"/>
          <w:sz w:val="24"/>
          <w:szCs w:val="24"/>
        </w:rPr>
        <w:t>üle</w:t>
      </w:r>
      <w:r>
        <w:rPr>
          <w:rFonts w:ascii="Times New Roman" w:hAnsi="Times New Roman" w:cs="Times New Roman"/>
          <w:sz w:val="24"/>
          <w:szCs w:val="24"/>
        </w:rPr>
        <w:t>.</w:t>
      </w:r>
    </w:p>
    <w:p w14:paraId="20408928" w14:textId="77777777" w:rsidR="004921F9" w:rsidRPr="00E87A73" w:rsidRDefault="004921F9" w:rsidP="004921F9">
      <w:pPr>
        <w:spacing w:after="0" w:line="240" w:lineRule="auto"/>
        <w:jc w:val="both"/>
        <w:rPr>
          <w:rFonts w:ascii="Times New Roman" w:hAnsi="Times New Roman" w:cs="Times New Roman"/>
          <w:sz w:val="24"/>
          <w:szCs w:val="24"/>
        </w:rPr>
      </w:pPr>
    </w:p>
    <w:p w14:paraId="66DA8D2F" w14:textId="77777777" w:rsidR="004921F9" w:rsidRDefault="004921F9" w:rsidP="004921F9">
      <w:pPr>
        <w:spacing w:after="0" w:line="240" w:lineRule="auto"/>
        <w:jc w:val="both"/>
        <w:rPr>
          <w:rFonts w:ascii="Times New Roman" w:hAnsi="Times New Roman" w:cs="Times New Roman"/>
          <w:sz w:val="24"/>
          <w:szCs w:val="24"/>
        </w:rPr>
      </w:pPr>
      <w:r w:rsidRPr="00C65BA4">
        <w:rPr>
          <w:rFonts w:ascii="Times New Roman" w:hAnsi="Times New Roman" w:cs="Times New Roman"/>
          <w:sz w:val="24"/>
          <w:szCs w:val="24"/>
        </w:rPr>
        <w:t xml:space="preserve">Sõltumata sellest, et korrakaitseametnikule antakse õigus kohaldada </w:t>
      </w:r>
      <w:r>
        <w:rPr>
          <w:rFonts w:ascii="Times New Roman" w:hAnsi="Times New Roman" w:cs="Times New Roman"/>
          <w:sz w:val="24"/>
          <w:szCs w:val="24"/>
        </w:rPr>
        <w:t>täiendavaid</w:t>
      </w:r>
      <w:r w:rsidRPr="00C65BA4">
        <w:rPr>
          <w:rFonts w:ascii="Times New Roman" w:hAnsi="Times New Roman" w:cs="Times New Roman"/>
          <w:sz w:val="24"/>
          <w:szCs w:val="24"/>
        </w:rPr>
        <w:t xml:space="preserve"> erimeetmeid</w:t>
      </w:r>
      <w:r>
        <w:rPr>
          <w:rFonts w:ascii="Times New Roman" w:hAnsi="Times New Roman" w:cs="Times New Roman"/>
          <w:sz w:val="24"/>
          <w:szCs w:val="24"/>
        </w:rPr>
        <w:t xml:space="preserve"> ja vahetut sundi</w:t>
      </w:r>
      <w:r w:rsidRPr="00C65BA4">
        <w:rPr>
          <w:rFonts w:ascii="Times New Roman" w:hAnsi="Times New Roman" w:cs="Times New Roman"/>
          <w:sz w:val="24"/>
          <w:szCs w:val="24"/>
        </w:rPr>
        <w:t xml:space="preserve">, </w:t>
      </w:r>
      <w:r w:rsidRPr="00C679D8">
        <w:rPr>
          <w:rFonts w:ascii="Times New Roman" w:hAnsi="Times New Roman" w:cs="Times New Roman"/>
          <w:b/>
          <w:bCs/>
          <w:sz w:val="24"/>
          <w:szCs w:val="24"/>
        </w:rPr>
        <w:t xml:space="preserve">täidab politsei </w:t>
      </w:r>
      <w:proofErr w:type="spellStart"/>
      <w:r w:rsidRPr="00C679D8">
        <w:rPr>
          <w:rFonts w:ascii="Times New Roman" w:hAnsi="Times New Roman" w:cs="Times New Roman"/>
          <w:b/>
          <w:bCs/>
          <w:sz w:val="24"/>
          <w:szCs w:val="24"/>
        </w:rPr>
        <w:t>üldkorrakaitseorganina</w:t>
      </w:r>
      <w:proofErr w:type="spellEnd"/>
      <w:r w:rsidRPr="00C679D8">
        <w:rPr>
          <w:rFonts w:ascii="Times New Roman" w:hAnsi="Times New Roman" w:cs="Times New Roman"/>
          <w:b/>
          <w:bCs/>
          <w:sz w:val="24"/>
          <w:szCs w:val="24"/>
        </w:rPr>
        <w:t xml:space="preserve"> oma seadusjärgseid ülesandeid edasi</w:t>
      </w:r>
      <w:r w:rsidRPr="00C65BA4">
        <w:rPr>
          <w:rFonts w:ascii="Times New Roman" w:hAnsi="Times New Roman" w:cs="Times New Roman"/>
          <w:sz w:val="24"/>
          <w:szCs w:val="24"/>
        </w:rPr>
        <w:t>.</w:t>
      </w:r>
      <w:r w:rsidRPr="00E87A73">
        <w:rPr>
          <w:rFonts w:ascii="Times New Roman" w:hAnsi="Times New Roman" w:cs="Times New Roman"/>
          <w:sz w:val="24"/>
          <w:szCs w:val="24"/>
        </w:rPr>
        <w:t xml:space="preserve"> </w:t>
      </w:r>
      <w:r>
        <w:rPr>
          <w:rFonts w:ascii="Times New Roman" w:hAnsi="Times New Roman" w:cs="Times New Roman"/>
          <w:sz w:val="24"/>
          <w:szCs w:val="24"/>
        </w:rPr>
        <w:t>E</w:t>
      </w:r>
      <w:r w:rsidRPr="00C65BA4">
        <w:rPr>
          <w:rFonts w:ascii="Times New Roman" w:hAnsi="Times New Roman" w:cs="Times New Roman"/>
          <w:sz w:val="24"/>
          <w:szCs w:val="24"/>
        </w:rPr>
        <w:t xml:space="preserve">esmärk ei ole luua </w:t>
      </w:r>
      <w:proofErr w:type="spellStart"/>
      <w:r w:rsidRPr="00C65BA4">
        <w:rPr>
          <w:rFonts w:ascii="Times New Roman" w:hAnsi="Times New Roman" w:cs="Times New Roman"/>
          <w:sz w:val="24"/>
          <w:szCs w:val="24"/>
        </w:rPr>
        <w:t>KOV-i</w:t>
      </w:r>
      <w:proofErr w:type="spellEnd"/>
      <w:r w:rsidRPr="00C65BA4">
        <w:rPr>
          <w:rFonts w:ascii="Times New Roman" w:hAnsi="Times New Roman" w:cs="Times New Roman"/>
          <w:sz w:val="24"/>
          <w:szCs w:val="24"/>
        </w:rPr>
        <w:t xml:space="preserve"> samasuguse suutlikkusega korrakaitseüksusi, nagu on Politsei- ja Piirivalveametis (edaspidi </w:t>
      </w:r>
      <w:r w:rsidRPr="00C65BA4">
        <w:rPr>
          <w:rFonts w:ascii="Times New Roman" w:hAnsi="Times New Roman" w:cs="Times New Roman"/>
          <w:i/>
          <w:sz w:val="24"/>
          <w:szCs w:val="24"/>
        </w:rPr>
        <w:t>PPA</w:t>
      </w:r>
      <w:r w:rsidRPr="00C65BA4">
        <w:rPr>
          <w:rFonts w:ascii="Times New Roman" w:hAnsi="Times New Roman" w:cs="Times New Roman"/>
          <w:sz w:val="24"/>
          <w:szCs w:val="24"/>
        </w:rPr>
        <w:t>)</w:t>
      </w:r>
      <w:r>
        <w:rPr>
          <w:rFonts w:ascii="Times New Roman" w:hAnsi="Times New Roman" w:cs="Times New Roman"/>
          <w:sz w:val="24"/>
          <w:szCs w:val="24"/>
        </w:rPr>
        <w:t>,</w:t>
      </w:r>
      <w:r w:rsidRPr="00C65BA4">
        <w:rPr>
          <w:rFonts w:ascii="Times New Roman" w:hAnsi="Times New Roman" w:cs="Times New Roman"/>
          <w:sz w:val="24"/>
          <w:szCs w:val="24"/>
        </w:rPr>
        <w:t xml:space="preserve"> </w:t>
      </w:r>
      <w:r>
        <w:rPr>
          <w:rFonts w:ascii="Times New Roman" w:hAnsi="Times New Roman" w:cs="Times New Roman"/>
          <w:sz w:val="24"/>
          <w:szCs w:val="24"/>
        </w:rPr>
        <w:t>ega</w:t>
      </w:r>
      <w:r w:rsidRPr="00C65BA4">
        <w:rPr>
          <w:rFonts w:ascii="Times New Roman" w:hAnsi="Times New Roman" w:cs="Times New Roman"/>
          <w:sz w:val="24"/>
          <w:szCs w:val="24"/>
        </w:rPr>
        <w:t xml:space="preserve"> </w:t>
      </w:r>
      <w:proofErr w:type="spellStart"/>
      <w:r w:rsidRPr="00C65BA4">
        <w:rPr>
          <w:rFonts w:ascii="Times New Roman" w:hAnsi="Times New Roman" w:cs="Times New Roman"/>
          <w:sz w:val="24"/>
          <w:szCs w:val="24"/>
        </w:rPr>
        <w:t>PPA-ga</w:t>
      </w:r>
      <w:proofErr w:type="spellEnd"/>
      <w:r w:rsidRPr="00C65BA4">
        <w:rPr>
          <w:rFonts w:ascii="Times New Roman" w:hAnsi="Times New Roman" w:cs="Times New Roman"/>
          <w:sz w:val="24"/>
          <w:szCs w:val="24"/>
        </w:rPr>
        <w:t xml:space="preserve"> võrdväär</w:t>
      </w:r>
      <w:r>
        <w:rPr>
          <w:rFonts w:ascii="Times New Roman" w:hAnsi="Times New Roman" w:cs="Times New Roman"/>
          <w:sz w:val="24"/>
          <w:szCs w:val="24"/>
        </w:rPr>
        <w:t>s</w:t>
      </w:r>
      <w:r w:rsidRPr="00C65BA4">
        <w:rPr>
          <w:rFonts w:ascii="Times New Roman" w:hAnsi="Times New Roman" w:cs="Times New Roman"/>
          <w:sz w:val="24"/>
          <w:szCs w:val="24"/>
        </w:rPr>
        <w:t>e</w:t>
      </w:r>
      <w:r>
        <w:rPr>
          <w:rFonts w:ascii="Times New Roman" w:hAnsi="Times New Roman" w:cs="Times New Roman"/>
          <w:sz w:val="24"/>
          <w:szCs w:val="24"/>
        </w:rPr>
        <w:t>t</w:t>
      </w:r>
      <w:r w:rsidRPr="00C65BA4">
        <w:rPr>
          <w:rFonts w:ascii="Times New Roman" w:hAnsi="Times New Roman" w:cs="Times New Roman"/>
          <w:sz w:val="24"/>
          <w:szCs w:val="24"/>
        </w:rPr>
        <w:t xml:space="preserve"> menetlus- ja karistus</w:t>
      </w:r>
      <w:r>
        <w:rPr>
          <w:rFonts w:ascii="Times New Roman" w:hAnsi="Times New Roman" w:cs="Times New Roman"/>
          <w:sz w:val="24"/>
          <w:szCs w:val="24"/>
        </w:rPr>
        <w:softHyphen/>
      </w:r>
      <w:r w:rsidRPr="00C65BA4">
        <w:rPr>
          <w:rFonts w:ascii="Times New Roman" w:hAnsi="Times New Roman" w:cs="Times New Roman"/>
          <w:sz w:val="24"/>
          <w:szCs w:val="24"/>
        </w:rPr>
        <w:t>pädevus</w:t>
      </w:r>
      <w:r>
        <w:rPr>
          <w:rFonts w:ascii="Times New Roman" w:hAnsi="Times New Roman" w:cs="Times New Roman"/>
          <w:sz w:val="24"/>
          <w:szCs w:val="24"/>
        </w:rPr>
        <w:t>t</w:t>
      </w:r>
      <w:r w:rsidRPr="00C65BA4">
        <w:rPr>
          <w:rFonts w:ascii="Times New Roman" w:hAnsi="Times New Roman" w:cs="Times New Roman"/>
          <w:sz w:val="24"/>
          <w:szCs w:val="24"/>
        </w:rPr>
        <w:t>.</w:t>
      </w:r>
    </w:p>
    <w:p w14:paraId="68232361" w14:textId="77777777" w:rsidR="00111723" w:rsidRPr="00E87A73" w:rsidRDefault="00111723" w:rsidP="00111723">
      <w:pPr>
        <w:spacing w:after="0" w:line="240" w:lineRule="auto"/>
        <w:jc w:val="both"/>
        <w:rPr>
          <w:rFonts w:ascii="Times New Roman" w:hAnsi="Times New Roman" w:cs="Times New Roman"/>
          <w:sz w:val="24"/>
          <w:szCs w:val="24"/>
        </w:rPr>
      </w:pPr>
    </w:p>
    <w:p w14:paraId="6E03F96B" w14:textId="0FB922AE" w:rsidR="00111723" w:rsidRPr="00A80FA7" w:rsidRDefault="00111723" w:rsidP="00111723">
      <w:pPr>
        <w:spacing w:after="0" w:line="240" w:lineRule="auto"/>
        <w:jc w:val="both"/>
        <w:rPr>
          <w:rFonts w:ascii="Times New Roman" w:hAnsi="Times New Roman" w:cs="Times New Roman"/>
          <w:b/>
          <w:bCs/>
          <w:sz w:val="24"/>
          <w:szCs w:val="24"/>
        </w:rPr>
      </w:pPr>
      <w:r w:rsidRPr="00A80FA7">
        <w:rPr>
          <w:rFonts w:ascii="Times New Roman" w:hAnsi="Times New Roman" w:cs="Times New Roman"/>
          <w:b/>
          <w:bCs/>
          <w:sz w:val="24"/>
          <w:szCs w:val="24"/>
        </w:rPr>
        <w:t xml:space="preserve">Korrakaitseametnikule antakse </w:t>
      </w:r>
      <w:r w:rsidR="009B4C69" w:rsidRPr="00A80FA7">
        <w:rPr>
          <w:rFonts w:ascii="Times New Roman" w:hAnsi="Times New Roman" w:cs="Times New Roman"/>
          <w:b/>
          <w:bCs/>
          <w:sz w:val="24"/>
          <w:szCs w:val="24"/>
        </w:rPr>
        <w:t>muu hulgas</w:t>
      </w:r>
      <w:r w:rsidRPr="00A80FA7">
        <w:rPr>
          <w:rFonts w:ascii="Times New Roman" w:hAnsi="Times New Roman" w:cs="Times New Roman"/>
          <w:b/>
          <w:bCs/>
          <w:sz w:val="24"/>
          <w:szCs w:val="24"/>
        </w:rPr>
        <w:t xml:space="preserve"> õigus:</w:t>
      </w:r>
    </w:p>
    <w:p w14:paraId="2CA1AE37" w14:textId="4E0E93AD" w:rsidR="00111723" w:rsidRPr="00A80FA7" w:rsidRDefault="00111723" w:rsidP="00A80FA7">
      <w:pPr>
        <w:pStyle w:val="Loendilik"/>
        <w:numPr>
          <w:ilvl w:val="0"/>
          <w:numId w:val="78"/>
        </w:numPr>
        <w:spacing w:after="0" w:line="240" w:lineRule="auto"/>
        <w:ind w:left="417"/>
        <w:jc w:val="both"/>
        <w:rPr>
          <w:rFonts w:ascii="Times New Roman" w:eastAsia="Calibri" w:hAnsi="Times New Roman" w:cs="Times New Roman"/>
          <w:sz w:val="24"/>
          <w:szCs w:val="24"/>
        </w:rPr>
      </w:pPr>
      <w:r w:rsidRPr="00A80FA7">
        <w:rPr>
          <w:rFonts w:ascii="Times New Roman" w:hAnsi="Times New Roman" w:cs="Times New Roman"/>
          <w:sz w:val="24"/>
          <w:szCs w:val="24"/>
        </w:rPr>
        <w:t xml:space="preserve">kontrollida ja tuvastada joobeseisundit, </w:t>
      </w:r>
      <w:r w:rsidR="009B4C69">
        <w:rPr>
          <w:rFonts w:ascii="Times New Roman" w:hAnsi="Times New Roman" w:cs="Times New Roman"/>
          <w:sz w:val="24"/>
          <w:szCs w:val="24"/>
        </w:rPr>
        <w:t>näiteks</w:t>
      </w:r>
      <w:r w:rsidRPr="00A80FA7">
        <w:rPr>
          <w:rFonts w:ascii="Times New Roman" w:hAnsi="Times New Roman" w:cs="Times New Roman"/>
          <w:sz w:val="24"/>
          <w:szCs w:val="24"/>
        </w:rPr>
        <w:t xml:space="preserve"> ühissõidukijuhi joobeseisundit</w:t>
      </w:r>
      <w:r w:rsidR="009B4C69">
        <w:rPr>
          <w:rFonts w:ascii="Times New Roman" w:hAnsi="Times New Roman" w:cs="Times New Roman"/>
          <w:sz w:val="24"/>
          <w:szCs w:val="24"/>
        </w:rPr>
        <w:t xml:space="preserve">, ning </w:t>
      </w:r>
      <w:r w:rsidRPr="00A80FA7">
        <w:rPr>
          <w:rFonts w:ascii="Times New Roman" w:hAnsi="Times New Roman" w:cs="Times New Roman"/>
          <w:sz w:val="24"/>
          <w:szCs w:val="24"/>
        </w:rPr>
        <w:t>toimetada joobeseisundis isik kainenema;</w:t>
      </w:r>
    </w:p>
    <w:p w14:paraId="6F6AC9DB" w14:textId="170E5F6F" w:rsidR="00111723" w:rsidRPr="00A80FA7" w:rsidRDefault="00111723" w:rsidP="00A80FA7">
      <w:pPr>
        <w:pStyle w:val="Loendilik"/>
        <w:numPr>
          <w:ilvl w:val="0"/>
          <w:numId w:val="78"/>
        </w:numPr>
        <w:spacing w:after="0" w:line="240" w:lineRule="auto"/>
        <w:ind w:left="417"/>
        <w:jc w:val="both"/>
        <w:rPr>
          <w:rFonts w:ascii="Times New Roman" w:eastAsia="Calibri" w:hAnsi="Times New Roman" w:cs="Times New Roman"/>
          <w:sz w:val="24"/>
          <w:szCs w:val="24"/>
        </w:rPr>
      </w:pPr>
      <w:r>
        <w:rPr>
          <w:rFonts w:ascii="Times New Roman" w:hAnsi="Times New Roman" w:cs="Times New Roman"/>
          <w:sz w:val="24"/>
          <w:szCs w:val="24"/>
        </w:rPr>
        <w:t xml:space="preserve">pidada isik kinni, kui on </w:t>
      </w:r>
      <w:r w:rsidRPr="00E87A73">
        <w:rPr>
          <w:rFonts w:ascii="Times New Roman" w:hAnsi="Times New Roman" w:cs="Times New Roman"/>
          <w:sz w:val="24"/>
          <w:szCs w:val="24"/>
        </w:rPr>
        <w:t>põhjendatu</w:t>
      </w:r>
      <w:r>
        <w:rPr>
          <w:rFonts w:ascii="Times New Roman" w:hAnsi="Times New Roman" w:cs="Times New Roman"/>
          <w:sz w:val="24"/>
          <w:szCs w:val="24"/>
        </w:rPr>
        <w:t>d</w:t>
      </w:r>
      <w:r w:rsidRPr="00E87A73">
        <w:rPr>
          <w:rFonts w:ascii="Times New Roman" w:hAnsi="Times New Roman" w:cs="Times New Roman"/>
          <w:sz w:val="24"/>
          <w:szCs w:val="24"/>
        </w:rPr>
        <w:t xml:space="preserve"> alus arvata, et </w:t>
      </w:r>
      <w:r w:rsidR="009B4C69">
        <w:rPr>
          <w:rFonts w:ascii="Times New Roman" w:hAnsi="Times New Roman" w:cs="Times New Roman"/>
          <w:sz w:val="24"/>
          <w:szCs w:val="24"/>
        </w:rPr>
        <w:t>ta</w:t>
      </w:r>
      <w:r w:rsidRPr="00E87A73">
        <w:rPr>
          <w:rFonts w:ascii="Times New Roman" w:hAnsi="Times New Roman" w:cs="Times New Roman"/>
          <w:sz w:val="24"/>
          <w:szCs w:val="24"/>
        </w:rPr>
        <w:t xml:space="preserve"> on pannud toime avaliku korra rikkumise</w:t>
      </w:r>
      <w:r>
        <w:rPr>
          <w:rFonts w:ascii="Times New Roman" w:hAnsi="Times New Roman" w:cs="Times New Roman"/>
          <w:sz w:val="24"/>
          <w:szCs w:val="24"/>
        </w:rPr>
        <w:t>;</w:t>
      </w:r>
    </w:p>
    <w:p w14:paraId="528BC0A2" w14:textId="2A5B3E46" w:rsidR="00111723" w:rsidRPr="00A80FA7" w:rsidRDefault="009B4C69" w:rsidP="00111723">
      <w:pPr>
        <w:pStyle w:val="Loendilik"/>
        <w:numPr>
          <w:ilvl w:val="0"/>
          <w:numId w:val="78"/>
        </w:numPr>
        <w:spacing w:after="0" w:line="240" w:lineRule="auto"/>
        <w:ind w:left="417"/>
        <w:jc w:val="both"/>
        <w:rPr>
          <w:rFonts w:ascii="Times New Roman" w:eastAsia="Calibri" w:hAnsi="Times New Roman" w:cs="Times New Roman"/>
          <w:sz w:val="24"/>
          <w:szCs w:val="24"/>
        </w:rPr>
      </w:pPr>
      <w:r>
        <w:rPr>
          <w:rFonts w:ascii="Times New Roman" w:hAnsi="Times New Roman" w:cs="Times New Roman"/>
          <w:sz w:val="24"/>
        </w:rPr>
        <w:t xml:space="preserve">teha isikule turvakontroll ning </w:t>
      </w:r>
      <w:r w:rsidR="00111723" w:rsidRPr="009D6322">
        <w:rPr>
          <w:rFonts w:ascii="Times New Roman" w:hAnsi="Times New Roman" w:cs="Times New Roman"/>
          <w:sz w:val="24"/>
        </w:rPr>
        <w:t xml:space="preserve">vaadata läbi </w:t>
      </w:r>
      <w:r w:rsidR="00111723" w:rsidRPr="000242DE">
        <w:rPr>
          <w:rFonts w:ascii="Times New Roman" w:hAnsi="Times New Roman" w:cs="Times New Roman"/>
          <w:sz w:val="24"/>
          <w:szCs w:val="24"/>
        </w:rPr>
        <w:t>isiku riided</w:t>
      </w:r>
      <w:r w:rsidR="00111723">
        <w:rPr>
          <w:rFonts w:ascii="Times New Roman" w:hAnsi="Times New Roman" w:cs="Times New Roman"/>
          <w:sz w:val="24"/>
          <w:szCs w:val="24"/>
        </w:rPr>
        <w:t xml:space="preserve"> ja</w:t>
      </w:r>
      <w:r w:rsidR="00111723" w:rsidRPr="00784377">
        <w:rPr>
          <w:rFonts w:ascii="Times New Roman" w:hAnsi="Times New Roman" w:cs="Times New Roman"/>
          <w:sz w:val="24"/>
          <w:szCs w:val="24"/>
        </w:rPr>
        <w:t xml:space="preserve"> riietes oleva või kehal kantava asja</w:t>
      </w:r>
      <w:r>
        <w:rPr>
          <w:rFonts w:ascii="Times New Roman" w:hAnsi="Times New Roman" w:cs="Times New Roman"/>
          <w:sz w:val="24"/>
          <w:szCs w:val="24"/>
        </w:rPr>
        <w:t xml:space="preserve"> ning</w:t>
      </w:r>
    </w:p>
    <w:p w14:paraId="18956BDB" w14:textId="037EEBF9" w:rsidR="009B4C69" w:rsidRPr="00A80FA7" w:rsidRDefault="009B4C69" w:rsidP="00A80FA7">
      <w:pPr>
        <w:pStyle w:val="Loendilik"/>
        <w:numPr>
          <w:ilvl w:val="0"/>
          <w:numId w:val="78"/>
        </w:numPr>
        <w:spacing w:after="0" w:line="240" w:lineRule="auto"/>
        <w:ind w:left="417"/>
        <w:jc w:val="both"/>
        <w:rPr>
          <w:rFonts w:ascii="Times New Roman" w:eastAsia="Calibri" w:hAnsi="Times New Roman" w:cs="Times New Roman"/>
          <w:sz w:val="24"/>
          <w:szCs w:val="24"/>
        </w:rPr>
      </w:pPr>
      <w:r>
        <w:rPr>
          <w:rFonts w:ascii="Times New Roman" w:hAnsi="Times New Roman" w:cs="Times New Roman"/>
          <w:sz w:val="24"/>
          <w:szCs w:val="24"/>
        </w:rPr>
        <w:t>kasutada äärmisel vajadusel füüsilist jõudu, käeraudu, sidumisvahendit, gaasipihustit ja teleskoopnuia.</w:t>
      </w:r>
    </w:p>
    <w:p w14:paraId="328C7697" w14:textId="7FAEFA62" w:rsidR="00111723" w:rsidRPr="00E87A73" w:rsidRDefault="00111723" w:rsidP="00CD6734">
      <w:pPr>
        <w:spacing w:after="0" w:line="240" w:lineRule="auto"/>
        <w:jc w:val="both"/>
        <w:rPr>
          <w:rFonts w:ascii="Times New Roman" w:hAnsi="Times New Roman" w:cs="Times New Roman"/>
          <w:sz w:val="24"/>
          <w:szCs w:val="24"/>
        </w:rPr>
      </w:pPr>
    </w:p>
    <w:p w14:paraId="19BCCA0B" w14:textId="7D043641" w:rsidR="00111723" w:rsidRDefault="00111723" w:rsidP="0011172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Õ</w:t>
      </w:r>
      <w:r w:rsidRPr="004D0607">
        <w:rPr>
          <w:rFonts w:ascii="Times New Roman" w:hAnsi="Times New Roman" w:cs="Times New Roman"/>
          <w:sz w:val="24"/>
          <w:szCs w:val="24"/>
        </w:rPr>
        <w:t xml:space="preserve">igus kohaldada täiendavaid erimeetmeid </w:t>
      </w:r>
      <w:r>
        <w:rPr>
          <w:rFonts w:ascii="Times New Roman" w:hAnsi="Times New Roman" w:cs="Times New Roman"/>
          <w:sz w:val="24"/>
          <w:szCs w:val="24"/>
        </w:rPr>
        <w:t xml:space="preserve">ja vahetut sundi </w:t>
      </w:r>
      <w:r w:rsidRPr="004D0607">
        <w:rPr>
          <w:rFonts w:ascii="Times New Roman" w:hAnsi="Times New Roman" w:cs="Times New Roman"/>
          <w:sz w:val="24"/>
          <w:szCs w:val="24"/>
        </w:rPr>
        <w:t xml:space="preserve">antakse </w:t>
      </w:r>
      <w:r>
        <w:rPr>
          <w:rFonts w:ascii="Times New Roman" w:hAnsi="Times New Roman" w:cs="Times New Roman"/>
          <w:sz w:val="24"/>
          <w:szCs w:val="24"/>
        </w:rPr>
        <w:t xml:space="preserve">ainult </w:t>
      </w:r>
      <w:r w:rsidRPr="007A6062">
        <w:rPr>
          <w:rFonts w:ascii="Times New Roman" w:hAnsi="Times New Roman" w:cs="Times New Roman"/>
          <w:sz w:val="24"/>
          <w:szCs w:val="24"/>
        </w:rPr>
        <w:t>korrakaitse</w:t>
      </w:r>
      <w:r w:rsidR="00151BF2">
        <w:rPr>
          <w:rFonts w:ascii="Times New Roman" w:hAnsi="Times New Roman" w:cs="Times New Roman"/>
          <w:sz w:val="24"/>
          <w:szCs w:val="24"/>
        </w:rPr>
        <w:softHyphen/>
      </w:r>
      <w:r w:rsidRPr="007A6062">
        <w:rPr>
          <w:rFonts w:ascii="Times New Roman" w:hAnsi="Times New Roman" w:cs="Times New Roman"/>
          <w:sz w:val="24"/>
          <w:szCs w:val="24"/>
        </w:rPr>
        <w:t>ametnikule</w:t>
      </w:r>
      <w:r>
        <w:rPr>
          <w:rFonts w:ascii="Times New Roman" w:hAnsi="Times New Roman" w:cs="Times New Roman"/>
          <w:sz w:val="24"/>
          <w:szCs w:val="24"/>
        </w:rPr>
        <w:t xml:space="preserve">, mitte kõigile </w:t>
      </w:r>
      <w:r w:rsidR="00151BF2">
        <w:rPr>
          <w:rFonts w:ascii="Times New Roman" w:hAnsi="Times New Roman" w:cs="Times New Roman"/>
          <w:sz w:val="24"/>
          <w:szCs w:val="24"/>
        </w:rPr>
        <w:t xml:space="preserve">valla- või linnavalitsuse </w:t>
      </w:r>
      <w:r w:rsidRPr="00087EFE">
        <w:rPr>
          <w:rFonts w:ascii="Times New Roman" w:hAnsi="Times New Roman" w:cs="Times New Roman"/>
          <w:sz w:val="24"/>
          <w:szCs w:val="24"/>
        </w:rPr>
        <w:t xml:space="preserve">ametnikele. </w:t>
      </w:r>
      <w:r>
        <w:rPr>
          <w:rFonts w:ascii="Times New Roman" w:hAnsi="Times New Roman" w:cs="Times New Roman"/>
          <w:sz w:val="24"/>
          <w:szCs w:val="24"/>
        </w:rPr>
        <w:t>Seetõttu</w:t>
      </w:r>
      <w:r w:rsidRPr="005C20F5">
        <w:rPr>
          <w:rFonts w:ascii="Times New Roman" w:hAnsi="Times New Roman" w:cs="Times New Roman"/>
          <w:sz w:val="24"/>
          <w:szCs w:val="24"/>
        </w:rPr>
        <w:t xml:space="preserve"> </w:t>
      </w:r>
      <w:r w:rsidRPr="00D2155B">
        <w:rPr>
          <w:rFonts w:ascii="Times New Roman" w:hAnsi="Times New Roman" w:cs="Times New Roman"/>
          <w:b/>
          <w:bCs/>
          <w:sz w:val="24"/>
          <w:szCs w:val="24"/>
        </w:rPr>
        <w:t>kehtestatakse korra</w:t>
      </w:r>
      <w:r w:rsidR="00151BF2">
        <w:rPr>
          <w:rFonts w:ascii="Times New Roman" w:hAnsi="Times New Roman" w:cs="Times New Roman"/>
          <w:b/>
          <w:bCs/>
          <w:sz w:val="24"/>
          <w:szCs w:val="24"/>
        </w:rPr>
        <w:softHyphen/>
      </w:r>
      <w:r w:rsidRPr="00D2155B">
        <w:rPr>
          <w:rFonts w:ascii="Times New Roman" w:hAnsi="Times New Roman" w:cs="Times New Roman"/>
          <w:b/>
          <w:bCs/>
          <w:sz w:val="24"/>
          <w:szCs w:val="24"/>
        </w:rPr>
        <w:t>kaitseametnikule</w:t>
      </w:r>
      <w:r>
        <w:rPr>
          <w:rFonts w:ascii="Times New Roman" w:hAnsi="Times New Roman" w:cs="Times New Roman"/>
          <w:sz w:val="24"/>
          <w:szCs w:val="24"/>
        </w:rPr>
        <w:t xml:space="preserve"> </w:t>
      </w:r>
      <w:r w:rsidRPr="00D2155B">
        <w:rPr>
          <w:rFonts w:ascii="Times New Roman" w:hAnsi="Times New Roman" w:cs="Times New Roman"/>
          <w:b/>
          <w:bCs/>
          <w:sz w:val="24"/>
          <w:szCs w:val="24"/>
        </w:rPr>
        <w:t>põhjalikumad nõuded</w:t>
      </w:r>
      <w:r w:rsidRPr="007A6062">
        <w:rPr>
          <w:rFonts w:ascii="Times New Roman" w:hAnsi="Times New Roman" w:cs="Times New Roman"/>
          <w:sz w:val="24"/>
          <w:szCs w:val="24"/>
        </w:rPr>
        <w:t>, sealhulgas</w:t>
      </w:r>
      <w:r>
        <w:rPr>
          <w:rFonts w:ascii="Times New Roman" w:hAnsi="Times New Roman" w:cs="Times New Roman"/>
          <w:sz w:val="24"/>
          <w:szCs w:val="24"/>
        </w:rPr>
        <w:t xml:space="preserve"> nõue</w:t>
      </w:r>
      <w:r w:rsidRPr="00D2155B">
        <w:rPr>
          <w:rFonts w:ascii="Times New Roman" w:hAnsi="Times New Roman" w:cs="Times New Roman"/>
          <w:sz w:val="24"/>
          <w:szCs w:val="24"/>
        </w:rPr>
        <w:t>:</w:t>
      </w:r>
    </w:p>
    <w:p w14:paraId="7A9FBA32" w14:textId="77777777" w:rsidR="00111723" w:rsidRPr="00D2155B" w:rsidRDefault="00111723" w:rsidP="00111723">
      <w:pPr>
        <w:pStyle w:val="Loendilik"/>
        <w:numPr>
          <w:ilvl w:val="0"/>
          <w:numId w:val="75"/>
        </w:numPr>
        <w:spacing w:after="0" w:line="240" w:lineRule="auto"/>
        <w:ind w:left="417"/>
        <w:jc w:val="both"/>
        <w:rPr>
          <w:rFonts w:ascii="Times New Roman" w:hAnsi="Times New Roman" w:cs="Times New Roman"/>
          <w:sz w:val="24"/>
          <w:szCs w:val="24"/>
        </w:rPr>
      </w:pPr>
      <w:r w:rsidRPr="00D2155B">
        <w:rPr>
          <w:rFonts w:ascii="Times New Roman" w:hAnsi="Times New Roman" w:cs="Times New Roman"/>
          <w:sz w:val="24"/>
          <w:szCs w:val="24"/>
        </w:rPr>
        <w:t xml:space="preserve">läbida korrakaitseametniku väljaõpe ja </w:t>
      </w:r>
    </w:p>
    <w:p w14:paraId="74410BCF" w14:textId="78C02C4E" w:rsidR="00111723" w:rsidRPr="00A80FA7" w:rsidRDefault="00111723" w:rsidP="00A80FA7">
      <w:pPr>
        <w:pStyle w:val="Loendilik"/>
        <w:numPr>
          <w:ilvl w:val="0"/>
          <w:numId w:val="75"/>
        </w:numPr>
        <w:spacing w:after="0" w:line="240" w:lineRule="auto"/>
        <w:ind w:left="417"/>
        <w:jc w:val="both"/>
        <w:rPr>
          <w:rFonts w:ascii="Times New Roman" w:hAnsi="Times New Roman" w:cs="Times New Roman"/>
          <w:sz w:val="24"/>
          <w:szCs w:val="24"/>
        </w:rPr>
      </w:pPr>
      <w:r w:rsidRPr="001A06DA">
        <w:rPr>
          <w:rFonts w:ascii="Times New Roman" w:hAnsi="Times New Roman" w:cs="Times New Roman"/>
          <w:sz w:val="24"/>
          <w:szCs w:val="24"/>
        </w:rPr>
        <w:t>omandada korrakaitseametniku kutse</w:t>
      </w:r>
      <w:r w:rsidRPr="00D2155B">
        <w:rPr>
          <w:rFonts w:ascii="Times New Roman" w:hAnsi="Times New Roman" w:cs="Times New Roman"/>
          <w:sz w:val="24"/>
          <w:szCs w:val="24"/>
        </w:rPr>
        <w:t>.</w:t>
      </w:r>
    </w:p>
    <w:p w14:paraId="39E72E82" w14:textId="77777777" w:rsidR="00763CB9" w:rsidRDefault="00763CB9" w:rsidP="00CD6734">
      <w:pPr>
        <w:spacing w:after="0" w:line="240" w:lineRule="auto"/>
        <w:jc w:val="both"/>
        <w:rPr>
          <w:rFonts w:ascii="Times New Roman" w:hAnsi="Times New Roman" w:cs="Times New Roman"/>
          <w:sz w:val="24"/>
          <w:szCs w:val="24"/>
        </w:rPr>
      </w:pPr>
    </w:p>
    <w:p w14:paraId="31401F3E" w14:textId="646F8480" w:rsidR="0053346C" w:rsidRDefault="0053346C"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antakse eelnõuga </w:t>
      </w:r>
      <w:proofErr w:type="spellStart"/>
      <w:r w:rsidRPr="0053346C">
        <w:rPr>
          <w:rFonts w:ascii="Times New Roman" w:hAnsi="Times New Roman" w:cs="Times New Roman"/>
          <w:sz w:val="24"/>
          <w:szCs w:val="24"/>
        </w:rPr>
        <w:t>KOV-ile</w:t>
      </w:r>
      <w:proofErr w:type="spellEnd"/>
      <w:r w:rsidRPr="0053346C">
        <w:rPr>
          <w:rFonts w:ascii="Times New Roman" w:hAnsi="Times New Roman" w:cs="Times New Roman"/>
          <w:sz w:val="24"/>
          <w:szCs w:val="24"/>
        </w:rPr>
        <w:t xml:space="preserve"> </w:t>
      </w:r>
      <w:r w:rsidRPr="008C3B08">
        <w:rPr>
          <w:rFonts w:ascii="Times New Roman" w:hAnsi="Times New Roman" w:cs="Times New Roman"/>
          <w:b/>
          <w:bCs/>
          <w:sz w:val="24"/>
          <w:szCs w:val="24"/>
        </w:rPr>
        <w:t>õigus osaliselt piirata oma haldusterritooriumil müra ja valgusefektide tekitamist</w:t>
      </w:r>
      <w:r>
        <w:rPr>
          <w:rFonts w:ascii="Times New Roman" w:hAnsi="Times New Roman" w:cs="Times New Roman"/>
          <w:sz w:val="24"/>
          <w:szCs w:val="24"/>
        </w:rPr>
        <w:t>, et soodustada kvaliteetset ja turvalist elukeskkonda.</w:t>
      </w:r>
    </w:p>
    <w:p w14:paraId="01876974" w14:textId="77777777" w:rsidR="0053346C" w:rsidRDefault="0053346C" w:rsidP="00CD6734">
      <w:pPr>
        <w:spacing w:after="0" w:line="240" w:lineRule="auto"/>
        <w:jc w:val="both"/>
        <w:rPr>
          <w:rFonts w:ascii="Times New Roman" w:hAnsi="Times New Roman" w:cs="Times New Roman"/>
          <w:sz w:val="24"/>
          <w:szCs w:val="24"/>
        </w:rPr>
      </w:pPr>
    </w:p>
    <w:p w14:paraId="51450A72" w14:textId="76E36DE0" w:rsidR="004460ED" w:rsidRPr="00202501" w:rsidRDefault="00763CB9" w:rsidP="00CD6734">
      <w:pPr>
        <w:spacing w:after="0" w:line="240" w:lineRule="auto"/>
        <w:jc w:val="both"/>
        <w:rPr>
          <w:rFonts w:ascii="Times New Roman" w:hAnsi="Times New Roman" w:cs="Times New Roman"/>
          <w:sz w:val="24"/>
          <w:szCs w:val="24"/>
        </w:rPr>
      </w:pPr>
      <w:r w:rsidRPr="008C3B08">
        <w:rPr>
          <w:rFonts w:ascii="Times New Roman" w:hAnsi="Times New Roman" w:cs="Times New Roman"/>
          <w:sz w:val="24"/>
          <w:szCs w:val="24"/>
        </w:rPr>
        <w:t xml:space="preserve">Eelnõu rakendamisega kaasneb </w:t>
      </w:r>
      <w:r w:rsidRPr="008C3B08">
        <w:rPr>
          <w:rFonts w:ascii="Times New Roman" w:hAnsi="Times New Roman" w:cs="Times New Roman"/>
          <w:b/>
          <w:bCs/>
          <w:color w:val="0070C0"/>
          <w:sz w:val="24"/>
          <w:szCs w:val="24"/>
        </w:rPr>
        <w:t>positiivne</w:t>
      </w:r>
      <w:r w:rsidRPr="008C3B08">
        <w:rPr>
          <w:rFonts w:ascii="Times New Roman" w:hAnsi="Times New Roman" w:cs="Times New Roman"/>
          <w:b/>
          <w:bCs/>
          <w:sz w:val="24"/>
          <w:szCs w:val="24"/>
        </w:rPr>
        <w:t xml:space="preserve"> mõju</w:t>
      </w:r>
      <w:r w:rsidRPr="00202501">
        <w:rPr>
          <w:rFonts w:ascii="Times New Roman" w:hAnsi="Times New Roman" w:cs="Times New Roman"/>
          <w:b/>
          <w:bCs/>
          <w:sz w:val="24"/>
          <w:szCs w:val="24"/>
        </w:rPr>
        <w:t xml:space="preserve"> </w:t>
      </w:r>
      <w:proofErr w:type="spellStart"/>
      <w:r w:rsidRPr="00202501">
        <w:rPr>
          <w:rFonts w:ascii="Times New Roman" w:hAnsi="Times New Roman" w:cs="Times New Roman"/>
          <w:b/>
          <w:bCs/>
          <w:sz w:val="24"/>
          <w:szCs w:val="24"/>
        </w:rPr>
        <w:t>siseturvalisusele</w:t>
      </w:r>
      <w:proofErr w:type="spellEnd"/>
      <w:r w:rsidR="004460ED" w:rsidRPr="00202501">
        <w:rPr>
          <w:rFonts w:ascii="Times New Roman" w:hAnsi="Times New Roman" w:cs="Times New Roman"/>
          <w:b/>
          <w:bCs/>
          <w:sz w:val="24"/>
          <w:szCs w:val="24"/>
        </w:rPr>
        <w:t xml:space="preserve"> ning </w:t>
      </w:r>
      <w:r w:rsidRPr="00202501">
        <w:rPr>
          <w:rFonts w:ascii="Times New Roman" w:hAnsi="Times New Roman" w:cs="Times New Roman"/>
          <w:b/>
          <w:bCs/>
          <w:sz w:val="24"/>
          <w:szCs w:val="24"/>
        </w:rPr>
        <w:t xml:space="preserve">riigiasutuste </w:t>
      </w:r>
      <w:r w:rsidR="004460ED" w:rsidRPr="00202501">
        <w:rPr>
          <w:rFonts w:ascii="Times New Roman" w:hAnsi="Times New Roman" w:cs="Times New Roman"/>
          <w:b/>
          <w:bCs/>
          <w:sz w:val="24"/>
          <w:szCs w:val="24"/>
        </w:rPr>
        <w:t xml:space="preserve">ja </w:t>
      </w:r>
      <w:proofErr w:type="spellStart"/>
      <w:r w:rsidR="004460ED" w:rsidRPr="00202501">
        <w:rPr>
          <w:rFonts w:ascii="Times New Roman" w:hAnsi="Times New Roman" w:cs="Times New Roman"/>
          <w:b/>
          <w:bCs/>
          <w:sz w:val="24"/>
          <w:szCs w:val="24"/>
        </w:rPr>
        <w:t>KOV-ide</w:t>
      </w:r>
      <w:proofErr w:type="spellEnd"/>
      <w:r w:rsidR="004460ED" w:rsidRPr="00202501">
        <w:rPr>
          <w:rFonts w:ascii="Times New Roman" w:hAnsi="Times New Roman" w:cs="Times New Roman"/>
          <w:b/>
          <w:bCs/>
          <w:sz w:val="24"/>
          <w:szCs w:val="24"/>
        </w:rPr>
        <w:t xml:space="preserve"> töö</w:t>
      </w:r>
      <w:r w:rsidRPr="00202501">
        <w:rPr>
          <w:rFonts w:ascii="Times New Roman" w:hAnsi="Times New Roman" w:cs="Times New Roman"/>
          <w:b/>
          <w:bCs/>
          <w:sz w:val="24"/>
          <w:szCs w:val="24"/>
        </w:rPr>
        <w:t>korraldusele</w:t>
      </w:r>
      <w:r w:rsidR="004460ED" w:rsidRPr="00202501">
        <w:rPr>
          <w:rFonts w:ascii="Times New Roman" w:hAnsi="Times New Roman" w:cs="Times New Roman"/>
          <w:sz w:val="24"/>
          <w:szCs w:val="24"/>
        </w:rPr>
        <w:t>.</w:t>
      </w:r>
    </w:p>
    <w:p w14:paraId="082CFD40" w14:textId="77777777" w:rsidR="00862CF2" w:rsidRDefault="00862CF2" w:rsidP="00CD6734">
      <w:pPr>
        <w:spacing w:after="0" w:line="24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et-EE"/>
        </w:rPr>
        <w:id w:val="-810098854"/>
        <w:docPartObj>
          <w:docPartGallery w:val="Table of Contents"/>
          <w:docPartUnique/>
        </w:docPartObj>
      </w:sdtPr>
      <w:sdtEndPr>
        <w:rPr>
          <w:b/>
          <w:bCs/>
          <w:noProof/>
        </w:rPr>
      </w:sdtEndPr>
      <w:sdtContent>
        <w:p w14:paraId="390DAB2F" w14:textId="4CE5F6FC" w:rsidR="00862CF2" w:rsidRPr="00552EB6" w:rsidRDefault="00862CF2" w:rsidP="00552EB6">
          <w:pPr>
            <w:pStyle w:val="Sisukorrapealkiri"/>
            <w:spacing w:before="0" w:line="240" w:lineRule="auto"/>
            <w:jc w:val="both"/>
            <w:rPr>
              <w:rFonts w:ascii="Times New Roman" w:hAnsi="Times New Roman" w:cs="Times New Roman"/>
              <w:b/>
              <w:bCs/>
              <w:color w:val="0070C0"/>
              <w:sz w:val="26"/>
              <w:szCs w:val="26"/>
              <w:lang w:val="et-EE"/>
            </w:rPr>
          </w:pPr>
          <w:r w:rsidRPr="00552EB6">
            <w:rPr>
              <w:rFonts w:ascii="Times New Roman" w:hAnsi="Times New Roman" w:cs="Times New Roman"/>
              <w:b/>
              <w:bCs/>
              <w:color w:val="0070C0"/>
              <w:sz w:val="26"/>
              <w:szCs w:val="26"/>
              <w:lang w:val="et-EE"/>
            </w:rPr>
            <w:t>Sisukord</w:t>
          </w:r>
        </w:p>
        <w:p w14:paraId="46E985B7" w14:textId="6098BD97" w:rsidR="00327E54" w:rsidRPr="00DB2AF2" w:rsidRDefault="00862CF2" w:rsidP="00DB2AF2">
          <w:pPr>
            <w:pStyle w:val="SK1"/>
            <w:rPr>
              <w:rFonts w:ascii="Times New Roman" w:eastAsiaTheme="minorEastAsia" w:hAnsi="Times New Roman" w:cs="Times New Roman"/>
              <w:noProof/>
              <w:kern w:val="2"/>
              <w:sz w:val="24"/>
              <w:szCs w:val="24"/>
              <w:lang w:eastAsia="et-EE"/>
              <w14:ligatures w14:val="standardContextual"/>
            </w:rPr>
          </w:pPr>
          <w:r w:rsidRPr="009A2E79">
            <w:fldChar w:fldCharType="begin"/>
          </w:r>
          <w:r w:rsidRPr="009A2E79">
            <w:instrText xml:space="preserve"> TOC \o "1-3" \h \z \u </w:instrText>
          </w:r>
          <w:r w:rsidRPr="009A2E79">
            <w:fldChar w:fldCharType="separate"/>
          </w:r>
          <w:hyperlink w:anchor="_Toc162862781" w:history="1">
            <w:r w:rsidR="00327E54" w:rsidRPr="00DB2AF2">
              <w:rPr>
                <w:rStyle w:val="Hperlink"/>
                <w:noProof/>
                <w:sz w:val="24"/>
                <w:szCs w:val="24"/>
              </w:rPr>
              <w:t>1. Sissejuhatus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_Toc162862781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w:t>
            </w:r>
            <w:r w:rsidR="00327E54" w:rsidRPr="00DB2AF2">
              <w:rPr>
                <w:rFonts w:ascii="Times New Roman" w:hAnsi="Times New Roman" w:cs="Times New Roman"/>
                <w:noProof/>
                <w:webHidden/>
                <w:sz w:val="24"/>
                <w:szCs w:val="24"/>
              </w:rPr>
              <w:fldChar w:fldCharType="end"/>
            </w:r>
          </w:hyperlink>
        </w:p>
        <w:p w14:paraId="07BB8C02" w14:textId="5ACCE7A0"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82" w:history="1">
            <w:r w:rsidR="00327E54" w:rsidRPr="00DB2AF2">
              <w:rPr>
                <w:rStyle w:val="Hperlink"/>
                <w:noProof/>
                <w:sz w:val="24"/>
                <w:szCs w:val="24"/>
              </w:rPr>
              <w:t>1.1. Sisukokkuvõte</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_Toc162862782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w:t>
            </w:r>
            <w:r w:rsidR="00327E54" w:rsidRPr="00DB2AF2">
              <w:rPr>
                <w:rFonts w:ascii="Times New Roman" w:hAnsi="Times New Roman" w:cs="Times New Roman"/>
                <w:noProof/>
                <w:webHidden/>
                <w:sz w:val="24"/>
                <w:szCs w:val="24"/>
              </w:rPr>
              <w:fldChar w:fldCharType="end"/>
            </w:r>
          </w:hyperlink>
        </w:p>
        <w:p w14:paraId="40F6E9FD" w14:textId="5CC63392"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83" w:history="1">
            <w:r w:rsidR="00327E54" w:rsidRPr="00DB2AF2">
              <w:rPr>
                <w:rStyle w:val="Hperlink"/>
                <w:noProof/>
                <w:sz w:val="24"/>
                <w:szCs w:val="24"/>
              </w:rPr>
              <w:t>1.2. Eelnõu ettevalmistajad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_Toc162862783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2</w:t>
            </w:r>
            <w:r w:rsidR="00327E54" w:rsidRPr="00DB2AF2">
              <w:rPr>
                <w:rFonts w:ascii="Times New Roman" w:hAnsi="Times New Roman" w:cs="Times New Roman"/>
                <w:noProof/>
                <w:webHidden/>
                <w:sz w:val="24"/>
                <w:szCs w:val="24"/>
              </w:rPr>
              <w:fldChar w:fldCharType="end"/>
            </w:r>
          </w:hyperlink>
        </w:p>
        <w:p w14:paraId="5B7B70C4" w14:textId="561D83E1"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84" w:history="1">
            <w:r w:rsidR="00327E54" w:rsidRPr="00DB2AF2">
              <w:rPr>
                <w:rStyle w:val="Hperlink"/>
                <w:noProof/>
                <w:sz w:val="24"/>
                <w:szCs w:val="24"/>
              </w:rPr>
              <w:t>1.3. Märkused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_Toc162862784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w:t>
            </w:r>
            <w:r w:rsidR="00327E54" w:rsidRPr="00DB2AF2">
              <w:rPr>
                <w:rFonts w:ascii="Times New Roman" w:hAnsi="Times New Roman" w:cs="Times New Roman"/>
                <w:noProof/>
                <w:webHidden/>
                <w:sz w:val="24"/>
                <w:szCs w:val="24"/>
              </w:rPr>
              <w:fldChar w:fldCharType="end"/>
            </w:r>
          </w:hyperlink>
        </w:p>
        <w:p w14:paraId="29A1F196" w14:textId="092B9F4B"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785" w:history="1">
            <w:r w:rsidR="00327E54" w:rsidRPr="00DB2AF2">
              <w:rPr>
                <w:rStyle w:val="Hperlink"/>
                <w:noProof/>
                <w:sz w:val="24"/>
                <w:szCs w:val="24"/>
              </w:rPr>
              <w:t>2. Seaduse eesmärk</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_Toc162862785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4</w:t>
            </w:r>
            <w:r w:rsidR="00327E54" w:rsidRPr="00DB2AF2">
              <w:rPr>
                <w:rFonts w:ascii="Times New Roman" w:hAnsi="Times New Roman" w:cs="Times New Roman"/>
                <w:noProof/>
                <w:webHidden/>
                <w:sz w:val="24"/>
                <w:szCs w:val="24"/>
              </w:rPr>
              <w:fldChar w:fldCharType="end"/>
            </w:r>
          </w:hyperlink>
        </w:p>
        <w:p w14:paraId="44BDCDED" w14:textId="0A626345"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86" w:history="1">
            <w:r w:rsidR="00327E54" w:rsidRPr="00DB2AF2">
              <w:rPr>
                <w:rStyle w:val="Hperlink"/>
                <w:noProof/>
                <w:sz w:val="24"/>
                <w:szCs w:val="24"/>
              </w:rPr>
              <w:t>2.1. Seaduse üldeesmärk</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_Toc162862786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4</w:t>
            </w:r>
            <w:r w:rsidR="00327E54" w:rsidRPr="00DB2AF2">
              <w:rPr>
                <w:rFonts w:ascii="Times New Roman" w:hAnsi="Times New Roman" w:cs="Times New Roman"/>
                <w:noProof/>
                <w:webHidden/>
                <w:sz w:val="24"/>
                <w:szCs w:val="24"/>
              </w:rPr>
              <w:fldChar w:fldCharType="end"/>
            </w:r>
          </w:hyperlink>
        </w:p>
        <w:p w14:paraId="4091CD0C" w14:textId="0475AD21"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87" w:history="1">
            <w:r w:rsidR="00327E54" w:rsidRPr="00DB2AF2">
              <w:rPr>
                <w:rStyle w:val="Hperlink"/>
                <w:noProof/>
                <w:sz w:val="24"/>
                <w:szCs w:val="24"/>
              </w:rPr>
              <w:t>2.2. KOV-i riiklik järelevalve avalikus kohas käitumise üldnõuete järgimise ja ÜTS-i nõuete täitmise üle</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_Toc162862787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4</w:t>
            </w:r>
            <w:r w:rsidR="00327E54" w:rsidRPr="00DB2AF2">
              <w:rPr>
                <w:rFonts w:ascii="Times New Roman" w:hAnsi="Times New Roman" w:cs="Times New Roman"/>
                <w:noProof/>
                <w:webHidden/>
                <w:sz w:val="24"/>
                <w:szCs w:val="24"/>
              </w:rPr>
              <w:fldChar w:fldCharType="end"/>
            </w:r>
          </w:hyperlink>
        </w:p>
        <w:p w14:paraId="347417EE" w14:textId="04A49B94"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88" w:history="1">
            <w:r w:rsidR="00327E54" w:rsidRPr="00DB2AF2">
              <w:rPr>
                <w:rStyle w:val="Hperlink"/>
                <w:noProof/>
                <w:sz w:val="24"/>
                <w:szCs w:val="24"/>
              </w:rPr>
              <w:t>2.2.1. Muudatuse vajalikkus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_Toc162862788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4</w:t>
            </w:r>
            <w:r w:rsidR="00327E54" w:rsidRPr="00DB2AF2">
              <w:rPr>
                <w:rFonts w:ascii="Times New Roman" w:hAnsi="Times New Roman" w:cs="Times New Roman"/>
                <w:noProof/>
                <w:webHidden/>
                <w:sz w:val="24"/>
                <w:szCs w:val="24"/>
              </w:rPr>
              <w:fldChar w:fldCharType="end"/>
            </w:r>
          </w:hyperlink>
        </w:p>
        <w:p w14:paraId="64C6E5BE" w14:textId="727EA718"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89" w:history="1">
            <w:r w:rsidR="00327E54" w:rsidRPr="00DB2AF2">
              <w:rPr>
                <w:rStyle w:val="Hperlink"/>
                <w:noProof/>
                <w:sz w:val="24"/>
                <w:szCs w:val="24"/>
              </w:rPr>
              <w:t>2.2.2. Kehtiv õigus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_Toc162862789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5</w:t>
            </w:r>
            <w:r w:rsidR="00327E54" w:rsidRPr="00DB2AF2">
              <w:rPr>
                <w:rFonts w:ascii="Times New Roman" w:hAnsi="Times New Roman" w:cs="Times New Roman"/>
                <w:noProof/>
                <w:webHidden/>
                <w:sz w:val="24"/>
                <w:szCs w:val="24"/>
              </w:rPr>
              <w:fldChar w:fldCharType="end"/>
            </w:r>
          </w:hyperlink>
        </w:p>
        <w:p w14:paraId="3D689386" w14:textId="62AC72B5"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0" w:history="1">
            <w:r w:rsidR="00327E54" w:rsidRPr="00DB2AF2">
              <w:rPr>
                <w:rStyle w:val="Hperlink"/>
                <w:rFonts w:eastAsia="Calibri"/>
                <w:noProof/>
                <w:sz w:val="24"/>
                <w:szCs w:val="24"/>
              </w:rPr>
              <w:t>2.2.3. KOV-ide hetkeolukord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_Toc162862790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5</w:t>
            </w:r>
            <w:r w:rsidR="00327E54" w:rsidRPr="00DB2AF2">
              <w:rPr>
                <w:rFonts w:ascii="Times New Roman" w:hAnsi="Times New Roman" w:cs="Times New Roman"/>
                <w:noProof/>
                <w:webHidden/>
                <w:sz w:val="24"/>
                <w:szCs w:val="24"/>
              </w:rPr>
              <w:fldChar w:fldCharType="end"/>
            </w:r>
          </w:hyperlink>
        </w:p>
        <w:p w14:paraId="6FF04BED" w14:textId="446A13A0"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1" w:history="1">
            <w:r w:rsidR="00327E54" w:rsidRPr="00DB2AF2">
              <w:rPr>
                <w:rStyle w:val="Hperlink"/>
                <w:rFonts w:eastAsia="Calibri"/>
                <w:noProof/>
                <w:sz w:val="24"/>
                <w:szCs w:val="24"/>
              </w:rPr>
              <w:t>2.2.4. Põhiprobleemid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_Toc162862791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6</w:t>
            </w:r>
            <w:r w:rsidR="00327E54" w:rsidRPr="00DB2AF2">
              <w:rPr>
                <w:rFonts w:ascii="Times New Roman" w:hAnsi="Times New Roman" w:cs="Times New Roman"/>
                <w:noProof/>
                <w:webHidden/>
                <w:sz w:val="24"/>
                <w:szCs w:val="24"/>
              </w:rPr>
              <w:fldChar w:fldCharType="end"/>
            </w:r>
          </w:hyperlink>
        </w:p>
        <w:p w14:paraId="709DB18A" w14:textId="22CCEC0F"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2" w:history="1">
            <w:r w:rsidR="00327E54" w:rsidRPr="00DB2AF2">
              <w:rPr>
                <w:rStyle w:val="Hperlink"/>
                <w:rFonts w:eastAsia="Calibri"/>
                <w:noProof/>
                <w:sz w:val="24"/>
                <w:szCs w:val="24"/>
              </w:rPr>
              <w:t>2.2.5. Eesmärk ja kavandatud lahendused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_Toc162862792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8</w:t>
            </w:r>
            <w:r w:rsidR="00327E54" w:rsidRPr="00DB2AF2">
              <w:rPr>
                <w:rFonts w:ascii="Times New Roman" w:hAnsi="Times New Roman" w:cs="Times New Roman"/>
                <w:noProof/>
                <w:webHidden/>
                <w:sz w:val="24"/>
                <w:szCs w:val="24"/>
              </w:rPr>
              <w:fldChar w:fldCharType="end"/>
            </w:r>
          </w:hyperlink>
        </w:p>
        <w:p w14:paraId="6CB0F171" w14:textId="5D969320"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3" w:history="1">
            <w:r w:rsidR="00327E54" w:rsidRPr="00DB2AF2">
              <w:rPr>
                <w:rStyle w:val="Hperlink"/>
                <w:noProof/>
                <w:sz w:val="24"/>
                <w:szCs w:val="24"/>
              </w:rPr>
              <w:t>2.2.6. Sarnane praktika teistes riikides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_Toc162862793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9</w:t>
            </w:r>
            <w:r w:rsidR="00327E54" w:rsidRPr="00DB2AF2">
              <w:rPr>
                <w:rFonts w:ascii="Times New Roman" w:hAnsi="Times New Roman" w:cs="Times New Roman"/>
                <w:noProof/>
                <w:webHidden/>
                <w:sz w:val="24"/>
                <w:szCs w:val="24"/>
              </w:rPr>
              <w:fldChar w:fldCharType="end"/>
            </w:r>
          </w:hyperlink>
        </w:p>
        <w:p w14:paraId="5B2B750F" w14:textId="616A070A"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94" w:history="1">
            <w:r w:rsidR="00327E54" w:rsidRPr="00DB2AF2">
              <w:rPr>
                <w:rStyle w:val="Hperlink"/>
                <w:noProof/>
                <w:sz w:val="24"/>
                <w:szCs w:val="24"/>
              </w:rPr>
              <w:t>2.3. KOV-i õigus piirata müra ja valgusefektide tekitamist</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_Toc162862794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9</w:t>
            </w:r>
            <w:r w:rsidR="00327E54" w:rsidRPr="00DB2AF2">
              <w:rPr>
                <w:rFonts w:ascii="Times New Roman" w:hAnsi="Times New Roman" w:cs="Times New Roman"/>
                <w:noProof/>
                <w:webHidden/>
                <w:sz w:val="24"/>
                <w:szCs w:val="24"/>
              </w:rPr>
              <w:fldChar w:fldCharType="end"/>
            </w:r>
          </w:hyperlink>
        </w:p>
        <w:p w14:paraId="2D36A7C7" w14:textId="0F6E2B2E"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5" w:history="1">
            <w:r w:rsidR="00327E54" w:rsidRPr="00DB2AF2">
              <w:rPr>
                <w:rStyle w:val="Hperlink"/>
                <w:noProof/>
                <w:sz w:val="24"/>
                <w:szCs w:val="24"/>
              </w:rPr>
              <w:t>2.3.1. Muudatuse vajalikkus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_Toc162862795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9</w:t>
            </w:r>
            <w:r w:rsidR="00327E54" w:rsidRPr="00DB2AF2">
              <w:rPr>
                <w:rFonts w:ascii="Times New Roman" w:hAnsi="Times New Roman" w:cs="Times New Roman"/>
                <w:noProof/>
                <w:webHidden/>
                <w:sz w:val="24"/>
                <w:szCs w:val="24"/>
              </w:rPr>
              <w:fldChar w:fldCharType="end"/>
            </w:r>
          </w:hyperlink>
        </w:p>
        <w:p w14:paraId="24CF4347" w14:textId="640C2692"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6" w:history="1">
            <w:r w:rsidR="00327E54" w:rsidRPr="00DB2AF2">
              <w:rPr>
                <w:rStyle w:val="Hperlink"/>
                <w:noProof/>
                <w:sz w:val="24"/>
                <w:szCs w:val="24"/>
              </w:rPr>
              <w:t>2.3.2. Kehtiv õigus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_Toc162862796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10</w:t>
            </w:r>
            <w:r w:rsidR="00327E54" w:rsidRPr="00DB2AF2">
              <w:rPr>
                <w:rFonts w:ascii="Times New Roman" w:hAnsi="Times New Roman" w:cs="Times New Roman"/>
                <w:noProof/>
                <w:webHidden/>
                <w:sz w:val="24"/>
                <w:szCs w:val="24"/>
              </w:rPr>
              <w:fldChar w:fldCharType="end"/>
            </w:r>
          </w:hyperlink>
        </w:p>
        <w:p w14:paraId="3E54C74C" w14:textId="0083D472" w:rsidR="00327E54" w:rsidRPr="00DB2AF2" w:rsidRDefault="00034DC7">
          <w:pPr>
            <w:pStyle w:val="SK3"/>
            <w:rPr>
              <w:rFonts w:ascii="Times New Roman" w:eastAsiaTheme="minorEastAsia" w:hAnsi="Times New Roman" w:cs="Times New Roman"/>
              <w:noProof/>
              <w:kern w:val="2"/>
              <w:sz w:val="24"/>
              <w:szCs w:val="24"/>
              <w:lang w:eastAsia="et-EE"/>
              <w14:ligatures w14:val="standardContextual"/>
            </w:rPr>
          </w:pPr>
          <w:hyperlink w:anchor="_Toc162862797" w:history="1">
            <w:r w:rsidR="00327E54" w:rsidRPr="00DB2AF2">
              <w:rPr>
                <w:rStyle w:val="Hperlink"/>
                <w:rFonts w:eastAsia="Calibri"/>
                <w:noProof/>
                <w:sz w:val="24"/>
                <w:szCs w:val="24"/>
              </w:rPr>
              <w:t>2.3.3. Eesmärk ja kavandatud lahendus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_Toc162862797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10</w:t>
            </w:r>
            <w:r w:rsidR="00327E54" w:rsidRPr="00DB2AF2">
              <w:rPr>
                <w:rFonts w:ascii="Times New Roman" w:hAnsi="Times New Roman" w:cs="Times New Roman"/>
                <w:noProof/>
                <w:webHidden/>
                <w:sz w:val="24"/>
                <w:szCs w:val="24"/>
              </w:rPr>
              <w:fldChar w:fldCharType="end"/>
            </w:r>
          </w:hyperlink>
        </w:p>
        <w:p w14:paraId="556E738B" w14:textId="4748DD6A"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798" w:history="1">
            <w:r w:rsidR="00327E54" w:rsidRPr="00DB2AF2">
              <w:rPr>
                <w:rStyle w:val="Hperlink"/>
                <w:noProof/>
                <w:sz w:val="24"/>
                <w:szCs w:val="24"/>
              </w:rPr>
              <w:t>2.4. Eelnõu väljatöötamise kavatsus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_Toc162862798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11</w:t>
            </w:r>
            <w:r w:rsidR="00327E54" w:rsidRPr="00DB2AF2">
              <w:rPr>
                <w:rFonts w:ascii="Times New Roman" w:hAnsi="Times New Roman" w:cs="Times New Roman"/>
                <w:noProof/>
                <w:webHidden/>
                <w:sz w:val="24"/>
                <w:szCs w:val="24"/>
              </w:rPr>
              <w:fldChar w:fldCharType="end"/>
            </w:r>
          </w:hyperlink>
        </w:p>
        <w:p w14:paraId="09537989" w14:textId="60F0408F"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799" w:history="1">
            <w:r w:rsidR="00327E54" w:rsidRPr="00DB2AF2">
              <w:rPr>
                <w:rStyle w:val="Hperlink"/>
                <w:noProof/>
                <w:sz w:val="24"/>
                <w:szCs w:val="24"/>
              </w:rPr>
              <w:t>3. Eelnõu sisu ja võrdlev analüüs</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_Toc162862799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11</w:t>
            </w:r>
            <w:r w:rsidR="00327E54" w:rsidRPr="00DB2AF2">
              <w:rPr>
                <w:rFonts w:ascii="Times New Roman" w:hAnsi="Times New Roman" w:cs="Times New Roman"/>
                <w:noProof/>
                <w:webHidden/>
                <w:sz w:val="24"/>
                <w:szCs w:val="24"/>
              </w:rPr>
              <w:fldChar w:fldCharType="end"/>
            </w:r>
          </w:hyperlink>
        </w:p>
        <w:p w14:paraId="626A2EAC" w14:textId="4CFC14A9"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0" w:history="1">
            <w:r w:rsidR="00327E54" w:rsidRPr="00DB2AF2">
              <w:rPr>
                <w:rStyle w:val="Hperlink"/>
                <w:noProof/>
                <w:sz w:val="24"/>
                <w:szCs w:val="24"/>
              </w:rPr>
              <w:t>3.1. KorS-i muutmine (§ 1)</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_Toc162862800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11</w:t>
            </w:r>
            <w:r w:rsidR="00327E54" w:rsidRPr="00DB2AF2">
              <w:rPr>
                <w:rFonts w:ascii="Times New Roman" w:hAnsi="Times New Roman" w:cs="Times New Roman"/>
                <w:noProof/>
                <w:webHidden/>
                <w:sz w:val="24"/>
                <w:szCs w:val="24"/>
              </w:rPr>
              <w:fldChar w:fldCharType="end"/>
            </w:r>
          </w:hyperlink>
        </w:p>
        <w:p w14:paraId="1E8D5547" w14:textId="1CF58997"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1" w:history="1">
            <w:r w:rsidR="00327E54" w:rsidRPr="00DB2AF2">
              <w:rPr>
                <w:rStyle w:val="Hperlink"/>
                <w:noProof/>
                <w:sz w:val="24"/>
                <w:szCs w:val="24"/>
              </w:rPr>
              <w:t>3.2. KarRS-i täiendamine (§ 2)</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_Toc162862801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17</w:t>
            </w:r>
            <w:r w:rsidR="00327E54" w:rsidRPr="00DB2AF2">
              <w:rPr>
                <w:rFonts w:ascii="Times New Roman" w:hAnsi="Times New Roman" w:cs="Times New Roman"/>
                <w:noProof/>
                <w:webHidden/>
                <w:sz w:val="24"/>
                <w:szCs w:val="24"/>
              </w:rPr>
              <w:fldChar w:fldCharType="end"/>
            </w:r>
          </w:hyperlink>
        </w:p>
        <w:p w14:paraId="2F0D41A3" w14:textId="71150F60"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2" w:history="1">
            <w:r w:rsidR="00327E54" w:rsidRPr="00DB2AF2">
              <w:rPr>
                <w:rStyle w:val="Hperlink"/>
                <w:bCs/>
                <w:noProof/>
                <w:sz w:val="24"/>
                <w:szCs w:val="24"/>
                <w:lang w:eastAsia="et-EE"/>
              </w:rPr>
              <w:t>3.3. KOKS-i muutmine (§ 3)</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_Toc162862802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17</w:t>
            </w:r>
            <w:r w:rsidR="00327E54" w:rsidRPr="00DB2AF2">
              <w:rPr>
                <w:rFonts w:ascii="Times New Roman" w:hAnsi="Times New Roman" w:cs="Times New Roman"/>
                <w:noProof/>
                <w:webHidden/>
                <w:sz w:val="24"/>
                <w:szCs w:val="24"/>
              </w:rPr>
              <w:fldChar w:fldCharType="end"/>
            </w:r>
          </w:hyperlink>
        </w:p>
        <w:p w14:paraId="2A9BD093" w14:textId="06E401F8"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3" w:history="1">
            <w:r w:rsidR="00327E54" w:rsidRPr="00DB2AF2">
              <w:rPr>
                <w:rStyle w:val="Hperlink"/>
                <w:noProof/>
                <w:sz w:val="24"/>
                <w:szCs w:val="24"/>
              </w:rPr>
              <w:t>3.4. VTMS-i täiendamine (§ 4)</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_Toc162862803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25</w:t>
            </w:r>
            <w:r w:rsidR="00327E54" w:rsidRPr="00DB2AF2">
              <w:rPr>
                <w:rFonts w:ascii="Times New Roman" w:hAnsi="Times New Roman" w:cs="Times New Roman"/>
                <w:noProof/>
                <w:webHidden/>
                <w:sz w:val="24"/>
                <w:szCs w:val="24"/>
              </w:rPr>
              <w:fldChar w:fldCharType="end"/>
            </w:r>
          </w:hyperlink>
        </w:p>
        <w:p w14:paraId="369D6062" w14:textId="62A703FD"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4" w:history="1">
            <w:r w:rsidR="00327E54" w:rsidRPr="00DB2AF2">
              <w:rPr>
                <w:rStyle w:val="Hperlink"/>
                <w:noProof/>
                <w:sz w:val="24"/>
                <w:szCs w:val="24"/>
              </w:rPr>
              <w:t>3.5. ÜTS-i täiendamine (§ 5)</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_Toc162862804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25</w:t>
            </w:r>
            <w:r w:rsidR="00327E54" w:rsidRPr="00DB2AF2">
              <w:rPr>
                <w:rFonts w:ascii="Times New Roman" w:hAnsi="Times New Roman" w:cs="Times New Roman"/>
                <w:noProof/>
                <w:webHidden/>
                <w:sz w:val="24"/>
                <w:szCs w:val="24"/>
              </w:rPr>
              <w:fldChar w:fldCharType="end"/>
            </w:r>
          </w:hyperlink>
        </w:p>
        <w:p w14:paraId="4E87664B" w14:textId="099093A0"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5" w:history="1">
            <w:r w:rsidR="00327E54" w:rsidRPr="00DB2AF2">
              <w:rPr>
                <w:rStyle w:val="Hperlink"/>
                <w:noProof/>
                <w:sz w:val="24"/>
                <w:szCs w:val="24"/>
              </w:rPr>
              <w:t>3.6. Seaduse jõustumine (§ 6)</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_Toc162862805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27</w:t>
            </w:r>
            <w:r w:rsidR="00327E54" w:rsidRPr="00DB2AF2">
              <w:rPr>
                <w:rFonts w:ascii="Times New Roman" w:hAnsi="Times New Roman" w:cs="Times New Roman"/>
                <w:noProof/>
                <w:webHidden/>
                <w:sz w:val="24"/>
                <w:szCs w:val="24"/>
              </w:rPr>
              <w:fldChar w:fldCharType="end"/>
            </w:r>
          </w:hyperlink>
        </w:p>
        <w:p w14:paraId="3B6C2B28" w14:textId="56E9D5B3"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06" w:history="1">
            <w:r w:rsidR="00327E54" w:rsidRPr="00DB2AF2">
              <w:rPr>
                <w:rStyle w:val="Hperlink"/>
                <w:noProof/>
                <w:sz w:val="24"/>
                <w:szCs w:val="24"/>
              </w:rPr>
              <w:t>3.7. Eelnõu kooskõla PS-i ning Euroopa Liidu ja rahvusvahelise õigusega</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_Toc162862806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27</w:t>
            </w:r>
            <w:r w:rsidR="00327E54" w:rsidRPr="00DB2AF2">
              <w:rPr>
                <w:rFonts w:ascii="Times New Roman" w:hAnsi="Times New Roman" w:cs="Times New Roman"/>
                <w:noProof/>
                <w:webHidden/>
                <w:sz w:val="24"/>
                <w:szCs w:val="24"/>
              </w:rPr>
              <w:fldChar w:fldCharType="end"/>
            </w:r>
          </w:hyperlink>
        </w:p>
        <w:p w14:paraId="3FC06430" w14:textId="298831D6"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807" w:history="1">
            <w:r w:rsidR="00327E54" w:rsidRPr="00DB2AF2">
              <w:rPr>
                <w:rStyle w:val="Hperlink"/>
                <w:noProof/>
                <w:sz w:val="24"/>
                <w:szCs w:val="24"/>
              </w:rPr>
              <w:t>4. Eelnõu terminoloogia</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_Toc162862807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31</w:t>
            </w:r>
            <w:r w:rsidR="00327E54" w:rsidRPr="00DB2AF2">
              <w:rPr>
                <w:rFonts w:ascii="Times New Roman" w:hAnsi="Times New Roman" w:cs="Times New Roman"/>
                <w:noProof/>
                <w:webHidden/>
                <w:sz w:val="24"/>
                <w:szCs w:val="24"/>
              </w:rPr>
              <w:fldChar w:fldCharType="end"/>
            </w:r>
          </w:hyperlink>
        </w:p>
        <w:p w14:paraId="52D06A4A" w14:textId="598C5F2A"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808" w:history="1">
            <w:r w:rsidR="00327E54" w:rsidRPr="00DB2AF2">
              <w:rPr>
                <w:rStyle w:val="Hperlink"/>
                <w:noProof/>
                <w:sz w:val="24"/>
                <w:szCs w:val="24"/>
              </w:rPr>
              <w:t>5. Eelnõu vastavus Euroopa Liidu õigusele</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_Toc162862808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31</w:t>
            </w:r>
            <w:r w:rsidR="00327E54" w:rsidRPr="00DB2AF2">
              <w:rPr>
                <w:rFonts w:ascii="Times New Roman" w:hAnsi="Times New Roman" w:cs="Times New Roman"/>
                <w:noProof/>
                <w:webHidden/>
                <w:sz w:val="24"/>
                <w:szCs w:val="24"/>
              </w:rPr>
              <w:fldChar w:fldCharType="end"/>
            </w:r>
          </w:hyperlink>
        </w:p>
        <w:p w14:paraId="208A8575" w14:textId="1EE76A33"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809" w:history="1">
            <w:r w:rsidR="00327E54" w:rsidRPr="00DB2AF2">
              <w:rPr>
                <w:rStyle w:val="Hperlink"/>
                <w:noProof/>
                <w:sz w:val="24"/>
                <w:szCs w:val="24"/>
              </w:rPr>
              <w:t>6. Seaduse mõjud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_Toc162862809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31</w:t>
            </w:r>
            <w:r w:rsidR="00327E54" w:rsidRPr="00DB2AF2">
              <w:rPr>
                <w:rFonts w:ascii="Times New Roman" w:hAnsi="Times New Roman" w:cs="Times New Roman"/>
                <w:noProof/>
                <w:webHidden/>
                <w:sz w:val="24"/>
                <w:szCs w:val="24"/>
              </w:rPr>
              <w:fldChar w:fldCharType="end"/>
            </w:r>
          </w:hyperlink>
        </w:p>
        <w:p w14:paraId="7D2E948B" w14:textId="2B4C94D4"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10" w:history="1">
            <w:r w:rsidR="00327E54" w:rsidRPr="00DB2AF2">
              <w:rPr>
                <w:rStyle w:val="Hperlink"/>
                <w:noProof/>
                <w:sz w:val="24"/>
                <w:szCs w:val="24"/>
              </w:rPr>
              <w:t>6.1. Sotsiaalne mõju</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_Toc162862810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32</w:t>
            </w:r>
            <w:r w:rsidR="00327E54" w:rsidRPr="00DB2AF2">
              <w:rPr>
                <w:rFonts w:ascii="Times New Roman" w:hAnsi="Times New Roman" w:cs="Times New Roman"/>
                <w:noProof/>
                <w:webHidden/>
                <w:sz w:val="24"/>
                <w:szCs w:val="24"/>
              </w:rPr>
              <w:fldChar w:fldCharType="end"/>
            </w:r>
          </w:hyperlink>
        </w:p>
        <w:p w14:paraId="7F059DCA" w14:textId="0A9DA6E0"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11" w:history="1">
            <w:r w:rsidR="00327E54" w:rsidRPr="00DB2AF2">
              <w:rPr>
                <w:rStyle w:val="Hperlink"/>
                <w:noProof/>
                <w:sz w:val="24"/>
                <w:szCs w:val="24"/>
              </w:rPr>
              <w:t>6.2. Mõju siseturvalisusele</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_Toc162862811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33</w:t>
            </w:r>
            <w:r w:rsidR="00327E54" w:rsidRPr="00DB2AF2">
              <w:rPr>
                <w:rFonts w:ascii="Times New Roman" w:hAnsi="Times New Roman" w:cs="Times New Roman"/>
                <w:noProof/>
                <w:webHidden/>
                <w:sz w:val="24"/>
                <w:szCs w:val="24"/>
              </w:rPr>
              <w:fldChar w:fldCharType="end"/>
            </w:r>
          </w:hyperlink>
        </w:p>
        <w:p w14:paraId="158353FC" w14:textId="6FBC6096" w:rsidR="00327E54" w:rsidRPr="00DB2AF2" w:rsidRDefault="00034DC7" w:rsidP="00DB2AF2">
          <w:pPr>
            <w:pStyle w:val="SK2"/>
            <w:rPr>
              <w:rFonts w:ascii="Times New Roman" w:eastAsiaTheme="minorEastAsia" w:hAnsi="Times New Roman" w:cs="Times New Roman"/>
              <w:noProof/>
              <w:kern w:val="2"/>
              <w:sz w:val="24"/>
              <w:szCs w:val="24"/>
              <w:lang w:eastAsia="et-EE"/>
              <w14:ligatures w14:val="standardContextual"/>
            </w:rPr>
          </w:pPr>
          <w:hyperlink w:anchor="_Toc162862812" w:history="1">
            <w:r w:rsidR="00327E54" w:rsidRPr="00DB2AF2">
              <w:rPr>
                <w:rStyle w:val="Hperlink"/>
                <w:noProof/>
                <w:sz w:val="24"/>
                <w:szCs w:val="24"/>
              </w:rPr>
              <w:t>6.3. Mõju riigiasutuste ja KOV-ide töökorraldusele</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_Toc162862812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34</w:t>
            </w:r>
            <w:r w:rsidR="00327E54" w:rsidRPr="00DB2AF2">
              <w:rPr>
                <w:rFonts w:ascii="Times New Roman" w:hAnsi="Times New Roman" w:cs="Times New Roman"/>
                <w:noProof/>
                <w:webHidden/>
                <w:sz w:val="24"/>
                <w:szCs w:val="24"/>
              </w:rPr>
              <w:fldChar w:fldCharType="end"/>
            </w:r>
          </w:hyperlink>
        </w:p>
        <w:p w14:paraId="6A3998ED" w14:textId="244825F4"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813" w:history="1">
            <w:r w:rsidR="00327E54" w:rsidRPr="00DB2AF2">
              <w:rPr>
                <w:rStyle w:val="Hperlink"/>
                <w:noProof/>
                <w:sz w:val="24"/>
                <w:szCs w:val="24"/>
              </w:rPr>
              <w:t>7. Seaduse rakendamisega seotud riigi ja kohaliku omavalitsuse tegevused, eeldatavad kulud ja tulud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_Toc162862813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38</w:t>
            </w:r>
            <w:r w:rsidR="00327E54" w:rsidRPr="00DB2AF2">
              <w:rPr>
                <w:rFonts w:ascii="Times New Roman" w:hAnsi="Times New Roman" w:cs="Times New Roman"/>
                <w:noProof/>
                <w:webHidden/>
                <w:sz w:val="24"/>
                <w:szCs w:val="24"/>
              </w:rPr>
              <w:fldChar w:fldCharType="end"/>
            </w:r>
          </w:hyperlink>
        </w:p>
        <w:p w14:paraId="3EACA6A5" w14:textId="2AB6C706"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814" w:history="1">
            <w:r w:rsidR="00327E54" w:rsidRPr="00DB2AF2">
              <w:rPr>
                <w:rStyle w:val="Hperlink"/>
                <w:noProof/>
                <w:sz w:val="24"/>
                <w:szCs w:val="24"/>
              </w:rPr>
              <w:t>8. Rakendusaktid</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_Toc162862814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39</w:t>
            </w:r>
            <w:r w:rsidR="00327E54" w:rsidRPr="00DB2AF2">
              <w:rPr>
                <w:rFonts w:ascii="Times New Roman" w:hAnsi="Times New Roman" w:cs="Times New Roman"/>
                <w:noProof/>
                <w:webHidden/>
                <w:sz w:val="24"/>
                <w:szCs w:val="24"/>
              </w:rPr>
              <w:fldChar w:fldCharType="end"/>
            </w:r>
          </w:hyperlink>
        </w:p>
        <w:p w14:paraId="0081ED06" w14:textId="6AF427C4" w:rsidR="00327E54" w:rsidRPr="00DB2AF2" w:rsidRDefault="00034DC7" w:rsidP="00DB2AF2">
          <w:pPr>
            <w:pStyle w:val="SK1"/>
            <w:rPr>
              <w:rFonts w:ascii="Times New Roman" w:eastAsiaTheme="minorEastAsia" w:hAnsi="Times New Roman" w:cs="Times New Roman"/>
              <w:noProof/>
              <w:kern w:val="2"/>
              <w:sz w:val="24"/>
              <w:szCs w:val="24"/>
              <w:lang w:eastAsia="et-EE"/>
              <w14:ligatures w14:val="standardContextual"/>
            </w:rPr>
          </w:pPr>
          <w:hyperlink w:anchor="_Toc162862815" w:history="1">
            <w:r w:rsidR="00327E54" w:rsidRPr="00DB2AF2">
              <w:rPr>
                <w:rStyle w:val="Hperlink"/>
                <w:noProof/>
                <w:sz w:val="24"/>
                <w:szCs w:val="24"/>
              </w:rPr>
              <w:t>9. Seaduse jõustumine</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_Toc162862815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39</w:t>
            </w:r>
            <w:r w:rsidR="00327E54" w:rsidRPr="00DB2AF2">
              <w:rPr>
                <w:rFonts w:ascii="Times New Roman" w:hAnsi="Times New Roman" w:cs="Times New Roman"/>
                <w:noProof/>
                <w:webHidden/>
                <w:sz w:val="24"/>
                <w:szCs w:val="24"/>
              </w:rPr>
              <w:fldChar w:fldCharType="end"/>
            </w:r>
          </w:hyperlink>
        </w:p>
        <w:p w14:paraId="136EB3EF" w14:textId="1335F647" w:rsidR="00327E54" w:rsidRPr="007D7C94" w:rsidRDefault="00034DC7" w:rsidP="00DB2AF2">
          <w:pPr>
            <w:pStyle w:val="SK1"/>
            <w:rPr>
              <w:rFonts w:eastAsiaTheme="minorEastAsia"/>
              <w:noProof/>
              <w:kern w:val="2"/>
              <w:lang w:eastAsia="et-EE"/>
              <w14:ligatures w14:val="standardContextual"/>
            </w:rPr>
          </w:pPr>
          <w:hyperlink w:anchor="_Toc162862816" w:history="1">
            <w:r w:rsidR="00327E54" w:rsidRPr="00DB2AF2">
              <w:rPr>
                <w:rStyle w:val="Hperlink"/>
                <w:noProof/>
                <w:sz w:val="24"/>
                <w:szCs w:val="24"/>
              </w:rPr>
              <w:t>10. Eelnõu kooskõlastamine, huvirühmade kaasamine ja avalik konsultatsioon</w:t>
            </w:r>
            <w:r w:rsidR="00327E54" w:rsidRPr="00DB2AF2">
              <w:rPr>
                <w:rFonts w:ascii="Times New Roman" w:hAnsi="Times New Roman" w:cs="Times New Roman"/>
                <w:noProof/>
                <w:webHidden/>
                <w:sz w:val="24"/>
                <w:szCs w:val="24"/>
              </w:rPr>
              <w:tab/>
            </w:r>
            <w:r w:rsidR="00327E54" w:rsidRPr="00DB2AF2">
              <w:rPr>
                <w:rFonts w:ascii="Times New Roman" w:hAnsi="Times New Roman" w:cs="Times New Roman"/>
                <w:noProof/>
                <w:webHidden/>
                <w:sz w:val="24"/>
                <w:szCs w:val="24"/>
              </w:rPr>
              <w:fldChar w:fldCharType="begin"/>
            </w:r>
            <w:r w:rsidR="00327E54" w:rsidRPr="00DB2AF2">
              <w:rPr>
                <w:rFonts w:ascii="Times New Roman" w:hAnsi="Times New Roman" w:cs="Times New Roman"/>
                <w:noProof/>
                <w:webHidden/>
                <w:sz w:val="24"/>
                <w:szCs w:val="24"/>
              </w:rPr>
              <w:instrText xml:space="preserve"> PAGEREF _Toc162862816 \h </w:instrText>
            </w:r>
            <w:r w:rsidR="00327E54" w:rsidRPr="00DB2AF2">
              <w:rPr>
                <w:rFonts w:ascii="Times New Roman" w:hAnsi="Times New Roman" w:cs="Times New Roman"/>
                <w:noProof/>
                <w:webHidden/>
                <w:sz w:val="24"/>
                <w:szCs w:val="24"/>
              </w:rPr>
            </w:r>
            <w:r w:rsidR="00327E54" w:rsidRPr="00DB2AF2">
              <w:rPr>
                <w:rFonts w:ascii="Times New Roman" w:hAnsi="Times New Roman" w:cs="Times New Roman"/>
                <w:noProof/>
                <w:webHidden/>
                <w:sz w:val="24"/>
                <w:szCs w:val="24"/>
              </w:rPr>
              <w:fldChar w:fldCharType="separate"/>
            </w:r>
            <w:r w:rsidR="00DB2AF2" w:rsidRPr="00DB2AF2">
              <w:rPr>
                <w:rFonts w:ascii="Times New Roman" w:hAnsi="Times New Roman" w:cs="Times New Roman"/>
                <w:noProof/>
                <w:webHidden/>
                <w:sz w:val="24"/>
                <w:szCs w:val="24"/>
              </w:rPr>
              <w:t>39</w:t>
            </w:r>
            <w:r w:rsidR="00327E54" w:rsidRPr="00DB2AF2">
              <w:rPr>
                <w:rFonts w:ascii="Times New Roman" w:hAnsi="Times New Roman" w:cs="Times New Roman"/>
                <w:noProof/>
                <w:webHidden/>
                <w:sz w:val="24"/>
                <w:szCs w:val="24"/>
              </w:rPr>
              <w:fldChar w:fldCharType="end"/>
            </w:r>
          </w:hyperlink>
        </w:p>
        <w:p w14:paraId="7E6ADD14" w14:textId="27C4F36A" w:rsidR="002E0259" w:rsidRPr="00992559" w:rsidRDefault="00862CF2" w:rsidP="001720E5">
          <w:pPr>
            <w:spacing w:after="0" w:line="240" w:lineRule="auto"/>
            <w:jc w:val="both"/>
            <w:rPr>
              <w:rFonts w:ascii="Times New Roman" w:hAnsi="Times New Roman" w:cs="Times New Roman"/>
              <w:sz w:val="24"/>
              <w:szCs w:val="24"/>
            </w:rPr>
          </w:pPr>
          <w:r w:rsidRPr="009A2E79">
            <w:rPr>
              <w:rFonts w:ascii="Times New Roman" w:hAnsi="Times New Roman" w:cs="Times New Roman"/>
              <w:b/>
              <w:bCs/>
              <w:noProof/>
              <w:sz w:val="24"/>
              <w:szCs w:val="24"/>
            </w:rPr>
            <w:fldChar w:fldCharType="end"/>
          </w:r>
        </w:p>
      </w:sdtContent>
    </w:sdt>
    <w:p w14:paraId="17BD5D98" w14:textId="017C8987" w:rsidR="001917D2" w:rsidRPr="009D6322" w:rsidRDefault="00B81F66" w:rsidP="00051E48">
      <w:pPr>
        <w:pStyle w:val="Pealkiri2"/>
      </w:pPr>
      <w:bookmarkStart w:id="2" w:name="_Toc162862783"/>
      <w:r w:rsidRPr="009D6322">
        <w:t xml:space="preserve">1.2. </w:t>
      </w:r>
      <w:r w:rsidR="001917D2" w:rsidRPr="009D6322">
        <w:t>Eelnõu ettevalmistaja</w:t>
      </w:r>
      <w:r w:rsidR="00296C28" w:rsidRPr="009D6322">
        <w:t>d</w:t>
      </w:r>
      <w:bookmarkEnd w:id="2"/>
    </w:p>
    <w:p w14:paraId="6BC4799C" w14:textId="77777777" w:rsidR="00B81F66" w:rsidRDefault="00B81F66" w:rsidP="00CD6734">
      <w:pPr>
        <w:pStyle w:val="Default"/>
        <w:jc w:val="both"/>
        <w:rPr>
          <w:color w:val="auto"/>
        </w:rPr>
      </w:pPr>
    </w:p>
    <w:p w14:paraId="06661445" w14:textId="01C788AB" w:rsidR="002829DC" w:rsidRDefault="003A5874" w:rsidP="00CD6734">
      <w:pPr>
        <w:pStyle w:val="Default"/>
        <w:jc w:val="both"/>
        <w:rPr>
          <w:color w:val="auto"/>
        </w:rPr>
      </w:pPr>
      <w:r w:rsidRPr="008A0D65">
        <w:rPr>
          <w:color w:val="auto"/>
        </w:rPr>
        <w:t>Eelnõu ja seletuskirja on koostanud Siseministeeriumi</w:t>
      </w:r>
      <w:r w:rsidR="002829DC">
        <w:rPr>
          <w:color w:val="auto"/>
        </w:rPr>
        <w:t>:</w:t>
      </w:r>
    </w:p>
    <w:p w14:paraId="417689EF" w14:textId="5A6B7195" w:rsidR="002829DC" w:rsidRPr="00A368AF" w:rsidRDefault="00084F4C" w:rsidP="002829DC">
      <w:pPr>
        <w:pStyle w:val="Default"/>
        <w:numPr>
          <w:ilvl w:val="0"/>
          <w:numId w:val="45"/>
        </w:numPr>
        <w:jc w:val="both"/>
        <w:rPr>
          <w:color w:val="auto"/>
        </w:rPr>
      </w:pPr>
      <w:r w:rsidRPr="008B787B">
        <w:rPr>
          <w:color w:val="auto"/>
        </w:rPr>
        <w:t>õigus</w:t>
      </w:r>
      <w:r w:rsidR="003A5874" w:rsidRPr="008B787B">
        <w:rPr>
          <w:color w:val="auto"/>
        </w:rPr>
        <w:t>nõunik</w:t>
      </w:r>
      <w:r w:rsidR="00A3339F" w:rsidRPr="008B787B">
        <w:rPr>
          <w:color w:val="auto"/>
        </w:rPr>
        <w:t>ud</w:t>
      </w:r>
      <w:r w:rsidR="00CA55FE" w:rsidRPr="008A0D65">
        <w:rPr>
          <w:color w:val="auto"/>
        </w:rPr>
        <w:t xml:space="preserve"> </w:t>
      </w:r>
      <w:r w:rsidR="00E25720" w:rsidRPr="008A0D65">
        <w:rPr>
          <w:color w:val="auto"/>
        </w:rPr>
        <w:t xml:space="preserve">Kristi </w:t>
      </w:r>
      <w:proofErr w:type="spellStart"/>
      <w:r w:rsidR="00E25720" w:rsidRPr="008A0D65">
        <w:rPr>
          <w:color w:val="auto"/>
        </w:rPr>
        <w:t>Käsper</w:t>
      </w:r>
      <w:proofErr w:type="spellEnd"/>
      <w:r w:rsidR="00CA55FE" w:rsidRPr="008A0D65">
        <w:rPr>
          <w:color w:val="auto"/>
        </w:rPr>
        <w:t xml:space="preserve"> (</w:t>
      </w:r>
      <w:hyperlink r:id="rId11" w:history="1">
        <w:r w:rsidR="00836290" w:rsidRPr="00436386">
          <w:rPr>
            <w:rStyle w:val="Hperlink"/>
          </w:rPr>
          <w:t>kristi.kasper@siseministeerium.ee</w:t>
        </w:r>
      </w:hyperlink>
      <w:r w:rsidR="00CA55FE" w:rsidRPr="008A0D65">
        <w:rPr>
          <w:color w:val="auto"/>
        </w:rPr>
        <w:t>)</w:t>
      </w:r>
      <w:r w:rsidR="00A3339F">
        <w:rPr>
          <w:color w:val="auto"/>
        </w:rPr>
        <w:t xml:space="preserve"> ja </w:t>
      </w:r>
      <w:proofErr w:type="spellStart"/>
      <w:r w:rsidR="00A3339F">
        <w:rPr>
          <w:color w:val="auto"/>
        </w:rPr>
        <w:t>Katreen</w:t>
      </w:r>
      <w:proofErr w:type="spellEnd"/>
      <w:r w:rsidR="00A3339F">
        <w:rPr>
          <w:color w:val="auto"/>
        </w:rPr>
        <w:t xml:space="preserve"> Siirma (</w:t>
      </w:r>
      <w:r w:rsidR="00493B1D">
        <w:t>teenistussuhe lõppenud)</w:t>
      </w:r>
      <w:r w:rsidR="00A3339F">
        <w:rPr>
          <w:color w:val="auto"/>
        </w:rPr>
        <w:t xml:space="preserve"> </w:t>
      </w:r>
      <w:r w:rsidR="00836290">
        <w:rPr>
          <w:color w:val="auto"/>
        </w:rPr>
        <w:t>ning</w:t>
      </w:r>
      <w:r w:rsidR="002D441C" w:rsidRPr="008A0D65">
        <w:rPr>
          <w:color w:val="auto"/>
        </w:rPr>
        <w:t xml:space="preserve"> </w:t>
      </w:r>
    </w:p>
    <w:p w14:paraId="56BC4EDC" w14:textId="7E0CA797" w:rsidR="003A5874" w:rsidRPr="00FA67F2" w:rsidRDefault="00BE77E6" w:rsidP="00FA67F2">
      <w:pPr>
        <w:pStyle w:val="Default"/>
        <w:numPr>
          <w:ilvl w:val="0"/>
          <w:numId w:val="45"/>
        </w:numPr>
        <w:jc w:val="both"/>
        <w:rPr>
          <w:rStyle w:val="Hperlink"/>
          <w:color w:val="auto"/>
          <w:u w:val="none"/>
        </w:rPr>
      </w:pPr>
      <w:r w:rsidRPr="00A368AF">
        <w:rPr>
          <w:color w:val="auto"/>
        </w:rPr>
        <w:t>nõunik</w:t>
      </w:r>
      <w:r w:rsidR="00493B1D" w:rsidRPr="00A368AF">
        <w:rPr>
          <w:color w:val="auto"/>
        </w:rPr>
        <w:t>ud</w:t>
      </w:r>
      <w:r w:rsidRPr="00A368AF">
        <w:rPr>
          <w:color w:val="auto"/>
        </w:rPr>
        <w:t xml:space="preserve"> Indrek Link</w:t>
      </w:r>
      <w:r w:rsidR="002D441C" w:rsidRPr="008A0D65">
        <w:rPr>
          <w:color w:val="auto"/>
        </w:rPr>
        <w:t xml:space="preserve"> (</w:t>
      </w:r>
      <w:hyperlink r:id="rId12" w:history="1">
        <w:r w:rsidR="00836290" w:rsidRPr="00423BB9">
          <w:rPr>
            <w:rStyle w:val="Hperlink"/>
          </w:rPr>
          <w:t>indrek.link@siseministeerium.ee</w:t>
        </w:r>
      </w:hyperlink>
      <w:r w:rsidR="002D441C" w:rsidRPr="008A0D65">
        <w:rPr>
          <w:color w:val="auto"/>
        </w:rPr>
        <w:t>)</w:t>
      </w:r>
      <w:r w:rsidR="00CA55FE" w:rsidRPr="008A0D65">
        <w:rPr>
          <w:color w:val="auto"/>
        </w:rPr>
        <w:t xml:space="preserve"> ja</w:t>
      </w:r>
      <w:r w:rsidR="00807994" w:rsidRPr="008A0D65">
        <w:rPr>
          <w:color w:val="auto"/>
        </w:rPr>
        <w:t xml:space="preserve"> </w:t>
      </w:r>
      <w:r w:rsidR="003A5874" w:rsidRPr="00D776BA">
        <w:rPr>
          <w:color w:val="auto"/>
        </w:rPr>
        <w:t>Liisa Abel (te</w:t>
      </w:r>
      <w:r w:rsidR="001C6BCD" w:rsidRPr="00D776BA">
        <w:rPr>
          <w:color w:val="auto"/>
        </w:rPr>
        <w:t>enistussuhe lõppenud</w:t>
      </w:r>
      <w:r w:rsidR="003A5874" w:rsidRPr="00D776BA">
        <w:rPr>
          <w:color w:val="auto"/>
        </w:rPr>
        <w:t>).</w:t>
      </w:r>
    </w:p>
    <w:p w14:paraId="22F28A9C" w14:textId="77777777" w:rsidR="00493B1D" w:rsidRPr="00FA67F2" w:rsidRDefault="00493B1D" w:rsidP="00CD6734">
      <w:pPr>
        <w:pStyle w:val="Default"/>
        <w:jc w:val="both"/>
        <w:rPr>
          <w:rStyle w:val="Hperlink"/>
          <w:color w:val="auto"/>
          <w:u w:val="none"/>
        </w:rPr>
      </w:pPr>
    </w:p>
    <w:p w14:paraId="4AFFC440" w14:textId="740EFD13" w:rsidR="00493B1D" w:rsidRDefault="00493B1D" w:rsidP="00CD6734">
      <w:pPr>
        <w:pStyle w:val="Default"/>
        <w:jc w:val="both"/>
        <w:rPr>
          <w:rStyle w:val="Hperlink"/>
          <w:u w:val="none"/>
        </w:rPr>
      </w:pPr>
      <w:r>
        <w:rPr>
          <w:color w:val="auto"/>
        </w:rPr>
        <w:t xml:space="preserve">Eelnõu ja seletuskirja juriidilist kvaliteeti on kontrollinud Siseministeeriumi õigusosakonna õigusnõunik Gerly </w:t>
      </w:r>
      <w:proofErr w:type="spellStart"/>
      <w:r>
        <w:rPr>
          <w:color w:val="auto"/>
        </w:rPr>
        <w:t>Herm</w:t>
      </w:r>
      <w:proofErr w:type="spellEnd"/>
      <w:r>
        <w:rPr>
          <w:color w:val="auto"/>
        </w:rPr>
        <w:t xml:space="preserve"> (tel </w:t>
      </w:r>
      <w:r w:rsidRPr="00982D8E">
        <w:rPr>
          <w:color w:val="auto"/>
        </w:rPr>
        <w:t>612</w:t>
      </w:r>
      <w:r>
        <w:rPr>
          <w:color w:val="auto"/>
        </w:rPr>
        <w:t> </w:t>
      </w:r>
      <w:r w:rsidRPr="00982D8E">
        <w:rPr>
          <w:color w:val="auto"/>
        </w:rPr>
        <w:t>5230</w:t>
      </w:r>
      <w:r>
        <w:rPr>
          <w:color w:val="auto"/>
        </w:rPr>
        <w:t xml:space="preserve">, </w:t>
      </w:r>
      <w:hyperlink r:id="rId13" w:history="1">
        <w:r w:rsidRPr="00982D8E">
          <w:rPr>
            <w:rStyle w:val="Hperlink"/>
          </w:rPr>
          <w:t>gerly.herm@siseministeerium.ee</w:t>
        </w:r>
      </w:hyperlink>
      <w:r>
        <w:rPr>
          <w:color w:val="auto"/>
        </w:rPr>
        <w:t>).</w:t>
      </w:r>
    </w:p>
    <w:p w14:paraId="135DFFB3" w14:textId="77777777" w:rsidR="00B61703" w:rsidRPr="00FA67F2" w:rsidRDefault="00B61703" w:rsidP="00CD6734">
      <w:pPr>
        <w:pStyle w:val="Default"/>
        <w:jc w:val="both"/>
        <w:rPr>
          <w:rStyle w:val="Hperlink"/>
          <w:color w:val="auto"/>
          <w:u w:val="none"/>
        </w:rPr>
      </w:pPr>
    </w:p>
    <w:p w14:paraId="1D1B0899" w14:textId="41262EAC" w:rsidR="00B61703" w:rsidRPr="00B61703" w:rsidRDefault="00B61703" w:rsidP="00CD6734">
      <w:pPr>
        <w:pStyle w:val="Default"/>
        <w:jc w:val="both"/>
        <w:rPr>
          <w:color w:val="auto"/>
        </w:rPr>
      </w:pPr>
      <w:r w:rsidRPr="00A368AF">
        <w:rPr>
          <w:color w:val="auto"/>
        </w:rPr>
        <w:t>E</w:t>
      </w:r>
      <w:r w:rsidRPr="00B61703">
        <w:rPr>
          <w:color w:val="auto"/>
        </w:rPr>
        <w:t>elnõu ja seletuskirja</w:t>
      </w:r>
      <w:r w:rsidR="00547130">
        <w:rPr>
          <w:color w:val="auto"/>
        </w:rPr>
        <w:t>, välja arvatud rakendusaktide kavandid,</w:t>
      </w:r>
      <w:r w:rsidRPr="00B61703">
        <w:rPr>
          <w:color w:val="auto"/>
        </w:rPr>
        <w:t xml:space="preserve"> on keeleliselt toimetanud</w:t>
      </w:r>
      <w:r w:rsidR="002829DC">
        <w:rPr>
          <w:color w:val="auto"/>
        </w:rPr>
        <w:t xml:space="preserve"> Siseministeeriumi õigusosakonna keele</w:t>
      </w:r>
      <w:r w:rsidR="002829DC">
        <w:rPr>
          <w:color w:val="auto"/>
        </w:rPr>
        <w:softHyphen/>
        <w:t xml:space="preserve">toimetaja Heike </w:t>
      </w:r>
      <w:proofErr w:type="spellStart"/>
      <w:r w:rsidR="002829DC">
        <w:rPr>
          <w:color w:val="auto"/>
        </w:rPr>
        <w:t>Olmre</w:t>
      </w:r>
      <w:proofErr w:type="spellEnd"/>
      <w:r w:rsidR="002829DC">
        <w:rPr>
          <w:color w:val="auto"/>
        </w:rPr>
        <w:t xml:space="preserve"> (tel </w:t>
      </w:r>
      <w:r w:rsidR="002829DC" w:rsidRPr="002829DC">
        <w:rPr>
          <w:color w:val="auto"/>
        </w:rPr>
        <w:t>612 5241</w:t>
      </w:r>
      <w:r w:rsidR="002829DC">
        <w:rPr>
          <w:color w:val="auto"/>
        </w:rPr>
        <w:t xml:space="preserve">, </w:t>
      </w:r>
      <w:hyperlink r:id="rId14" w:history="1">
        <w:r w:rsidR="002829DC" w:rsidRPr="0039719B">
          <w:rPr>
            <w:rStyle w:val="Hperlink"/>
          </w:rPr>
          <w:t>heike.olmre@siseministeerium.ee</w:t>
        </w:r>
      </w:hyperlink>
      <w:r w:rsidR="002829DC">
        <w:rPr>
          <w:color w:val="auto"/>
        </w:rPr>
        <w:t>)</w:t>
      </w:r>
      <w:r w:rsidRPr="00B61703">
        <w:rPr>
          <w:color w:val="auto"/>
        </w:rPr>
        <w:t>.</w:t>
      </w:r>
    </w:p>
    <w:p w14:paraId="112A2212" w14:textId="77777777" w:rsidR="00C415B9" w:rsidRPr="00E87A73" w:rsidRDefault="00C415B9" w:rsidP="00CD6734">
      <w:pPr>
        <w:pStyle w:val="Default"/>
        <w:jc w:val="both"/>
        <w:rPr>
          <w:color w:val="auto"/>
        </w:rPr>
      </w:pPr>
    </w:p>
    <w:p w14:paraId="1869BF58" w14:textId="5DB5E303" w:rsidR="00C415B9" w:rsidRPr="009D6322" w:rsidRDefault="00B81F66" w:rsidP="00051E48">
      <w:pPr>
        <w:pStyle w:val="Pealkiri2"/>
      </w:pPr>
      <w:bookmarkStart w:id="3" w:name="_Toc162862784"/>
      <w:r w:rsidRPr="009D6322">
        <w:t xml:space="preserve">1.3. </w:t>
      </w:r>
      <w:r w:rsidR="003A5874" w:rsidRPr="009D6322">
        <w:t>Märkused</w:t>
      </w:r>
      <w:bookmarkEnd w:id="3"/>
    </w:p>
    <w:p w14:paraId="0D613217" w14:textId="77777777" w:rsidR="008C2E17" w:rsidRPr="00E87A73" w:rsidRDefault="008C2E17" w:rsidP="00CD6734">
      <w:pPr>
        <w:spacing w:after="0" w:line="240" w:lineRule="auto"/>
        <w:jc w:val="both"/>
        <w:rPr>
          <w:rFonts w:ascii="Times New Roman" w:hAnsi="Times New Roman" w:cs="Times New Roman"/>
          <w:sz w:val="24"/>
          <w:szCs w:val="24"/>
        </w:rPr>
      </w:pPr>
    </w:p>
    <w:p w14:paraId="64CB5B85" w14:textId="09D4AF3D" w:rsidR="008C2E17" w:rsidRPr="00E87A73" w:rsidRDefault="008C2E17" w:rsidP="00CD6734">
      <w:p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Eelnõu ei ole seotud muu menetluses oleva eelnõuga</w:t>
      </w:r>
      <w:r>
        <w:rPr>
          <w:rFonts w:ascii="Times New Roman" w:hAnsi="Times New Roman" w:cs="Times New Roman"/>
          <w:sz w:val="24"/>
          <w:szCs w:val="24"/>
        </w:rPr>
        <w:t xml:space="preserve"> ega Euroopa Liidu õiguse rakendamisega.</w:t>
      </w:r>
    </w:p>
    <w:p w14:paraId="4BF672B9" w14:textId="77777777" w:rsidR="007C10FD" w:rsidRDefault="007C10FD" w:rsidP="00CD6734">
      <w:pPr>
        <w:spacing w:after="0" w:line="240" w:lineRule="auto"/>
        <w:jc w:val="both"/>
        <w:rPr>
          <w:rFonts w:ascii="Times New Roman" w:hAnsi="Times New Roman" w:cs="Times New Roman"/>
          <w:sz w:val="24"/>
          <w:szCs w:val="24"/>
        </w:rPr>
      </w:pPr>
    </w:p>
    <w:p w14:paraId="5DD5C0AE" w14:textId="7217D9CC" w:rsidR="00A135B7" w:rsidRPr="005A11C2" w:rsidRDefault="00186B44"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on seotud </w:t>
      </w:r>
      <w:r w:rsidR="002A178F" w:rsidRPr="00436386">
        <w:rPr>
          <w:rFonts w:ascii="Times New Roman" w:hAnsi="Times New Roman" w:cs="Times New Roman"/>
          <w:b/>
          <w:bCs/>
          <w:sz w:val="24"/>
          <w:szCs w:val="24"/>
        </w:rPr>
        <w:t>Vabariigi Valitsuse tegevusprogramm</w:t>
      </w:r>
      <w:r w:rsidR="008369DA" w:rsidRPr="00436386">
        <w:rPr>
          <w:rFonts w:ascii="Times New Roman" w:hAnsi="Times New Roman" w:cs="Times New Roman"/>
          <w:b/>
          <w:bCs/>
          <w:sz w:val="24"/>
          <w:szCs w:val="24"/>
        </w:rPr>
        <w:t>i</w:t>
      </w:r>
      <w:r w:rsidR="002A178F" w:rsidRPr="00436386">
        <w:rPr>
          <w:rFonts w:ascii="Times New Roman" w:hAnsi="Times New Roman" w:cs="Times New Roman"/>
          <w:b/>
          <w:bCs/>
          <w:sz w:val="24"/>
          <w:szCs w:val="24"/>
        </w:rPr>
        <w:t xml:space="preserve"> 2023</w:t>
      </w:r>
      <w:r w:rsidR="008369DA" w:rsidRPr="00436386">
        <w:rPr>
          <w:rFonts w:ascii="Times New Roman" w:hAnsi="Times New Roman" w:cs="Times New Roman"/>
          <w:b/>
          <w:bCs/>
          <w:sz w:val="24"/>
          <w:szCs w:val="24"/>
        </w:rPr>
        <w:t>–</w:t>
      </w:r>
      <w:r w:rsidR="002A178F" w:rsidRPr="00436386">
        <w:rPr>
          <w:rFonts w:ascii="Times New Roman" w:hAnsi="Times New Roman" w:cs="Times New Roman"/>
          <w:b/>
          <w:bCs/>
          <w:sz w:val="24"/>
          <w:szCs w:val="24"/>
        </w:rPr>
        <w:t>2027</w:t>
      </w:r>
      <w:r w:rsidR="008369DA">
        <w:rPr>
          <w:rStyle w:val="Allmrkuseviide"/>
          <w:sz w:val="24"/>
          <w:szCs w:val="24"/>
        </w:rPr>
        <w:footnoteReference w:id="2"/>
      </w:r>
      <w:r w:rsidR="002A178F" w:rsidRPr="005A11C2">
        <w:rPr>
          <w:rFonts w:ascii="Times New Roman" w:hAnsi="Times New Roman" w:cs="Times New Roman"/>
          <w:sz w:val="24"/>
          <w:szCs w:val="24"/>
        </w:rPr>
        <w:t xml:space="preserve"> </w:t>
      </w:r>
      <w:r>
        <w:rPr>
          <w:rFonts w:ascii="Times New Roman" w:hAnsi="Times New Roman" w:cs="Times New Roman"/>
          <w:sz w:val="24"/>
          <w:szCs w:val="24"/>
        </w:rPr>
        <w:t>eesmärgi</w:t>
      </w:r>
      <w:r w:rsidR="002A178F" w:rsidRPr="005A11C2">
        <w:rPr>
          <w:rFonts w:ascii="Times New Roman" w:hAnsi="Times New Roman" w:cs="Times New Roman"/>
          <w:sz w:val="24"/>
          <w:szCs w:val="24"/>
        </w:rPr>
        <w:t xml:space="preserve"> 1.2 „Laia</w:t>
      </w:r>
      <w:r w:rsidR="00E51D93">
        <w:rPr>
          <w:rFonts w:ascii="Times New Roman" w:hAnsi="Times New Roman" w:cs="Times New Roman"/>
          <w:sz w:val="24"/>
          <w:szCs w:val="24"/>
        </w:rPr>
        <w:softHyphen/>
      </w:r>
      <w:r w:rsidR="002A178F" w:rsidRPr="005A11C2">
        <w:rPr>
          <w:rFonts w:ascii="Times New Roman" w:hAnsi="Times New Roman" w:cs="Times New Roman"/>
          <w:sz w:val="24"/>
          <w:szCs w:val="24"/>
        </w:rPr>
        <w:t xml:space="preserve">pindne julgeolek ja </w:t>
      </w:r>
      <w:proofErr w:type="spellStart"/>
      <w:r w:rsidR="002A178F" w:rsidRPr="005A11C2">
        <w:rPr>
          <w:rFonts w:ascii="Times New Roman" w:hAnsi="Times New Roman" w:cs="Times New Roman"/>
          <w:sz w:val="24"/>
          <w:szCs w:val="24"/>
        </w:rPr>
        <w:t>siseturvalisus</w:t>
      </w:r>
      <w:proofErr w:type="spellEnd"/>
      <w:r w:rsidR="00A135B7" w:rsidRPr="005A11C2">
        <w:rPr>
          <w:rFonts w:ascii="Times New Roman" w:hAnsi="Times New Roman" w:cs="Times New Roman"/>
          <w:sz w:val="24"/>
          <w:szCs w:val="24"/>
        </w:rPr>
        <w:t xml:space="preserve">“ </w:t>
      </w:r>
      <w:r w:rsidRPr="00BB484E">
        <w:rPr>
          <w:rFonts w:ascii="Times New Roman" w:hAnsi="Times New Roman" w:cs="Times New Roman"/>
          <w:b/>
          <w:bCs/>
          <w:sz w:val="24"/>
          <w:szCs w:val="24"/>
        </w:rPr>
        <w:t>punktiga 1.2.11</w:t>
      </w:r>
      <w:r>
        <w:rPr>
          <w:rFonts w:ascii="Times New Roman" w:hAnsi="Times New Roman" w:cs="Times New Roman"/>
          <w:sz w:val="24"/>
          <w:szCs w:val="24"/>
        </w:rPr>
        <w:t xml:space="preserve"> „S</w:t>
      </w:r>
      <w:r w:rsidR="002A178F" w:rsidRPr="00087EFE">
        <w:rPr>
          <w:rFonts w:ascii="Times New Roman" w:hAnsi="Times New Roman" w:cs="Times New Roman"/>
          <w:sz w:val="24"/>
          <w:szCs w:val="24"/>
        </w:rPr>
        <w:t>uurenda</w:t>
      </w:r>
      <w:r>
        <w:rPr>
          <w:rFonts w:ascii="Times New Roman" w:hAnsi="Times New Roman" w:cs="Times New Roman"/>
          <w:sz w:val="24"/>
          <w:szCs w:val="24"/>
        </w:rPr>
        <w:t>me</w:t>
      </w:r>
      <w:r w:rsidR="002A178F" w:rsidRPr="00087EFE">
        <w:rPr>
          <w:rFonts w:ascii="Times New Roman" w:hAnsi="Times New Roman" w:cs="Times New Roman"/>
          <w:sz w:val="24"/>
          <w:szCs w:val="24"/>
        </w:rPr>
        <w:t xml:space="preserve"> kohaliku omavalitsuse võimalusi panustada avaliku korra tagamisse</w:t>
      </w:r>
      <w:r>
        <w:rPr>
          <w:rFonts w:ascii="Times New Roman" w:hAnsi="Times New Roman" w:cs="Times New Roman"/>
          <w:sz w:val="24"/>
          <w:szCs w:val="24"/>
        </w:rPr>
        <w:t>.</w:t>
      </w:r>
      <w:r w:rsidR="00A135B7" w:rsidRPr="00087EFE">
        <w:rPr>
          <w:rFonts w:ascii="Times New Roman" w:hAnsi="Times New Roman" w:cs="Times New Roman"/>
          <w:sz w:val="24"/>
          <w:szCs w:val="24"/>
        </w:rPr>
        <w:t xml:space="preserve"> </w:t>
      </w:r>
      <w:r>
        <w:rPr>
          <w:rFonts w:ascii="Times New Roman" w:hAnsi="Times New Roman" w:cs="Times New Roman"/>
          <w:sz w:val="24"/>
          <w:szCs w:val="24"/>
        </w:rPr>
        <w:t>K</w:t>
      </w:r>
      <w:r w:rsidR="002A178F" w:rsidRPr="00087EFE">
        <w:rPr>
          <w:rFonts w:ascii="Times New Roman" w:hAnsi="Times New Roman" w:cs="Times New Roman"/>
          <w:sz w:val="24"/>
          <w:szCs w:val="24"/>
        </w:rPr>
        <w:t>ehtesta</w:t>
      </w:r>
      <w:r>
        <w:rPr>
          <w:rFonts w:ascii="Times New Roman" w:hAnsi="Times New Roman" w:cs="Times New Roman"/>
          <w:sz w:val="24"/>
          <w:szCs w:val="24"/>
        </w:rPr>
        <w:t>me selleks</w:t>
      </w:r>
      <w:r w:rsidR="002A178F" w:rsidRPr="00087EFE">
        <w:rPr>
          <w:rFonts w:ascii="Times New Roman" w:hAnsi="Times New Roman" w:cs="Times New Roman"/>
          <w:sz w:val="24"/>
          <w:szCs w:val="24"/>
        </w:rPr>
        <w:t xml:space="preserve"> kohaliku omavalitsuse korrakaitseametnikule kõrgemad nõuded ning </w:t>
      </w:r>
      <w:r>
        <w:rPr>
          <w:rFonts w:ascii="Times New Roman" w:hAnsi="Times New Roman" w:cs="Times New Roman"/>
          <w:sz w:val="24"/>
          <w:szCs w:val="24"/>
        </w:rPr>
        <w:t>anname</w:t>
      </w:r>
      <w:r w:rsidRPr="00087EFE">
        <w:rPr>
          <w:rFonts w:ascii="Times New Roman" w:hAnsi="Times New Roman" w:cs="Times New Roman"/>
          <w:sz w:val="24"/>
          <w:szCs w:val="24"/>
        </w:rPr>
        <w:t xml:space="preserve"> </w:t>
      </w:r>
      <w:r w:rsidR="002A178F" w:rsidRPr="00087EFE">
        <w:rPr>
          <w:rFonts w:ascii="Times New Roman" w:hAnsi="Times New Roman" w:cs="Times New Roman"/>
          <w:sz w:val="24"/>
          <w:szCs w:val="24"/>
        </w:rPr>
        <w:t>õigused avalikku korda rikkuvate joobes isikutega tegelemiseks</w:t>
      </w:r>
      <w:r>
        <w:rPr>
          <w:rFonts w:ascii="Times New Roman" w:hAnsi="Times New Roman" w:cs="Times New Roman"/>
          <w:sz w:val="24"/>
          <w:szCs w:val="24"/>
        </w:rPr>
        <w:t>“</w:t>
      </w:r>
      <w:r w:rsidR="00A135B7" w:rsidRPr="005A11C2">
        <w:rPr>
          <w:rFonts w:ascii="Times New Roman" w:hAnsi="Times New Roman" w:cs="Times New Roman"/>
          <w:sz w:val="24"/>
          <w:szCs w:val="24"/>
        </w:rPr>
        <w:t>.</w:t>
      </w:r>
    </w:p>
    <w:p w14:paraId="6D33FD61" w14:textId="77777777" w:rsidR="007C10FD" w:rsidRPr="005A11C2" w:rsidRDefault="007C10FD" w:rsidP="00CD6734">
      <w:pPr>
        <w:spacing w:after="0" w:line="240" w:lineRule="auto"/>
        <w:jc w:val="both"/>
        <w:rPr>
          <w:rFonts w:ascii="Times New Roman" w:hAnsi="Times New Roman" w:cs="Times New Roman"/>
          <w:sz w:val="24"/>
          <w:szCs w:val="24"/>
        </w:rPr>
      </w:pPr>
    </w:p>
    <w:p w14:paraId="3FEA750A" w14:textId="0E6785F2" w:rsidR="00BF48A5" w:rsidRDefault="001F094E"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Samasugune või sarnane eesmärk on olnud ka </w:t>
      </w:r>
      <w:r w:rsidRPr="00436386">
        <w:rPr>
          <w:rFonts w:ascii="Times New Roman" w:hAnsi="Times New Roman" w:cs="Times New Roman"/>
          <w:b/>
          <w:bCs/>
          <w:sz w:val="24"/>
          <w:szCs w:val="24"/>
        </w:rPr>
        <w:t>varasemate valitsus</w:t>
      </w:r>
      <w:r w:rsidR="00E51D93" w:rsidRPr="00436386">
        <w:rPr>
          <w:rFonts w:ascii="Times New Roman" w:hAnsi="Times New Roman" w:cs="Times New Roman"/>
          <w:b/>
          <w:bCs/>
          <w:sz w:val="24"/>
          <w:szCs w:val="24"/>
        </w:rPr>
        <w:t>koosseisude</w:t>
      </w:r>
      <w:r w:rsidRPr="00436386">
        <w:rPr>
          <w:rFonts w:ascii="Times New Roman" w:hAnsi="Times New Roman" w:cs="Times New Roman"/>
          <w:b/>
          <w:bCs/>
          <w:sz w:val="24"/>
          <w:szCs w:val="24"/>
        </w:rPr>
        <w:t xml:space="preserve"> tööplaanis</w:t>
      </w:r>
      <w:r>
        <w:rPr>
          <w:rFonts w:ascii="Times New Roman" w:hAnsi="Times New Roman" w:cs="Times New Roman"/>
          <w:sz w:val="24"/>
          <w:szCs w:val="24"/>
        </w:rPr>
        <w:t>.</w:t>
      </w:r>
    </w:p>
    <w:p w14:paraId="43DE49DA" w14:textId="5BEBA7FB" w:rsidR="002F2D32" w:rsidRPr="00BB484E" w:rsidRDefault="002F2D32" w:rsidP="00CD6734">
      <w:pPr>
        <w:pStyle w:val="Loendilik"/>
        <w:numPr>
          <w:ilvl w:val="0"/>
          <w:numId w:val="3"/>
        </w:numPr>
        <w:spacing w:after="0" w:line="240" w:lineRule="auto"/>
        <w:jc w:val="both"/>
        <w:rPr>
          <w:rFonts w:ascii="Times New Roman" w:hAnsi="Times New Roman" w:cs="Times New Roman"/>
          <w:sz w:val="24"/>
          <w:szCs w:val="24"/>
        </w:rPr>
      </w:pPr>
      <w:r w:rsidRPr="00436386">
        <w:rPr>
          <w:rFonts w:ascii="Times New Roman" w:hAnsi="Times New Roman" w:cs="Times New Roman"/>
          <w:b/>
          <w:bCs/>
          <w:sz w:val="24"/>
          <w:szCs w:val="24"/>
        </w:rPr>
        <w:t>Vabariigi Valitsuse tegevusprogramm</w:t>
      </w:r>
      <w:r w:rsidR="00E51D93" w:rsidRPr="00436386">
        <w:rPr>
          <w:rFonts w:ascii="Times New Roman" w:hAnsi="Times New Roman" w:cs="Times New Roman"/>
          <w:b/>
          <w:bCs/>
          <w:sz w:val="24"/>
          <w:szCs w:val="24"/>
        </w:rPr>
        <w:t>i</w:t>
      </w:r>
      <w:r w:rsidRPr="00436386">
        <w:rPr>
          <w:rFonts w:ascii="Times New Roman" w:hAnsi="Times New Roman" w:cs="Times New Roman"/>
          <w:b/>
          <w:bCs/>
          <w:sz w:val="24"/>
          <w:szCs w:val="24"/>
        </w:rPr>
        <w:t xml:space="preserve"> 2019–2023</w:t>
      </w:r>
      <w:r w:rsidR="00E51D93">
        <w:rPr>
          <w:rStyle w:val="Allmrkuseviide"/>
          <w:sz w:val="24"/>
          <w:szCs w:val="24"/>
        </w:rPr>
        <w:footnoteReference w:id="3"/>
      </w:r>
      <w:r w:rsidRPr="00436386">
        <w:rPr>
          <w:rFonts w:ascii="Times New Roman" w:hAnsi="Times New Roman" w:cs="Times New Roman"/>
          <w:sz w:val="24"/>
          <w:szCs w:val="24"/>
        </w:rPr>
        <w:t xml:space="preserve"> </w:t>
      </w:r>
      <w:r w:rsidR="000768E5" w:rsidRPr="00436386">
        <w:rPr>
          <w:rFonts w:ascii="Times New Roman" w:hAnsi="Times New Roman" w:cs="Times New Roman"/>
          <w:sz w:val="24"/>
          <w:szCs w:val="24"/>
        </w:rPr>
        <w:t xml:space="preserve">II </w:t>
      </w:r>
      <w:r w:rsidR="001F094E" w:rsidRPr="00436386">
        <w:rPr>
          <w:rFonts w:ascii="Times New Roman" w:hAnsi="Times New Roman" w:cs="Times New Roman"/>
          <w:sz w:val="24"/>
          <w:szCs w:val="24"/>
        </w:rPr>
        <w:t>peatükis</w:t>
      </w:r>
      <w:r w:rsidR="000768E5" w:rsidRPr="00436386">
        <w:rPr>
          <w:rFonts w:ascii="Times New Roman" w:hAnsi="Times New Roman" w:cs="Times New Roman"/>
          <w:sz w:val="24"/>
          <w:szCs w:val="24"/>
        </w:rPr>
        <w:t xml:space="preserve"> „Siseturvalisus“</w:t>
      </w:r>
      <w:r w:rsidR="001F094E" w:rsidRPr="00436386">
        <w:rPr>
          <w:rFonts w:ascii="Times New Roman" w:hAnsi="Times New Roman" w:cs="Times New Roman"/>
          <w:sz w:val="24"/>
          <w:szCs w:val="24"/>
        </w:rPr>
        <w:t xml:space="preserve"> </w:t>
      </w:r>
      <w:r w:rsidRPr="00436386">
        <w:rPr>
          <w:rFonts w:ascii="Times New Roman" w:hAnsi="Times New Roman" w:cs="Times New Roman"/>
          <w:sz w:val="24"/>
          <w:szCs w:val="24"/>
        </w:rPr>
        <w:t>o</w:t>
      </w:r>
      <w:r w:rsidR="001F094E" w:rsidRPr="00436386">
        <w:rPr>
          <w:rFonts w:ascii="Times New Roman" w:hAnsi="Times New Roman" w:cs="Times New Roman"/>
          <w:sz w:val="24"/>
          <w:szCs w:val="24"/>
        </w:rPr>
        <w:t>li</w:t>
      </w:r>
      <w:r w:rsidR="007E152B" w:rsidRPr="00436386">
        <w:rPr>
          <w:rFonts w:ascii="Times New Roman" w:hAnsi="Times New Roman" w:cs="Times New Roman"/>
          <w:sz w:val="24"/>
          <w:szCs w:val="24"/>
        </w:rPr>
        <w:t xml:space="preserve"> </w:t>
      </w:r>
      <w:r w:rsidR="00BF48A5" w:rsidRPr="00436386">
        <w:rPr>
          <w:rFonts w:ascii="Times New Roman" w:hAnsi="Times New Roman" w:cs="Times New Roman"/>
          <w:b/>
          <w:bCs/>
          <w:sz w:val="24"/>
          <w:szCs w:val="24"/>
        </w:rPr>
        <w:t>punkt </w:t>
      </w:r>
      <w:r w:rsidR="000768E5" w:rsidRPr="00436386">
        <w:rPr>
          <w:rFonts w:ascii="Times New Roman" w:hAnsi="Times New Roman" w:cs="Times New Roman"/>
          <w:b/>
          <w:bCs/>
          <w:sz w:val="24"/>
          <w:szCs w:val="24"/>
        </w:rPr>
        <w:t>2.4</w:t>
      </w:r>
      <w:r w:rsidRPr="00436386">
        <w:rPr>
          <w:rFonts w:ascii="Times New Roman" w:hAnsi="Times New Roman" w:cs="Times New Roman"/>
          <w:sz w:val="24"/>
          <w:szCs w:val="24"/>
        </w:rPr>
        <w:t xml:space="preserve"> </w:t>
      </w:r>
      <w:r w:rsidR="000768E5" w:rsidRPr="00436386">
        <w:rPr>
          <w:rFonts w:ascii="Times New Roman" w:hAnsi="Times New Roman" w:cs="Times New Roman"/>
          <w:sz w:val="24"/>
          <w:szCs w:val="24"/>
        </w:rPr>
        <w:t>„S</w:t>
      </w:r>
      <w:r w:rsidRPr="00436386">
        <w:rPr>
          <w:rFonts w:ascii="Times New Roman" w:hAnsi="Times New Roman" w:cs="Times New Roman"/>
          <w:sz w:val="24"/>
          <w:szCs w:val="24"/>
        </w:rPr>
        <w:t>uurenda</w:t>
      </w:r>
      <w:r w:rsidR="000768E5" w:rsidRPr="00436386">
        <w:rPr>
          <w:rFonts w:ascii="Times New Roman" w:hAnsi="Times New Roman" w:cs="Times New Roman"/>
          <w:sz w:val="24"/>
          <w:szCs w:val="24"/>
        </w:rPr>
        <w:t>me</w:t>
      </w:r>
      <w:r w:rsidRPr="00436386">
        <w:rPr>
          <w:rFonts w:ascii="Times New Roman" w:hAnsi="Times New Roman" w:cs="Times New Roman"/>
          <w:sz w:val="24"/>
          <w:szCs w:val="24"/>
        </w:rPr>
        <w:t xml:space="preserve"> kogukondlikku vastutust ja võimalusi turvalisuse tagamisel, </w:t>
      </w:r>
      <w:r w:rsidR="000768E5" w:rsidRPr="00436386">
        <w:rPr>
          <w:rFonts w:ascii="Times New Roman" w:hAnsi="Times New Roman" w:cs="Times New Roman"/>
          <w:sz w:val="24"/>
          <w:szCs w:val="24"/>
        </w:rPr>
        <w:t xml:space="preserve">selleks </w:t>
      </w:r>
      <w:r w:rsidRPr="00436386">
        <w:rPr>
          <w:rFonts w:ascii="Times New Roman" w:hAnsi="Times New Roman" w:cs="Times New Roman"/>
          <w:sz w:val="24"/>
          <w:szCs w:val="24"/>
        </w:rPr>
        <w:t>toeta</w:t>
      </w:r>
      <w:r w:rsidR="000768E5" w:rsidRPr="00436386">
        <w:rPr>
          <w:rFonts w:ascii="Times New Roman" w:hAnsi="Times New Roman" w:cs="Times New Roman"/>
          <w:sz w:val="24"/>
          <w:szCs w:val="24"/>
        </w:rPr>
        <w:t>me</w:t>
      </w:r>
      <w:r w:rsidRPr="00436386">
        <w:rPr>
          <w:rFonts w:ascii="Times New Roman" w:hAnsi="Times New Roman" w:cs="Times New Roman"/>
          <w:sz w:val="24"/>
          <w:szCs w:val="24"/>
        </w:rPr>
        <w:t xml:space="preserve"> </w:t>
      </w:r>
      <w:r w:rsidR="000768E5" w:rsidRPr="00436386">
        <w:rPr>
          <w:rFonts w:ascii="Times New Roman" w:hAnsi="Times New Roman" w:cs="Times New Roman"/>
          <w:sz w:val="24"/>
          <w:szCs w:val="24"/>
        </w:rPr>
        <w:t>kohalike omavalitsuste</w:t>
      </w:r>
      <w:r w:rsidR="00296155" w:rsidRPr="00436386">
        <w:rPr>
          <w:rFonts w:ascii="Times New Roman" w:hAnsi="Times New Roman" w:cs="Times New Roman"/>
          <w:sz w:val="24"/>
          <w:szCs w:val="24"/>
        </w:rPr>
        <w:t xml:space="preserve"> </w:t>
      </w:r>
      <w:r w:rsidRPr="00436386">
        <w:rPr>
          <w:rFonts w:ascii="Times New Roman" w:hAnsi="Times New Roman" w:cs="Times New Roman"/>
          <w:sz w:val="24"/>
          <w:szCs w:val="24"/>
        </w:rPr>
        <w:t>korrakaitseüksusi ning vii</w:t>
      </w:r>
      <w:r w:rsidR="000768E5" w:rsidRPr="00436386">
        <w:rPr>
          <w:rFonts w:ascii="Times New Roman" w:hAnsi="Times New Roman" w:cs="Times New Roman"/>
          <w:sz w:val="24"/>
          <w:szCs w:val="24"/>
        </w:rPr>
        <w:t>me</w:t>
      </w:r>
      <w:r w:rsidRPr="00436386">
        <w:rPr>
          <w:rFonts w:ascii="Times New Roman" w:hAnsi="Times New Roman" w:cs="Times New Roman"/>
          <w:sz w:val="24"/>
          <w:szCs w:val="24"/>
        </w:rPr>
        <w:t xml:space="preserve"> seadus</w:t>
      </w:r>
      <w:r w:rsidR="000768E5" w:rsidRPr="00436386">
        <w:rPr>
          <w:rFonts w:ascii="Times New Roman" w:hAnsi="Times New Roman" w:cs="Times New Roman"/>
          <w:sz w:val="24"/>
          <w:szCs w:val="24"/>
        </w:rPr>
        <w:t>andluse</w:t>
      </w:r>
      <w:r w:rsidRPr="00436386">
        <w:rPr>
          <w:rFonts w:ascii="Times New Roman" w:hAnsi="Times New Roman" w:cs="Times New Roman"/>
          <w:sz w:val="24"/>
          <w:szCs w:val="24"/>
        </w:rPr>
        <w:t xml:space="preserve"> vastavusse vajadusega</w:t>
      </w:r>
      <w:r w:rsidR="00DA0E2A" w:rsidRPr="00436386">
        <w:rPr>
          <w:rFonts w:ascii="Times New Roman" w:hAnsi="Times New Roman" w:cs="Times New Roman"/>
          <w:sz w:val="24"/>
          <w:szCs w:val="24"/>
        </w:rPr>
        <w:t xml:space="preserve"> </w:t>
      </w:r>
      <w:r w:rsidR="000768E5" w:rsidRPr="00436386">
        <w:rPr>
          <w:rFonts w:ascii="Times New Roman" w:hAnsi="Times New Roman" w:cs="Times New Roman"/>
          <w:sz w:val="24"/>
          <w:szCs w:val="24"/>
        </w:rPr>
        <w:t xml:space="preserve">tõsta </w:t>
      </w:r>
      <w:r w:rsidRPr="00436386">
        <w:rPr>
          <w:rFonts w:ascii="Times New Roman" w:hAnsi="Times New Roman" w:cs="Times New Roman"/>
          <w:sz w:val="24"/>
          <w:szCs w:val="24"/>
        </w:rPr>
        <w:t>korrakaitseüksuste ja abipolitseinike töö kvaliteeti ning volitusi.</w:t>
      </w:r>
      <w:r w:rsidR="007E152B" w:rsidRPr="00436386">
        <w:rPr>
          <w:rFonts w:ascii="Times New Roman" w:hAnsi="Times New Roman" w:cs="Times New Roman"/>
          <w:sz w:val="24"/>
          <w:szCs w:val="24"/>
        </w:rPr>
        <w:t xml:space="preserve"> Samuti loome võimalusi turvaettevõtete kaasamiseks kogukondliku turvalisuse tagamiseks“.</w:t>
      </w:r>
    </w:p>
    <w:p w14:paraId="64AFD2C2" w14:textId="7AE8C202" w:rsidR="009060BD" w:rsidRPr="000242DE" w:rsidRDefault="00F66DB0" w:rsidP="00CD6734">
      <w:pPr>
        <w:pStyle w:val="Loendilik"/>
        <w:numPr>
          <w:ilvl w:val="0"/>
          <w:numId w:val="3"/>
        </w:numPr>
        <w:spacing w:after="0" w:line="240" w:lineRule="auto"/>
        <w:jc w:val="both"/>
        <w:rPr>
          <w:rFonts w:ascii="Times New Roman" w:hAnsi="Times New Roman" w:cs="Times New Roman"/>
          <w:sz w:val="24"/>
          <w:szCs w:val="24"/>
        </w:rPr>
      </w:pPr>
      <w:r w:rsidRPr="009D6322">
        <w:rPr>
          <w:rFonts w:ascii="Times New Roman" w:hAnsi="Times New Roman" w:cs="Times New Roman"/>
          <w:sz w:val="24"/>
          <w:szCs w:val="24"/>
        </w:rPr>
        <w:t>Eelnõu</w:t>
      </w:r>
      <w:r w:rsidR="001F094E" w:rsidRPr="009D6322">
        <w:rPr>
          <w:rFonts w:ascii="Times New Roman" w:hAnsi="Times New Roman" w:cs="Times New Roman"/>
          <w:sz w:val="24"/>
          <w:szCs w:val="24"/>
        </w:rPr>
        <w:t xml:space="preserve"> </w:t>
      </w:r>
      <w:r w:rsidR="00130722" w:rsidRPr="009D6322">
        <w:rPr>
          <w:rFonts w:ascii="Times New Roman" w:hAnsi="Times New Roman" w:cs="Times New Roman"/>
          <w:sz w:val="24"/>
          <w:szCs w:val="24"/>
        </w:rPr>
        <w:t>algversioon koostati</w:t>
      </w:r>
      <w:r w:rsidR="00350041" w:rsidRPr="009D6322">
        <w:rPr>
          <w:rFonts w:ascii="Times New Roman" w:hAnsi="Times New Roman" w:cs="Times New Roman"/>
          <w:sz w:val="24"/>
          <w:szCs w:val="24"/>
        </w:rPr>
        <w:t>, tuginedes</w:t>
      </w:r>
      <w:r w:rsidR="00130722" w:rsidRPr="009D6322">
        <w:rPr>
          <w:rFonts w:ascii="Times New Roman" w:hAnsi="Times New Roman" w:cs="Times New Roman"/>
          <w:sz w:val="24"/>
          <w:szCs w:val="24"/>
        </w:rPr>
        <w:t xml:space="preserve"> </w:t>
      </w:r>
      <w:r w:rsidR="00350041" w:rsidRPr="009D6322">
        <w:rPr>
          <w:rFonts w:ascii="Times New Roman" w:hAnsi="Times New Roman" w:cs="Times New Roman"/>
          <w:sz w:val="24"/>
          <w:szCs w:val="24"/>
        </w:rPr>
        <w:t>49.</w:t>
      </w:r>
      <w:r w:rsidR="00130722" w:rsidRPr="009D6322">
        <w:rPr>
          <w:rFonts w:ascii="Times New Roman" w:hAnsi="Times New Roman" w:cs="Times New Roman"/>
          <w:sz w:val="24"/>
          <w:szCs w:val="24"/>
        </w:rPr>
        <w:t xml:space="preserve"> </w:t>
      </w:r>
      <w:r w:rsidR="00871C7B" w:rsidRPr="009D6322">
        <w:rPr>
          <w:rFonts w:ascii="Times New Roman" w:hAnsi="Times New Roman" w:cs="Times New Roman"/>
          <w:sz w:val="24"/>
          <w:szCs w:val="24"/>
        </w:rPr>
        <w:t>Vabariigi Valitsuse ehk Eesti Keskerakonna, Sotsiaaldemokraatliku Erakonna ning Isamaa ja Res Publica Liidu valitsusliidu alus</w:t>
      </w:r>
      <w:r w:rsidR="00350041" w:rsidRPr="009D6322">
        <w:rPr>
          <w:rFonts w:ascii="Times New Roman" w:hAnsi="Times New Roman" w:cs="Times New Roman"/>
          <w:sz w:val="24"/>
        </w:rPr>
        <w:softHyphen/>
      </w:r>
      <w:r w:rsidR="00871C7B" w:rsidRPr="009D6322">
        <w:rPr>
          <w:rFonts w:ascii="Times New Roman" w:hAnsi="Times New Roman" w:cs="Times New Roman"/>
          <w:sz w:val="24"/>
          <w:szCs w:val="24"/>
        </w:rPr>
        <w:t>põhimõt</w:t>
      </w:r>
      <w:r w:rsidR="00130722" w:rsidRPr="009D6322">
        <w:rPr>
          <w:rFonts w:ascii="Times New Roman" w:hAnsi="Times New Roman" w:cs="Times New Roman"/>
          <w:sz w:val="24"/>
          <w:szCs w:val="24"/>
        </w:rPr>
        <w:t>ete</w:t>
      </w:r>
      <w:r w:rsidR="00350041" w:rsidRPr="009D6322">
        <w:rPr>
          <w:rFonts w:ascii="Times New Roman" w:hAnsi="Times New Roman" w:cs="Times New Roman"/>
          <w:sz w:val="24"/>
          <w:szCs w:val="24"/>
        </w:rPr>
        <w:t>le</w:t>
      </w:r>
      <w:r w:rsidR="00FC00F2" w:rsidRPr="4B9C0834">
        <w:rPr>
          <w:rStyle w:val="Allmrkuseviide"/>
          <w:sz w:val="24"/>
          <w:szCs w:val="24"/>
        </w:rPr>
        <w:footnoteReference w:id="4"/>
      </w:r>
      <w:r w:rsidR="00BD3953" w:rsidRPr="009D6322">
        <w:rPr>
          <w:rFonts w:ascii="Times New Roman" w:hAnsi="Times New Roman" w:cs="Times New Roman"/>
          <w:sz w:val="24"/>
          <w:szCs w:val="24"/>
        </w:rPr>
        <w:t xml:space="preserve">. </w:t>
      </w:r>
      <w:r w:rsidR="00574ED2" w:rsidRPr="009D6322">
        <w:rPr>
          <w:rFonts w:ascii="Times New Roman" w:hAnsi="Times New Roman" w:cs="Times New Roman"/>
          <w:b/>
          <w:sz w:val="24"/>
          <w:szCs w:val="24"/>
        </w:rPr>
        <w:t>Vabariigi Valitsuse</w:t>
      </w:r>
      <w:r w:rsidR="00FC00F2" w:rsidRPr="009D6322">
        <w:rPr>
          <w:rFonts w:ascii="Times New Roman" w:hAnsi="Times New Roman" w:cs="Times New Roman"/>
          <w:b/>
          <w:sz w:val="24"/>
          <w:szCs w:val="24"/>
        </w:rPr>
        <w:t xml:space="preserve"> </w:t>
      </w:r>
      <w:r w:rsidR="006D3CF5" w:rsidRPr="009D6322">
        <w:rPr>
          <w:rFonts w:ascii="Times New Roman" w:hAnsi="Times New Roman" w:cs="Times New Roman"/>
          <w:b/>
          <w:sz w:val="24"/>
          <w:szCs w:val="24"/>
        </w:rPr>
        <w:t>tegevusprogramm</w:t>
      </w:r>
      <w:r w:rsidR="00BF48A5" w:rsidRPr="009D6322">
        <w:rPr>
          <w:rFonts w:ascii="Times New Roman" w:hAnsi="Times New Roman" w:cs="Times New Roman"/>
          <w:b/>
          <w:sz w:val="24"/>
          <w:szCs w:val="24"/>
        </w:rPr>
        <w:t>i</w:t>
      </w:r>
      <w:r w:rsidR="00FC00F2" w:rsidRPr="009D6322">
        <w:rPr>
          <w:rFonts w:ascii="Times New Roman" w:hAnsi="Times New Roman" w:cs="Times New Roman"/>
          <w:b/>
          <w:sz w:val="24"/>
          <w:szCs w:val="24"/>
        </w:rPr>
        <w:t xml:space="preserve"> 2016</w:t>
      </w:r>
      <w:r w:rsidR="00574ED2" w:rsidRPr="009D6322">
        <w:rPr>
          <w:rFonts w:ascii="Times New Roman" w:hAnsi="Times New Roman" w:cs="Times New Roman"/>
          <w:b/>
          <w:sz w:val="24"/>
          <w:szCs w:val="24"/>
        </w:rPr>
        <w:t>–</w:t>
      </w:r>
      <w:r w:rsidR="00FC00F2" w:rsidRPr="009D6322">
        <w:rPr>
          <w:rFonts w:ascii="Times New Roman" w:hAnsi="Times New Roman" w:cs="Times New Roman"/>
          <w:b/>
          <w:sz w:val="24"/>
          <w:szCs w:val="24"/>
        </w:rPr>
        <w:t>2019</w:t>
      </w:r>
      <w:r w:rsidR="005F32B4" w:rsidRPr="4B9C0834">
        <w:rPr>
          <w:rStyle w:val="Allmrkuseviide"/>
          <w:sz w:val="24"/>
          <w:szCs w:val="24"/>
        </w:rPr>
        <w:footnoteReference w:id="5"/>
      </w:r>
      <w:r w:rsidR="00FC00F2" w:rsidRPr="009D6322">
        <w:rPr>
          <w:rFonts w:ascii="Times New Roman" w:hAnsi="Times New Roman" w:cs="Times New Roman"/>
          <w:sz w:val="24"/>
          <w:szCs w:val="24"/>
        </w:rPr>
        <w:t xml:space="preserve"> X peatükis </w:t>
      </w:r>
      <w:r w:rsidR="006D3CF5" w:rsidRPr="009D6322">
        <w:rPr>
          <w:rFonts w:ascii="Times New Roman" w:hAnsi="Times New Roman" w:cs="Times New Roman"/>
          <w:sz w:val="24"/>
          <w:szCs w:val="24"/>
        </w:rPr>
        <w:t>„Sise</w:t>
      </w:r>
      <w:r w:rsidR="00BF48A5" w:rsidRPr="009D6322">
        <w:rPr>
          <w:rFonts w:ascii="Times New Roman" w:hAnsi="Times New Roman" w:cs="Times New Roman"/>
          <w:sz w:val="24"/>
        </w:rPr>
        <w:softHyphen/>
      </w:r>
      <w:r w:rsidR="006D3CF5" w:rsidRPr="009D6322">
        <w:rPr>
          <w:rFonts w:ascii="Times New Roman" w:hAnsi="Times New Roman" w:cs="Times New Roman"/>
          <w:sz w:val="24"/>
          <w:szCs w:val="24"/>
        </w:rPr>
        <w:t xml:space="preserve">turvalisus ja õigusruum“ </w:t>
      </w:r>
      <w:r w:rsidR="00BF48A5" w:rsidRPr="009D6322">
        <w:rPr>
          <w:rFonts w:ascii="Times New Roman" w:hAnsi="Times New Roman" w:cs="Times New Roman"/>
          <w:sz w:val="24"/>
          <w:szCs w:val="24"/>
        </w:rPr>
        <w:t xml:space="preserve">oli </w:t>
      </w:r>
      <w:r w:rsidR="00BF48A5" w:rsidRPr="009D6322">
        <w:rPr>
          <w:rFonts w:ascii="Times New Roman" w:hAnsi="Times New Roman" w:cs="Times New Roman"/>
          <w:b/>
          <w:sz w:val="24"/>
          <w:szCs w:val="24"/>
        </w:rPr>
        <w:t>punkt 10.2</w:t>
      </w:r>
      <w:r w:rsidR="00FC00F2" w:rsidRPr="009D6322">
        <w:rPr>
          <w:rFonts w:ascii="Times New Roman" w:hAnsi="Times New Roman" w:cs="Times New Roman"/>
          <w:sz w:val="24"/>
          <w:szCs w:val="24"/>
        </w:rPr>
        <w:t xml:space="preserve"> </w:t>
      </w:r>
      <w:r w:rsidR="00BF48A5" w:rsidRPr="009D6322">
        <w:rPr>
          <w:rFonts w:ascii="Times New Roman" w:hAnsi="Times New Roman" w:cs="Times New Roman"/>
          <w:sz w:val="24"/>
          <w:szCs w:val="24"/>
        </w:rPr>
        <w:t>„L</w:t>
      </w:r>
      <w:r w:rsidR="006D3CF5" w:rsidRPr="009D6322">
        <w:rPr>
          <w:rFonts w:ascii="Times New Roman" w:hAnsi="Times New Roman" w:cs="Times New Roman"/>
          <w:sz w:val="24"/>
          <w:szCs w:val="24"/>
        </w:rPr>
        <w:t>aienda</w:t>
      </w:r>
      <w:r w:rsidR="00BF48A5" w:rsidRPr="009D6322">
        <w:rPr>
          <w:rFonts w:ascii="Times New Roman" w:hAnsi="Times New Roman" w:cs="Times New Roman"/>
          <w:sz w:val="24"/>
          <w:szCs w:val="24"/>
        </w:rPr>
        <w:t>me</w:t>
      </w:r>
      <w:r w:rsidR="006D3CF5" w:rsidRPr="009D6322">
        <w:rPr>
          <w:rFonts w:ascii="Times New Roman" w:hAnsi="Times New Roman" w:cs="Times New Roman"/>
          <w:sz w:val="24"/>
          <w:szCs w:val="24"/>
        </w:rPr>
        <w:t xml:space="preserve"> kohalike omavalitsuste võimalusi avaliku korra tagamisel</w:t>
      </w:r>
      <w:r w:rsidR="00BF48A5" w:rsidRPr="009D6322">
        <w:rPr>
          <w:rFonts w:ascii="Times New Roman" w:hAnsi="Times New Roman" w:cs="Times New Roman"/>
          <w:sz w:val="24"/>
          <w:szCs w:val="24"/>
        </w:rPr>
        <w:t>“</w:t>
      </w:r>
      <w:r w:rsidR="002B1D68" w:rsidRPr="009D6322">
        <w:rPr>
          <w:rFonts w:ascii="Times New Roman" w:hAnsi="Times New Roman" w:cs="Times New Roman"/>
          <w:sz w:val="24"/>
          <w:szCs w:val="24"/>
        </w:rPr>
        <w:t>.</w:t>
      </w:r>
      <w:r w:rsidR="000D57B3" w:rsidRPr="009D6322">
        <w:rPr>
          <w:rFonts w:ascii="Times New Roman" w:hAnsi="Times New Roman" w:cs="Times New Roman"/>
          <w:sz w:val="24"/>
          <w:szCs w:val="24"/>
        </w:rPr>
        <w:t xml:space="preserve"> </w:t>
      </w:r>
      <w:r w:rsidR="00B22A02" w:rsidRPr="000242DE">
        <w:rPr>
          <w:rFonts w:ascii="Times New Roman" w:hAnsi="Times New Roman" w:cs="Times New Roman"/>
          <w:sz w:val="24"/>
          <w:szCs w:val="24"/>
        </w:rPr>
        <w:t xml:space="preserve">Samuti </w:t>
      </w:r>
      <w:r w:rsidR="009060BD" w:rsidRPr="000242DE">
        <w:rPr>
          <w:rFonts w:ascii="Times New Roman" w:hAnsi="Times New Roman" w:cs="Times New Roman"/>
          <w:sz w:val="24"/>
          <w:szCs w:val="24"/>
        </w:rPr>
        <w:t>kuulu</w:t>
      </w:r>
      <w:r w:rsidR="004B5E2B" w:rsidRPr="000242DE">
        <w:rPr>
          <w:rFonts w:ascii="Times New Roman" w:hAnsi="Times New Roman" w:cs="Times New Roman"/>
          <w:sz w:val="24"/>
          <w:szCs w:val="24"/>
        </w:rPr>
        <w:t>s</w:t>
      </w:r>
      <w:r w:rsidR="00346E13" w:rsidRPr="000242DE">
        <w:rPr>
          <w:rFonts w:ascii="Times New Roman" w:hAnsi="Times New Roman" w:cs="Times New Roman"/>
          <w:sz w:val="24"/>
          <w:szCs w:val="24"/>
        </w:rPr>
        <w:t xml:space="preserve"> eelnõu </w:t>
      </w:r>
      <w:r w:rsidR="00BF48A5" w:rsidRPr="000242DE">
        <w:rPr>
          <w:rFonts w:ascii="Times New Roman" w:hAnsi="Times New Roman" w:cs="Times New Roman"/>
          <w:sz w:val="24"/>
          <w:szCs w:val="24"/>
        </w:rPr>
        <w:t xml:space="preserve">49. </w:t>
      </w:r>
      <w:r w:rsidR="009060BD" w:rsidRPr="000242DE">
        <w:rPr>
          <w:rFonts w:ascii="Times New Roman" w:hAnsi="Times New Roman" w:cs="Times New Roman"/>
          <w:sz w:val="24"/>
          <w:szCs w:val="24"/>
        </w:rPr>
        <w:t>Vabariigi Valitsuse 100</w:t>
      </w:r>
      <w:r w:rsidR="000E3FE9" w:rsidRPr="000242DE">
        <w:rPr>
          <w:rFonts w:ascii="Times New Roman" w:hAnsi="Times New Roman" w:cs="Times New Roman"/>
          <w:sz w:val="24"/>
          <w:szCs w:val="24"/>
        </w:rPr>
        <w:t> </w:t>
      </w:r>
      <w:r w:rsidRPr="000242DE">
        <w:rPr>
          <w:rFonts w:ascii="Times New Roman" w:hAnsi="Times New Roman" w:cs="Times New Roman"/>
          <w:sz w:val="24"/>
          <w:szCs w:val="24"/>
        </w:rPr>
        <w:t>päeva plaani</w:t>
      </w:r>
      <w:r w:rsidR="009060BD" w:rsidRPr="000242DE">
        <w:rPr>
          <w:rFonts w:ascii="Times New Roman" w:hAnsi="Times New Roman" w:cs="Times New Roman"/>
          <w:sz w:val="24"/>
          <w:szCs w:val="24"/>
        </w:rPr>
        <w:t>.</w:t>
      </w:r>
    </w:p>
    <w:p w14:paraId="2DEB0B83" w14:textId="77777777" w:rsidR="00CA3C82" w:rsidRDefault="00CA3C82" w:rsidP="00CD6734">
      <w:pPr>
        <w:spacing w:after="0" w:line="240" w:lineRule="auto"/>
        <w:jc w:val="both"/>
        <w:rPr>
          <w:rFonts w:ascii="Times New Roman" w:hAnsi="Times New Roman" w:cs="Times New Roman"/>
          <w:sz w:val="24"/>
          <w:szCs w:val="24"/>
        </w:rPr>
      </w:pPr>
    </w:p>
    <w:p w14:paraId="7CE129B1" w14:textId="535CF97F" w:rsidR="002B177D" w:rsidRPr="000242DE" w:rsidRDefault="00491A66" w:rsidP="00CD6734">
      <w:pPr>
        <w:spacing w:after="0" w:line="240" w:lineRule="auto"/>
        <w:jc w:val="both"/>
        <w:rPr>
          <w:rFonts w:ascii="Times New Roman" w:hAnsi="Times New Roman" w:cs="Times New Roman"/>
          <w:b/>
          <w:bCs/>
          <w:sz w:val="24"/>
          <w:szCs w:val="24"/>
        </w:rPr>
      </w:pPr>
      <w:r w:rsidRPr="003576C2">
        <w:rPr>
          <w:rFonts w:ascii="Times New Roman" w:hAnsi="Times New Roman" w:cs="Times New Roman"/>
          <w:b/>
          <w:bCs/>
          <w:sz w:val="24"/>
          <w:szCs w:val="24"/>
        </w:rPr>
        <w:t>Eelnõu</w:t>
      </w:r>
      <w:r w:rsidR="00BF48A5" w:rsidRPr="003576C2">
        <w:rPr>
          <w:rFonts w:ascii="Times New Roman" w:hAnsi="Times New Roman" w:cs="Times New Roman"/>
          <w:b/>
          <w:bCs/>
          <w:sz w:val="24"/>
          <w:szCs w:val="24"/>
        </w:rPr>
        <w:t>ga</w:t>
      </w:r>
      <w:r w:rsidRPr="003576C2">
        <w:rPr>
          <w:rFonts w:ascii="Times New Roman" w:hAnsi="Times New Roman" w:cs="Times New Roman"/>
          <w:b/>
          <w:bCs/>
          <w:sz w:val="24"/>
          <w:szCs w:val="24"/>
        </w:rPr>
        <w:t xml:space="preserve"> muudetakse järgmis</w:t>
      </w:r>
      <w:r w:rsidR="00BF48A5" w:rsidRPr="003576C2">
        <w:rPr>
          <w:rFonts w:ascii="Times New Roman" w:hAnsi="Times New Roman" w:cs="Times New Roman"/>
          <w:b/>
          <w:bCs/>
          <w:sz w:val="24"/>
          <w:szCs w:val="24"/>
        </w:rPr>
        <w:t>i</w:t>
      </w:r>
      <w:r w:rsidRPr="003576C2">
        <w:rPr>
          <w:rFonts w:ascii="Times New Roman" w:hAnsi="Times New Roman" w:cs="Times New Roman"/>
          <w:b/>
          <w:bCs/>
          <w:sz w:val="24"/>
          <w:szCs w:val="24"/>
        </w:rPr>
        <w:t xml:space="preserve"> seadus</w:t>
      </w:r>
      <w:r w:rsidR="00BF48A5" w:rsidRPr="003576C2">
        <w:rPr>
          <w:rFonts w:ascii="Times New Roman" w:hAnsi="Times New Roman" w:cs="Times New Roman"/>
          <w:b/>
          <w:bCs/>
          <w:sz w:val="24"/>
          <w:szCs w:val="24"/>
        </w:rPr>
        <w:t>i</w:t>
      </w:r>
      <w:r w:rsidRPr="003576C2">
        <w:rPr>
          <w:rFonts w:ascii="Times New Roman" w:hAnsi="Times New Roman" w:cs="Times New Roman"/>
          <w:b/>
          <w:bCs/>
          <w:sz w:val="24"/>
          <w:szCs w:val="24"/>
        </w:rPr>
        <w:t>:</w:t>
      </w:r>
    </w:p>
    <w:p w14:paraId="4C5DD5F4" w14:textId="5BF1A3F5" w:rsidR="00BF48A5" w:rsidRPr="009D6322" w:rsidRDefault="00BF48A5" w:rsidP="00CD6734">
      <w:pPr>
        <w:pStyle w:val="Loendilik"/>
        <w:numPr>
          <w:ilvl w:val="0"/>
          <w:numId w:val="4"/>
        </w:numPr>
        <w:spacing w:after="0" w:line="240" w:lineRule="auto"/>
        <w:jc w:val="both"/>
        <w:rPr>
          <w:rFonts w:ascii="Times New Roman" w:hAnsi="Times New Roman" w:cs="Times New Roman"/>
          <w:sz w:val="24"/>
        </w:rPr>
      </w:pPr>
      <w:proofErr w:type="spellStart"/>
      <w:r w:rsidRPr="009D6322">
        <w:rPr>
          <w:rFonts w:ascii="Times New Roman" w:hAnsi="Times New Roman" w:cs="Times New Roman"/>
          <w:sz w:val="24"/>
        </w:rPr>
        <w:t>KorS</w:t>
      </w:r>
      <w:proofErr w:type="spellEnd"/>
      <w:r w:rsidRPr="009D6322">
        <w:rPr>
          <w:rFonts w:ascii="Times New Roman" w:hAnsi="Times New Roman" w:cs="Times New Roman"/>
          <w:sz w:val="24"/>
        </w:rPr>
        <w:t xml:space="preserve"> – RT I, 14.03.2023, 29;</w:t>
      </w:r>
    </w:p>
    <w:p w14:paraId="04AEA0EE" w14:textId="07814C40" w:rsidR="00CA3C82" w:rsidRPr="009D6322" w:rsidRDefault="00142C4B" w:rsidP="00CD6734">
      <w:pPr>
        <w:pStyle w:val="Loendilik"/>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karistusregistri seadus (edaspidi </w:t>
      </w:r>
      <w:proofErr w:type="spellStart"/>
      <w:r w:rsidR="00CA6CF0" w:rsidRPr="008C3B08">
        <w:rPr>
          <w:rFonts w:ascii="Times New Roman" w:hAnsi="Times New Roman" w:cs="Times New Roman"/>
          <w:i/>
          <w:iCs/>
          <w:sz w:val="24"/>
        </w:rPr>
        <w:t>KarRS</w:t>
      </w:r>
      <w:proofErr w:type="spellEnd"/>
      <w:r>
        <w:rPr>
          <w:rFonts w:ascii="Times New Roman" w:hAnsi="Times New Roman" w:cs="Times New Roman"/>
          <w:sz w:val="24"/>
        </w:rPr>
        <w:t>)</w:t>
      </w:r>
      <w:r w:rsidR="00CA3C82" w:rsidRPr="009D6322">
        <w:rPr>
          <w:rFonts w:ascii="Times New Roman" w:hAnsi="Times New Roman" w:cs="Times New Roman"/>
          <w:sz w:val="24"/>
        </w:rPr>
        <w:t xml:space="preserve"> </w:t>
      </w:r>
      <w:r w:rsidR="00BF48A5" w:rsidRPr="009D6322">
        <w:rPr>
          <w:rFonts w:ascii="Times New Roman" w:hAnsi="Times New Roman" w:cs="Times New Roman"/>
          <w:sz w:val="24"/>
        </w:rPr>
        <w:t>–</w:t>
      </w:r>
      <w:r w:rsidR="00BF48A5" w:rsidRPr="009D6322" w:rsidDel="00BF48A5">
        <w:rPr>
          <w:rFonts w:ascii="Times New Roman" w:hAnsi="Times New Roman" w:cs="Times New Roman"/>
          <w:sz w:val="24"/>
        </w:rPr>
        <w:t xml:space="preserve"> </w:t>
      </w:r>
      <w:r w:rsidR="00CA6CF0" w:rsidRPr="009D6322">
        <w:rPr>
          <w:rFonts w:ascii="Times New Roman" w:hAnsi="Times New Roman" w:cs="Times New Roman"/>
          <w:sz w:val="24"/>
        </w:rPr>
        <w:t>RT I, 14.03.2023, 27</w:t>
      </w:r>
      <w:r w:rsidR="00BF48A5" w:rsidRPr="009D6322">
        <w:rPr>
          <w:rFonts w:ascii="Times New Roman" w:hAnsi="Times New Roman" w:cs="Times New Roman"/>
          <w:sz w:val="24"/>
        </w:rPr>
        <w:t>;</w:t>
      </w:r>
    </w:p>
    <w:p w14:paraId="37708E89" w14:textId="642424B2" w:rsidR="00491A66" w:rsidRPr="009D6322" w:rsidRDefault="001E113E" w:rsidP="00CD6734">
      <w:pPr>
        <w:pStyle w:val="Loendilik"/>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kohaliku omavalitsuse korralduse seadus (edaspidi </w:t>
      </w:r>
      <w:r w:rsidR="00F02E03" w:rsidRPr="008C3B08">
        <w:rPr>
          <w:rFonts w:ascii="Times New Roman" w:hAnsi="Times New Roman" w:cs="Times New Roman"/>
          <w:i/>
          <w:iCs/>
          <w:sz w:val="24"/>
        </w:rPr>
        <w:t>KOKS</w:t>
      </w:r>
      <w:r>
        <w:rPr>
          <w:rFonts w:ascii="Times New Roman" w:hAnsi="Times New Roman" w:cs="Times New Roman"/>
          <w:sz w:val="24"/>
        </w:rPr>
        <w:t>)</w:t>
      </w:r>
      <w:r w:rsidR="00491A66" w:rsidRPr="009D6322">
        <w:rPr>
          <w:rFonts w:ascii="Times New Roman" w:hAnsi="Times New Roman" w:cs="Times New Roman"/>
          <w:sz w:val="24"/>
        </w:rPr>
        <w:t xml:space="preserve"> </w:t>
      </w:r>
      <w:r w:rsidR="00BF48A5" w:rsidRPr="009D6322">
        <w:rPr>
          <w:rFonts w:ascii="Times New Roman" w:hAnsi="Times New Roman" w:cs="Times New Roman"/>
          <w:sz w:val="24"/>
        </w:rPr>
        <w:t>–</w:t>
      </w:r>
      <w:r w:rsidR="00BF48A5" w:rsidRPr="009D6322" w:rsidDel="00BF48A5">
        <w:rPr>
          <w:rFonts w:ascii="Times New Roman" w:hAnsi="Times New Roman" w:cs="Times New Roman"/>
          <w:sz w:val="24"/>
        </w:rPr>
        <w:t xml:space="preserve"> </w:t>
      </w:r>
      <w:r w:rsidR="00885760" w:rsidRPr="009D6322">
        <w:rPr>
          <w:rFonts w:ascii="Times New Roman" w:hAnsi="Times New Roman" w:cs="Times New Roman"/>
          <w:sz w:val="24"/>
        </w:rPr>
        <w:t xml:space="preserve">RT I, </w:t>
      </w:r>
      <w:r w:rsidR="00CA3C82" w:rsidRPr="009D6322">
        <w:rPr>
          <w:rFonts w:ascii="Times New Roman" w:hAnsi="Times New Roman" w:cs="Times New Roman"/>
          <w:sz w:val="24"/>
        </w:rPr>
        <w:t>30.06.2023, 28</w:t>
      </w:r>
      <w:r w:rsidR="00082772" w:rsidRPr="009D6322">
        <w:rPr>
          <w:rFonts w:ascii="Times New Roman" w:hAnsi="Times New Roman" w:cs="Times New Roman"/>
          <w:sz w:val="24"/>
        </w:rPr>
        <w:t>;</w:t>
      </w:r>
    </w:p>
    <w:p w14:paraId="7418FC54" w14:textId="241E7943" w:rsidR="00491A66" w:rsidRPr="00BB484E" w:rsidRDefault="00882E09" w:rsidP="00CD6734">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väärteomenetluse seadustik (edaspidi </w:t>
      </w:r>
      <w:r w:rsidR="00BB484E" w:rsidRPr="007D7C94">
        <w:rPr>
          <w:rFonts w:ascii="Times New Roman" w:hAnsi="Times New Roman" w:cs="Times New Roman"/>
          <w:i/>
          <w:iCs/>
          <w:sz w:val="24"/>
        </w:rPr>
        <w:t>VTMS</w:t>
      </w:r>
      <w:r>
        <w:rPr>
          <w:rFonts w:ascii="Times New Roman" w:hAnsi="Times New Roman" w:cs="Times New Roman"/>
          <w:sz w:val="24"/>
        </w:rPr>
        <w:t>)</w:t>
      </w:r>
      <w:r w:rsidR="00BB484E" w:rsidRPr="009D6322">
        <w:rPr>
          <w:rFonts w:ascii="Times New Roman" w:hAnsi="Times New Roman" w:cs="Times New Roman"/>
          <w:sz w:val="24"/>
        </w:rPr>
        <w:t xml:space="preserve"> –</w:t>
      </w:r>
      <w:r w:rsidR="00BB484E" w:rsidRPr="009D6322" w:rsidDel="00BF48A5">
        <w:rPr>
          <w:rFonts w:ascii="Times New Roman" w:hAnsi="Times New Roman" w:cs="Times New Roman"/>
          <w:sz w:val="24"/>
        </w:rPr>
        <w:t xml:space="preserve"> </w:t>
      </w:r>
      <w:r w:rsidR="00BB484E" w:rsidRPr="009D6322">
        <w:rPr>
          <w:rFonts w:ascii="Times New Roman" w:hAnsi="Times New Roman" w:cs="Times New Roman"/>
          <w:sz w:val="24"/>
        </w:rPr>
        <w:t xml:space="preserve">RT I, </w:t>
      </w:r>
      <w:r w:rsidR="0001034B">
        <w:rPr>
          <w:rFonts w:ascii="Times New Roman" w:hAnsi="Times New Roman" w:cs="Times New Roman"/>
          <w:sz w:val="24"/>
        </w:rPr>
        <w:t>20</w:t>
      </w:r>
      <w:r w:rsidR="00BB484E" w:rsidRPr="009D6322">
        <w:rPr>
          <w:rFonts w:ascii="Times New Roman" w:hAnsi="Times New Roman" w:cs="Times New Roman"/>
          <w:sz w:val="24"/>
        </w:rPr>
        <w:t>.0</w:t>
      </w:r>
      <w:r w:rsidR="0001034B">
        <w:rPr>
          <w:rFonts w:ascii="Times New Roman" w:hAnsi="Times New Roman" w:cs="Times New Roman"/>
          <w:sz w:val="24"/>
        </w:rPr>
        <w:t>2</w:t>
      </w:r>
      <w:r w:rsidR="00BB484E" w:rsidRPr="009D6322">
        <w:rPr>
          <w:rFonts w:ascii="Times New Roman" w:hAnsi="Times New Roman" w:cs="Times New Roman"/>
          <w:sz w:val="24"/>
        </w:rPr>
        <w:t>.202</w:t>
      </w:r>
      <w:r w:rsidR="0001034B">
        <w:rPr>
          <w:rFonts w:ascii="Times New Roman" w:hAnsi="Times New Roman" w:cs="Times New Roman"/>
          <w:sz w:val="24"/>
        </w:rPr>
        <w:t>4</w:t>
      </w:r>
      <w:r w:rsidR="00BB484E" w:rsidRPr="009D6322">
        <w:rPr>
          <w:rFonts w:ascii="Times New Roman" w:hAnsi="Times New Roman" w:cs="Times New Roman"/>
          <w:sz w:val="24"/>
        </w:rPr>
        <w:t>, 1</w:t>
      </w:r>
      <w:r w:rsidR="0001034B">
        <w:rPr>
          <w:rFonts w:ascii="Times New Roman" w:hAnsi="Times New Roman" w:cs="Times New Roman"/>
          <w:sz w:val="24"/>
        </w:rPr>
        <w:t>0</w:t>
      </w:r>
      <w:r w:rsidR="00BB484E" w:rsidRPr="009D6322">
        <w:rPr>
          <w:rFonts w:ascii="Times New Roman" w:hAnsi="Times New Roman" w:cs="Times New Roman"/>
          <w:sz w:val="24"/>
        </w:rPr>
        <w:t>;</w:t>
      </w:r>
    </w:p>
    <w:p w14:paraId="51E1773A" w14:textId="18F9F0F4" w:rsidR="00885DEA" w:rsidRPr="00BB484E" w:rsidRDefault="00BB484E" w:rsidP="00CD6734">
      <w:pPr>
        <w:pStyle w:val="Loendilik"/>
        <w:numPr>
          <w:ilvl w:val="0"/>
          <w:numId w:val="4"/>
        </w:numPr>
        <w:spacing w:after="0" w:line="240" w:lineRule="auto"/>
        <w:jc w:val="both"/>
        <w:rPr>
          <w:rFonts w:ascii="Times New Roman" w:hAnsi="Times New Roman" w:cs="Times New Roman"/>
          <w:sz w:val="24"/>
          <w:szCs w:val="24"/>
        </w:rPr>
      </w:pPr>
      <w:r w:rsidRPr="00BB484E">
        <w:rPr>
          <w:rFonts w:ascii="Times New Roman" w:hAnsi="Times New Roman" w:cs="Times New Roman"/>
          <w:sz w:val="24"/>
          <w:szCs w:val="24"/>
        </w:rPr>
        <w:t xml:space="preserve">ÜTS </w:t>
      </w:r>
      <w:r w:rsidRPr="009D6322">
        <w:rPr>
          <w:rFonts w:ascii="Times New Roman" w:hAnsi="Times New Roman" w:cs="Times New Roman"/>
          <w:sz w:val="24"/>
        </w:rPr>
        <w:t>–</w:t>
      </w:r>
      <w:r w:rsidRPr="00BF48A5" w:rsidDel="00BF48A5">
        <w:rPr>
          <w:rFonts w:ascii="Times New Roman" w:hAnsi="Times New Roman" w:cs="Times New Roman"/>
          <w:sz w:val="24"/>
          <w:szCs w:val="24"/>
        </w:rPr>
        <w:t xml:space="preserve"> </w:t>
      </w:r>
      <w:r w:rsidRPr="00BB484E">
        <w:rPr>
          <w:rFonts w:ascii="Times New Roman" w:hAnsi="Times New Roman" w:cs="Times New Roman"/>
          <w:sz w:val="24"/>
          <w:szCs w:val="24"/>
        </w:rPr>
        <w:t>RT I, 30.06.2023, 104</w:t>
      </w:r>
      <w:r w:rsidR="00CA3C82" w:rsidRPr="00BB484E">
        <w:rPr>
          <w:rFonts w:ascii="Times New Roman" w:hAnsi="Times New Roman" w:cs="Times New Roman"/>
          <w:sz w:val="24"/>
          <w:szCs w:val="24"/>
        </w:rPr>
        <w:t>.</w:t>
      </w:r>
    </w:p>
    <w:p w14:paraId="58F5318B" w14:textId="77777777" w:rsidR="005904B4" w:rsidRPr="00E87A73" w:rsidRDefault="005904B4" w:rsidP="00CD6734">
      <w:pPr>
        <w:spacing w:after="0" w:line="240" w:lineRule="auto"/>
        <w:jc w:val="both"/>
        <w:rPr>
          <w:rFonts w:ascii="Times New Roman" w:hAnsi="Times New Roman" w:cs="Times New Roman"/>
          <w:sz w:val="24"/>
          <w:szCs w:val="24"/>
        </w:rPr>
      </w:pPr>
    </w:p>
    <w:p w14:paraId="517A8E5E" w14:textId="0214F073" w:rsidR="003A5874" w:rsidRPr="00E87A73" w:rsidRDefault="00491A66" w:rsidP="00CD6734">
      <w:pPr>
        <w:spacing w:after="0" w:line="240" w:lineRule="auto"/>
        <w:jc w:val="both"/>
        <w:rPr>
          <w:rFonts w:ascii="Times New Roman" w:hAnsi="Times New Roman" w:cs="Times New Roman"/>
          <w:sz w:val="24"/>
          <w:szCs w:val="24"/>
        </w:rPr>
      </w:pPr>
      <w:bookmarkStart w:id="4" w:name="_Hlk150853963"/>
      <w:r w:rsidRPr="00E87A73">
        <w:rPr>
          <w:rFonts w:ascii="Times New Roman" w:hAnsi="Times New Roman" w:cs="Times New Roman"/>
          <w:sz w:val="24"/>
          <w:szCs w:val="24"/>
        </w:rPr>
        <w:t>Eelnõu seadusena vastuvõtmiseks on</w:t>
      </w:r>
      <w:r w:rsidR="00274EBC">
        <w:rPr>
          <w:rFonts w:ascii="Times New Roman" w:hAnsi="Times New Roman" w:cs="Times New Roman"/>
          <w:sz w:val="24"/>
          <w:szCs w:val="24"/>
        </w:rPr>
        <w:t xml:space="preserve"> Eesti Vabariigi põhiseaduse</w:t>
      </w:r>
      <w:r w:rsidR="004A014B">
        <w:rPr>
          <w:rFonts w:ascii="Times New Roman" w:hAnsi="Times New Roman" w:cs="Times New Roman"/>
          <w:sz w:val="24"/>
          <w:szCs w:val="24"/>
        </w:rPr>
        <w:t xml:space="preserve"> (edaspidi </w:t>
      </w:r>
      <w:r w:rsidR="004A014B" w:rsidRPr="009242BD">
        <w:rPr>
          <w:rFonts w:ascii="Times New Roman" w:hAnsi="Times New Roman" w:cs="Times New Roman"/>
          <w:i/>
          <w:iCs/>
          <w:sz w:val="24"/>
          <w:szCs w:val="24"/>
        </w:rPr>
        <w:t>PS</w:t>
      </w:r>
      <w:r w:rsidR="004A014B" w:rsidRPr="00B00939">
        <w:rPr>
          <w:rFonts w:ascii="Times New Roman" w:hAnsi="Times New Roman" w:cs="Times New Roman"/>
          <w:sz w:val="24"/>
          <w:szCs w:val="24"/>
        </w:rPr>
        <w:t>)</w:t>
      </w:r>
      <w:r w:rsidR="00274EBC">
        <w:rPr>
          <w:rFonts w:ascii="Times New Roman" w:hAnsi="Times New Roman" w:cs="Times New Roman"/>
          <w:sz w:val="24"/>
          <w:szCs w:val="24"/>
        </w:rPr>
        <w:t xml:space="preserve"> § 104 punkti</w:t>
      </w:r>
      <w:r w:rsidR="004A014B">
        <w:rPr>
          <w:rFonts w:ascii="Times New Roman" w:hAnsi="Times New Roman" w:cs="Times New Roman"/>
          <w:sz w:val="24"/>
          <w:szCs w:val="24"/>
        </w:rPr>
        <w:t> </w:t>
      </w:r>
      <w:r w:rsidR="00274EBC">
        <w:rPr>
          <w:rFonts w:ascii="Times New Roman" w:hAnsi="Times New Roman" w:cs="Times New Roman"/>
          <w:sz w:val="24"/>
          <w:szCs w:val="24"/>
        </w:rPr>
        <w:t>14 kohaselt</w:t>
      </w:r>
      <w:r w:rsidRPr="00E87A73">
        <w:rPr>
          <w:rFonts w:ascii="Times New Roman" w:hAnsi="Times New Roman" w:cs="Times New Roman"/>
          <w:sz w:val="24"/>
          <w:szCs w:val="24"/>
        </w:rPr>
        <w:t xml:space="preserve"> vajalik </w:t>
      </w:r>
      <w:r w:rsidRPr="009242BD">
        <w:rPr>
          <w:rFonts w:ascii="Times New Roman" w:hAnsi="Times New Roman" w:cs="Times New Roman"/>
          <w:b/>
          <w:bCs/>
          <w:sz w:val="24"/>
          <w:szCs w:val="24"/>
        </w:rPr>
        <w:t xml:space="preserve">Riigikogu </w:t>
      </w:r>
      <w:r w:rsidR="00A30183" w:rsidRPr="009242BD">
        <w:rPr>
          <w:rFonts w:ascii="Times New Roman" w:hAnsi="Times New Roman" w:cs="Times New Roman"/>
          <w:b/>
          <w:bCs/>
          <w:sz w:val="24"/>
          <w:szCs w:val="24"/>
        </w:rPr>
        <w:t>koosseisu häälteenamus</w:t>
      </w:r>
      <w:r w:rsidR="0055479C" w:rsidRPr="0055479C">
        <w:rPr>
          <w:rFonts w:ascii="Times New Roman" w:hAnsi="Times New Roman" w:cs="Times New Roman"/>
          <w:sz w:val="24"/>
          <w:szCs w:val="24"/>
        </w:rPr>
        <w:t xml:space="preserve">, kuna </w:t>
      </w:r>
      <w:r w:rsidR="00274EBC">
        <w:rPr>
          <w:rFonts w:ascii="Times New Roman" w:hAnsi="Times New Roman" w:cs="Times New Roman"/>
          <w:sz w:val="24"/>
          <w:szCs w:val="24"/>
        </w:rPr>
        <w:t>eelnõuga muudetakse VTMS-i</w:t>
      </w:r>
      <w:r w:rsidR="0055479C" w:rsidRPr="0055479C">
        <w:rPr>
          <w:rFonts w:ascii="Times New Roman" w:hAnsi="Times New Roman" w:cs="Times New Roman"/>
          <w:sz w:val="24"/>
          <w:szCs w:val="24"/>
        </w:rPr>
        <w:t>.</w:t>
      </w:r>
    </w:p>
    <w:bookmarkEnd w:id="4"/>
    <w:p w14:paraId="65B48310" w14:textId="77777777" w:rsidR="00C415B9" w:rsidRPr="00E87A73" w:rsidRDefault="00C415B9" w:rsidP="00CD6734">
      <w:pPr>
        <w:spacing w:after="0" w:line="240" w:lineRule="auto"/>
        <w:jc w:val="both"/>
        <w:rPr>
          <w:rFonts w:ascii="Times New Roman" w:hAnsi="Times New Roman" w:cs="Times New Roman"/>
          <w:sz w:val="24"/>
          <w:szCs w:val="24"/>
        </w:rPr>
      </w:pPr>
    </w:p>
    <w:p w14:paraId="5914F1A0" w14:textId="49373DF8" w:rsidR="009A5335" w:rsidRPr="009D6322" w:rsidRDefault="00B81F66" w:rsidP="00CD6734">
      <w:pPr>
        <w:pStyle w:val="Pealkiri1"/>
        <w:spacing w:line="240" w:lineRule="auto"/>
        <w:rPr>
          <w:rFonts w:cs="Times New Roman"/>
        </w:rPr>
      </w:pPr>
      <w:bookmarkStart w:id="5" w:name="_Toc162862785"/>
      <w:r w:rsidRPr="009D6322">
        <w:rPr>
          <w:rFonts w:cs="Times New Roman"/>
        </w:rPr>
        <w:t xml:space="preserve">2. </w:t>
      </w:r>
      <w:r w:rsidR="001F46EB" w:rsidRPr="009D6322">
        <w:rPr>
          <w:rFonts w:cs="Times New Roman"/>
        </w:rPr>
        <w:t>Seaduse eesmärk</w:t>
      </w:r>
      <w:bookmarkEnd w:id="5"/>
    </w:p>
    <w:p w14:paraId="35E4F7F2" w14:textId="77777777" w:rsidR="00B81F66" w:rsidRDefault="00B81F66" w:rsidP="008C3B08">
      <w:pPr>
        <w:keepNext/>
        <w:spacing w:after="0" w:line="240" w:lineRule="auto"/>
        <w:jc w:val="both"/>
        <w:rPr>
          <w:rFonts w:ascii="Times New Roman" w:hAnsi="Times New Roman" w:cs="Times New Roman"/>
          <w:sz w:val="24"/>
          <w:szCs w:val="24"/>
        </w:rPr>
      </w:pPr>
    </w:p>
    <w:p w14:paraId="1EB930B3" w14:textId="749D56D9" w:rsidR="001D37A0" w:rsidRDefault="001D37A0" w:rsidP="00623E21">
      <w:pPr>
        <w:pStyle w:val="Pealkiri2"/>
      </w:pPr>
      <w:bookmarkStart w:id="6" w:name="_Toc162862786"/>
      <w:r>
        <w:t xml:space="preserve">2.1. Seaduse </w:t>
      </w:r>
      <w:proofErr w:type="spellStart"/>
      <w:r>
        <w:t>üldeesmärk</w:t>
      </w:r>
      <w:bookmarkEnd w:id="6"/>
      <w:proofErr w:type="spellEnd"/>
    </w:p>
    <w:p w14:paraId="17C388B6" w14:textId="77777777" w:rsidR="001D37A0" w:rsidRDefault="001D37A0" w:rsidP="00CD6734">
      <w:pPr>
        <w:spacing w:after="0" w:line="240" w:lineRule="auto"/>
        <w:jc w:val="both"/>
        <w:rPr>
          <w:rFonts w:ascii="Times New Roman" w:hAnsi="Times New Roman" w:cs="Times New Roman"/>
          <w:sz w:val="24"/>
          <w:szCs w:val="24"/>
        </w:rPr>
      </w:pPr>
    </w:p>
    <w:p w14:paraId="720BF682" w14:textId="65411BBF" w:rsidR="001D37A0" w:rsidRDefault="001D37A0"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 </w:t>
      </w:r>
      <w:proofErr w:type="spellStart"/>
      <w:r>
        <w:rPr>
          <w:rFonts w:ascii="Times New Roman" w:hAnsi="Times New Roman" w:cs="Times New Roman"/>
          <w:sz w:val="24"/>
          <w:szCs w:val="24"/>
        </w:rPr>
        <w:t>üldeesmärk</w:t>
      </w:r>
      <w:proofErr w:type="spellEnd"/>
      <w:r>
        <w:rPr>
          <w:rFonts w:ascii="Times New Roman" w:hAnsi="Times New Roman" w:cs="Times New Roman"/>
          <w:sz w:val="24"/>
          <w:szCs w:val="24"/>
        </w:rPr>
        <w:t xml:space="preserve"> on </w:t>
      </w:r>
      <w:r w:rsidRPr="00C045F3">
        <w:rPr>
          <w:rFonts w:ascii="Times New Roman" w:hAnsi="Times New Roman" w:cs="Times New Roman"/>
          <w:b/>
          <w:bCs/>
          <w:sz w:val="24"/>
          <w:szCs w:val="24"/>
        </w:rPr>
        <w:t xml:space="preserve">suurendada </w:t>
      </w:r>
      <w:proofErr w:type="spellStart"/>
      <w:r w:rsidRPr="00C045F3">
        <w:rPr>
          <w:rFonts w:ascii="Times New Roman" w:hAnsi="Times New Roman" w:cs="Times New Roman"/>
          <w:b/>
          <w:bCs/>
          <w:sz w:val="24"/>
          <w:szCs w:val="24"/>
        </w:rPr>
        <w:t>KOV-i</w:t>
      </w:r>
      <w:proofErr w:type="spellEnd"/>
      <w:r w:rsidRPr="00C045F3">
        <w:rPr>
          <w:rFonts w:ascii="Times New Roman" w:hAnsi="Times New Roman" w:cs="Times New Roman"/>
          <w:b/>
          <w:bCs/>
          <w:sz w:val="24"/>
          <w:szCs w:val="24"/>
        </w:rPr>
        <w:t xml:space="preserve"> elanike turvalisust ja tagada </w:t>
      </w:r>
      <w:r w:rsidR="007D09CF">
        <w:rPr>
          <w:rFonts w:ascii="Times New Roman" w:hAnsi="Times New Roman" w:cs="Times New Roman"/>
          <w:b/>
          <w:bCs/>
          <w:sz w:val="24"/>
          <w:szCs w:val="24"/>
        </w:rPr>
        <w:t xml:space="preserve">neile </w:t>
      </w:r>
      <w:r w:rsidRPr="00C045F3">
        <w:rPr>
          <w:rFonts w:ascii="Times New Roman" w:hAnsi="Times New Roman" w:cs="Times New Roman"/>
          <w:b/>
          <w:bCs/>
          <w:sz w:val="24"/>
          <w:szCs w:val="24"/>
        </w:rPr>
        <w:t>parem elu</w:t>
      </w:r>
      <w:r w:rsidR="007D09CF">
        <w:rPr>
          <w:rFonts w:ascii="Times New Roman" w:hAnsi="Times New Roman" w:cs="Times New Roman"/>
          <w:b/>
          <w:bCs/>
          <w:sz w:val="24"/>
          <w:szCs w:val="24"/>
        </w:rPr>
        <w:softHyphen/>
      </w:r>
      <w:r w:rsidRPr="00C045F3">
        <w:rPr>
          <w:rFonts w:ascii="Times New Roman" w:hAnsi="Times New Roman" w:cs="Times New Roman"/>
          <w:b/>
          <w:bCs/>
          <w:sz w:val="24"/>
          <w:szCs w:val="24"/>
        </w:rPr>
        <w:t>keskkond</w:t>
      </w:r>
      <w:r>
        <w:rPr>
          <w:rFonts w:ascii="Times New Roman" w:hAnsi="Times New Roman" w:cs="Times New Roman"/>
          <w:sz w:val="24"/>
          <w:szCs w:val="24"/>
        </w:rPr>
        <w:t>. Selle saavutamiseks</w:t>
      </w:r>
      <w:r w:rsidR="00BF6075">
        <w:rPr>
          <w:rFonts w:ascii="Times New Roman" w:hAnsi="Times New Roman" w:cs="Times New Roman"/>
          <w:sz w:val="24"/>
          <w:szCs w:val="24"/>
        </w:rPr>
        <w:t xml:space="preserve"> antakse</w:t>
      </w:r>
      <w:r>
        <w:rPr>
          <w:rFonts w:ascii="Times New Roman" w:hAnsi="Times New Roman" w:cs="Times New Roman"/>
          <w:sz w:val="24"/>
          <w:szCs w:val="24"/>
        </w:rPr>
        <w:t>:</w:t>
      </w:r>
    </w:p>
    <w:p w14:paraId="117EC47D" w14:textId="246190CA" w:rsidR="001D37A0" w:rsidRDefault="001D37A0" w:rsidP="001D37A0">
      <w:pPr>
        <w:pStyle w:val="Loendilik"/>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korrakaitseametnikul</w:t>
      </w:r>
      <w:r w:rsidR="00BF6075">
        <w:rPr>
          <w:rFonts w:ascii="Times New Roman" w:hAnsi="Times New Roman" w:cs="Times New Roman"/>
          <w:sz w:val="24"/>
          <w:szCs w:val="24"/>
        </w:rPr>
        <w:t>e õigus</w:t>
      </w:r>
      <w:r>
        <w:rPr>
          <w:rFonts w:ascii="Times New Roman" w:hAnsi="Times New Roman" w:cs="Times New Roman"/>
          <w:sz w:val="24"/>
          <w:szCs w:val="24"/>
        </w:rPr>
        <w:t xml:space="preserve"> kohaldada riiklikus järelevalves avalikus kohas käitumise üld</w:t>
      </w:r>
      <w:r w:rsidR="00BF6075">
        <w:rPr>
          <w:rFonts w:ascii="Times New Roman" w:hAnsi="Times New Roman" w:cs="Times New Roman"/>
          <w:sz w:val="24"/>
          <w:szCs w:val="24"/>
        </w:rPr>
        <w:softHyphen/>
      </w:r>
      <w:r>
        <w:rPr>
          <w:rFonts w:ascii="Times New Roman" w:hAnsi="Times New Roman" w:cs="Times New Roman"/>
          <w:sz w:val="24"/>
          <w:szCs w:val="24"/>
        </w:rPr>
        <w:t xml:space="preserve">nõuete </w:t>
      </w:r>
      <w:r w:rsidR="005067FA">
        <w:rPr>
          <w:rFonts w:ascii="Times New Roman" w:hAnsi="Times New Roman" w:cs="Times New Roman"/>
          <w:sz w:val="24"/>
          <w:szCs w:val="24"/>
        </w:rPr>
        <w:t xml:space="preserve">järgimise </w:t>
      </w:r>
      <w:r>
        <w:rPr>
          <w:rFonts w:ascii="Times New Roman" w:hAnsi="Times New Roman" w:cs="Times New Roman"/>
          <w:sz w:val="24"/>
          <w:szCs w:val="24"/>
        </w:rPr>
        <w:t xml:space="preserve">ja </w:t>
      </w:r>
      <w:proofErr w:type="spellStart"/>
      <w:r>
        <w:rPr>
          <w:rFonts w:ascii="Times New Roman" w:hAnsi="Times New Roman" w:cs="Times New Roman"/>
          <w:sz w:val="24"/>
          <w:szCs w:val="24"/>
        </w:rPr>
        <w:t>ÜTS-i</w:t>
      </w:r>
      <w:proofErr w:type="spellEnd"/>
      <w:r>
        <w:rPr>
          <w:rFonts w:ascii="Times New Roman" w:hAnsi="Times New Roman" w:cs="Times New Roman"/>
          <w:sz w:val="24"/>
          <w:szCs w:val="24"/>
        </w:rPr>
        <w:t xml:space="preserve"> nõuete </w:t>
      </w:r>
      <w:r w:rsidR="005067FA">
        <w:rPr>
          <w:rFonts w:ascii="Times New Roman" w:hAnsi="Times New Roman" w:cs="Times New Roman"/>
          <w:sz w:val="24"/>
          <w:szCs w:val="24"/>
        </w:rPr>
        <w:t xml:space="preserve">täitmise </w:t>
      </w:r>
      <w:r>
        <w:rPr>
          <w:rFonts w:ascii="Times New Roman" w:hAnsi="Times New Roman" w:cs="Times New Roman"/>
          <w:sz w:val="24"/>
          <w:szCs w:val="24"/>
        </w:rPr>
        <w:t xml:space="preserve">üle </w:t>
      </w:r>
      <w:r w:rsidR="002C15A5">
        <w:rPr>
          <w:rFonts w:ascii="Times New Roman" w:hAnsi="Times New Roman" w:cs="Times New Roman"/>
          <w:sz w:val="24"/>
          <w:szCs w:val="24"/>
        </w:rPr>
        <w:t xml:space="preserve">täiendavaid </w:t>
      </w:r>
      <w:r>
        <w:rPr>
          <w:rFonts w:ascii="Times New Roman" w:hAnsi="Times New Roman" w:cs="Times New Roman"/>
          <w:sz w:val="24"/>
          <w:szCs w:val="24"/>
        </w:rPr>
        <w:t>erimeetmeid</w:t>
      </w:r>
      <w:r w:rsidR="00BF6075">
        <w:rPr>
          <w:rFonts w:ascii="Times New Roman" w:hAnsi="Times New Roman" w:cs="Times New Roman"/>
          <w:sz w:val="24"/>
          <w:szCs w:val="24"/>
        </w:rPr>
        <w:t xml:space="preserve"> ja vahetut sundi</w:t>
      </w:r>
      <w:r w:rsidR="002E4815">
        <w:rPr>
          <w:rFonts w:ascii="Times New Roman" w:hAnsi="Times New Roman" w:cs="Times New Roman"/>
          <w:sz w:val="24"/>
          <w:szCs w:val="24"/>
        </w:rPr>
        <w:t>;</w:t>
      </w:r>
    </w:p>
    <w:p w14:paraId="1FEBF8B2" w14:textId="06B04CB7" w:rsidR="001D37A0" w:rsidRPr="00C045F3" w:rsidRDefault="001D37A0" w:rsidP="00C045F3">
      <w:pPr>
        <w:pStyle w:val="Loendilik"/>
        <w:numPr>
          <w:ilvl w:val="0"/>
          <w:numId w:val="6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KOV-ile</w:t>
      </w:r>
      <w:proofErr w:type="spellEnd"/>
      <w:r>
        <w:rPr>
          <w:rFonts w:ascii="Times New Roman" w:hAnsi="Times New Roman" w:cs="Times New Roman"/>
          <w:sz w:val="24"/>
          <w:szCs w:val="24"/>
        </w:rPr>
        <w:t xml:space="preserve"> õigus osaliselt piirata oma haldusterritooriumil müra ja valgusefektide tekitamist.</w:t>
      </w:r>
    </w:p>
    <w:p w14:paraId="6378004C" w14:textId="77777777" w:rsidR="001D37A0" w:rsidRDefault="001D37A0" w:rsidP="00CD6734">
      <w:pPr>
        <w:spacing w:after="0" w:line="240" w:lineRule="auto"/>
        <w:jc w:val="both"/>
        <w:rPr>
          <w:rFonts w:ascii="Times New Roman" w:hAnsi="Times New Roman" w:cs="Times New Roman"/>
          <w:sz w:val="24"/>
          <w:szCs w:val="24"/>
        </w:rPr>
      </w:pPr>
    </w:p>
    <w:p w14:paraId="7541A44A" w14:textId="20C6DFC7" w:rsidR="00923D20" w:rsidRPr="00B95A8A" w:rsidRDefault="000356ED" w:rsidP="00C045F3">
      <w:pPr>
        <w:pStyle w:val="Pealkiri2"/>
      </w:pPr>
      <w:bookmarkStart w:id="7" w:name="_Toc162862787"/>
      <w:r w:rsidRPr="00B95A8A">
        <w:t>2.</w:t>
      </w:r>
      <w:r w:rsidR="001D37A0">
        <w:t>2</w:t>
      </w:r>
      <w:r w:rsidRPr="00B95A8A">
        <w:t xml:space="preserve">. </w:t>
      </w:r>
      <w:proofErr w:type="spellStart"/>
      <w:r w:rsidR="00923D20" w:rsidRPr="00B95A8A">
        <w:t>K</w:t>
      </w:r>
      <w:r w:rsidR="00700F14">
        <w:t>OV-i</w:t>
      </w:r>
      <w:proofErr w:type="spellEnd"/>
      <w:r w:rsidR="00700F14">
        <w:t xml:space="preserve"> riiklik järelevalve </w:t>
      </w:r>
      <w:r w:rsidR="00812D25">
        <w:t>a</w:t>
      </w:r>
      <w:r w:rsidR="00812D25" w:rsidRPr="00812D25">
        <w:t>valikus kohas käitumise üldnõu</w:t>
      </w:r>
      <w:r w:rsidR="00812D25">
        <w:t xml:space="preserve">ete </w:t>
      </w:r>
      <w:r w:rsidR="005067FA">
        <w:t xml:space="preserve">järgimise </w:t>
      </w:r>
      <w:r w:rsidR="00812D25">
        <w:t xml:space="preserve">ja </w:t>
      </w:r>
      <w:proofErr w:type="spellStart"/>
      <w:r w:rsidR="00812D25">
        <w:t>ÜTS-i</w:t>
      </w:r>
      <w:proofErr w:type="spellEnd"/>
      <w:r w:rsidR="00812D25">
        <w:t xml:space="preserve"> nõuete </w:t>
      </w:r>
      <w:r w:rsidR="005067FA">
        <w:t xml:space="preserve">täitmise </w:t>
      </w:r>
      <w:r w:rsidR="00812D25">
        <w:t>üle</w:t>
      </w:r>
      <w:bookmarkEnd w:id="7"/>
    </w:p>
    <w:p w14:paraId="51FBEFC3" w14:textId="77777777" w:rsidR="00923D20" w:rsidRDefault="00923D20" w:rsidP="008C3B08">
      <w:pPr>
        <w:keepNext/>
        <w:spacing w:after="0" w:line="240" w:lineRule="auto"/>
        <w:jc w:val="both"/>
        <w:rPr>
          <w:rFonts w:ascii="Times New Roman" w:hAnsi="Times New Roman" w:cs="Times New Roman"/>
          <w:b/>
          <w:bCs/>
          <w:sz w:val="24"/>
          <w:szCs w:val="24"/>
        </w:rPr>
      </w:pPr>
    </w:p>
    <w:p w14:paraId="617C3F68" w14:textId="1CBDC95F" w:rsidR="000356ED" w:rsidRPr="00923D20" w:rsidRDefault="00923D20" w:rsidP="00C045F3">
      <w:pPr>
        <w:pStyle w:val="Pealkiri3"/>
      </w:pPr>
      <w:bookmarkStart w:id="8" w:name="_Toc162862788"/>
      <w:r>
        <w:t>2.</w:t>
      </w:r>
      <w:r w:rsidR="001D37A0">
        <w:t>2</w:t>
      </w:r>
      <w:r>
        <w:t xml:space="preserve">.1. </w:t>
      </w:r>
      <w:r w:rsidR="003861FE">
        <w:t>Muudatuse</w:t>
      </w:r>
      <w:r w:rsidR="000356ED" w:rsidRPr="00923D20">
        <w:t xml:space="preserve"> vajalikkus</w:t>
      </w:r>
      <w:bookmarkEnd w:id="8"/>
    </w:p>
    <w:p w14:paraId="3627575F" w14:textId="77777777" w:rsidR="000356ED" w:rsidRDefault="000356ED" w:rsidP="00CD6734">
      <w:pPr>
        <w:spacing w:after="0" w:line="240" w:lineRule="auto"/>
        <w:jc w:val="both"/>
        <w:rPr>
          <w:rFonts w:ascii="Times New Roman" w:hAnsi="Times New Roman" w:cs="Times New Roman"/>
          <w:sz w:val="24"/>
          <w:szCs w:val="24"/>
        </w:rPr>
      </w:pPr>
    </w:p>
    <w:p w14:paraId="2D39BF83" w14:textId="0B4BA07A" w:rsidR="000356ED" w:rsidRDefault="000356ED" w:rsidP="000356ED">
      <w:pPr>
        <w:spacing w:after="0" w:line="240" w:lineRule="auto"/>
        <w:jc w:val="both"/>
        <w:rPr>
          <w:rFonts w:ascii="Times New Roman" w:eastAsia="Calibri" w:hAnsi="Times New Roman" w:cs="Times New Roman"/>
          <w:sz w:val="24"/>
          <w:szCs w:val="24"/>
        </w:rPr>
      </w:pPr>
      <w:r w:rsidRPr="00E87A73">
        <w:rPr>
          <w:rFonts w:ascii="Times New Roman" w:eastAsia="Calibri" w:hAnsi="Times New Roman" w:cs="Times New Roman"/>
          <w:sz w:val="24"/>
          <w:szCs w:val="24"/>
        </w:rPr>
        <w:t>Üks elanike vajadus</w:t>
      </w:r>
      <w:r>
        <w:rPr>
          <w:rFonts w:ascii="Times New Roman" w:eastAsia="Calibri" w:hAnsi="Times New Roman" w:cs="Times New Roman"/>
          <w:sz w:val="24"/>
          <w:szCs w:val="24"/>
        </w:rPr>
        <w:t>i</w:t>
      </w:r>
      <w:r w:rsidRPr="00E87A73">
        <w:rPr>
          <w:rFonts w:ascii="Times New Roman" w:eastAsia="Calibri" w:hAnsi="Times New Roman" w:cs="Times New Roman"/>
          <w:sz w:val="24"/>
          <w:szCs w:val="24"/>
        </w:rPr>
        <w:t xml:space="preserve"> on </w:t>
      </w:r>
      <w:r w:rsidRPr="00C045F3">
        <w:rPr>
          <w:rFonts w:ascii="Times New Roman" w:eastAsia="Calibri" w:hAnsi="Times New Roman" w:cs="Times New Roman"/>
          <w:b/>
          <w:bCs/>
          <w:sz w:val="24"/>
          <w:szCs w:val="24"/>
        </w:rPr>
        <w:t>turvaline elukeskkond</w:t>
      </w:r>
      <w:r w:rsidRPr="00E87A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E87A73">
        <w:rPr>
          <w:rFonts w:ascii="Times New Roman" w:eastAsia="Calibri" w:hAnsi="Times New Roman" w:cs="Times New Roman"/>
          <w:bCs/>
          <w:sz w:val="24"/>
          <w:szCs w:val="24"/>
        </w:rPr>
        <w:t>K</w:t>
      </w:r>
      <w:r>
        <w:rPr>
          <w:rFonts w:ascii="Times New Roman" w:eastAsia="Calibri" w:hAnsi="Times New Roman" w:cs="Times New Roman"/>
          <w:bCs/>
          <w:sz w:val="24"/>
          <w:szCs w:val="24"/>
        </w:rPr>
        <w:t>OV-id</w:t>
      </w:r>
      <w:proofErr w:type="spellEnd"/>
      <w:r>
        <w:rPr>
          <w:rFonts w:ascii="Times New Roman" w:eastAsia="Calibri" w:hAnsi="Times New Roman" w:cs="Times New Roman"/>
          <w:bCs/>
          <w:sz w:val="24"/>
          <w:szCs w:val="24"/>
        </w:rPr>
        <w:t xml:space="preserve"> </w:t>
      </w:r>
      <w:r w:rsidRPr="00E87A73">
        <w:rPr>
          <w:rFonts w:ascii="Times New Roman" w:eastAsia="Times New Roman" w:hAnsi="Times New Roman" w:cs="Times New Roman"/>
          <w:bCs/>
          <w:sz w:val="24"/>
          <w:szCs w:val="24"/>
        </w:rPr>
        <w:t xml:space="preserve">otsustavad ja korraldavad kõiki kohaliku elu küsimusi, tegutsedes </w:t>
      </w:r>
      <w:r w:rsidRPr="00E87A73">
        <w:rPr>
          <w:rFonts w:ascii="Times New Roman" w:eastAsia="Calibri" w:hAnsi="Times New Roman" w:cs="Times New Roman"/>
          <w:bCs/>
          <w:sz w:val="24"/>
          <w:szCs w:val="24"/>
        </w:rPr>
        <w:t xml:space="preserve">seaduste alusel </w:t>
      </w:r>
      <w:r w:rsidRPr="00E87A73">
        <w:rPr>
          <w:rFonts w:ascii="Times New Roman" w:eastAsia="Times New Roman" w:hAnsi="Times New Roman" w:cs="Times New Roman"/>
          <w:bCs/>
          <w:sz w:val="24"/>
          <w:szCs w:val="24"/>
        </w:rPr>
        <w:t>iseseisvalt</w:t>
      </w:r>
      <w:r w:rsidRPr="00E87A73">
        <w:rPr>
          <w:rFonts w:ascii="Times New Roman" w:eastAsia="Calibri" w:hAnsi="Times New Roman" w:cs="Times New Roman"/>
          <w:bCs/>
          <w:sz w:val="24"/>
          <w:szCs w:val="24"/>
        </w:rPr>
        <w:t xml:space="preserve">, </w:t>
      </w:r>
      <w:r w:rsidRPr="00E87A73">
        <w:rPr>
          <w:rFonts w:ascii="Times New Roman" w:eastAsia="Calibri" w:hAnsi="Times New Roman" w:cs="Times New Roman"/>
          <w:sz w:val="24"/>
          <w:szCs w:val="24"/>
        </w:rPr>
        <w:t>lähtudes valla- või linnaelanike õigustatud vajadustest ja huvidest ning arvestades valla või linna arengu iseärasusi</w:t>
      </w:r>
      <w:r w:rsidRPr="00E87A73">
        <w:rPr>
          <w:rFonts w:ascii="Times New Roman" w:eastAsia="Times New Roman" w:hAnsi="Times New Roman" w:cs="Times New Roman"/>
          <w:bCs/>
          <w:sz w:val="24"/>
          <w:szCs w:val="24"/>
        </w:rPr>
        <w:t>.</w:t>
      </w:r>
      <w:r>
        <w:rPr>
          <w:rFonts w:ascii="Times New Roman" w:eastAsia="Calibri" w:hAnsi="Times New Roman" w:cs="Times New Roman"/>
          <w:sz w:val="24"/>
          <w:szCs w:val="24"/>
        </w:rPr>
        <w:t xml:space="preserve"> Kui v</w:t>
      </w:r>
      <w:r w:rsidRPr="00E87A73">
        <w:rPr>
          <w:rFonts w:ascii="Times New Roman" w:eastAsia="Calibri" w:hAnsi="Times New Roman" w:cs="Times New Roman"/>
          <w:sz w:val="24"/>
          <w:szCs w:val="24"/>
        </w:rPr>
        <w:t xml:space="preserve">arem on avaliku korra tagamist peetud peamiselt riigi ja eelkõige politsei ülesandeks, </w:t>
      </w:r>
      <w:r>
        <w:rPr>
          <w:rFonts w:ascii="Times New Roman" w:eastAsia="Calibri" w:hAnsi="Times New Roman" w:cs="Times New Roman"/>
          <w:sz w:val="24"/>
          <w:szCs w:val="24"/>
        </w:rPr>
        <w:t xml:space="preserve">on </w:t>
      </w:r>
      <w:r w:rsidRPr="00284A3F">
        <w:rPr>
          <w:rFonts w:ascii="Times New Roman" w:eastAsia="Calibri" w:hAnsi="Times New Roman" w:cs="Times New Roman"/>
          <w:sz w:val="24"/>
          <w:szCs w:val="24"/>
        </w:rPr>
        <w:t>viimasel ajal muu</w:t>
      </w:r>
      <w:r>
        <w:rPr>
          <w:rFonts w:ascii="Times New Roman" w:eastAsia="Calibri" w:hAnsi="Times New Roman" w:cs="Times New Roman"/>
          <w:sz w:val="24"/>
          <w:szCs w:val="24"/>
        </w:rPr>
        <w:t>tunud</w:t>
      </w:r>
      <w:r w:rsidRPr="00284A3F">
        <w:rPr>
          <w:rFonts w:ascii="Times New Roman" w:eastAsia="Calibri" w:hAnsi="Times New Roman" w:cs="Times New Roman"/>
          <w:sz w:val="24"/>
          <w:szCs w:val="24"/>
        </w:rPr>
        <w:t xml:space="preserve"> nii õigus</w:t>
      </w:r>
      <w:r>
        <w:rPr>
          <w:rFonts w:ascii="Times New Roman" w:eastAsia="Calibri" w:hAnsi="Times New Roman" w:cs="Times New Roman"/>
          <w:sz w:val="24"/>
          <w:szCs w:val="24"/>
        </w:rPr>
        <w:t>ruum</w:t>
      </w:r>
      <w:r w:rsidRPr="00284A3F">
        <w:rPr>
          <w:rFonts w:ascii="Times New Roman" w:eastAsia="Calibri" w:hAnsi="Times New Roman" w:cs="Times New Roman"/>
          <w:sz w:val="24"/>
          <w:szCs w:val="24"/>
        </w:rPr>
        <w:t xml:space="preserve"> kui ka inimeste arvamus</w:t>
      </w:r>
      <w:r>
        <w:rPr>
          <w:rFonts w:ascii="Times New Roman" w:eastAsia="Calibri" w:hAnsi="Times New Roman" w:cs="Times New Roman"/>
          <w:sz w:val="24"/>
          <w:szCs w:val="24"/>
        </w:rPr>
        <w:t>ed</w:t>
      </w:r>
      <w:r w:rsidRPr="00284A3F">
        <w:rPr>
          <w:rFonts w:ascii="Times New Roman" w:eastAsia="Calibri" w:hAnsi="Times New Roman" w:cs="Times New Roman"/>
          <w:sz w:val="24"/>
          <w:szCs w:val="24"/>
        </w:rPr>
        <w:t>.</w:t>
      </w:r>
    </w:p>
    <w:p w14:paraId="31703CA5" w14:textId="77777777" w:rsidR="000356ED" w:rsidRDefault="000356ED" w:rsidP="000356ED">
      <w:pPr>
        <w:spacing w:after="0" w:line="240" w:lineRule="auto"/>
        <w:jc w:val="both"/>
        <w:rPr>
          <w:rFonts w:ascii="Times New Roman" w:eastAsia="Calibri" w:hAnsi="Times New Roman" w:cs="Times New Roman"/>
          <w:sz w:val="24"/>
          <w:szCs w:val="24"/>
        </w:rPr>
      </w:pPr>
    </w:p>
    <w:p w14:paraId="085C64F4" w14:textId="1FDC2D8E" w:rsidR="000356ED" w:rsidRDefault="000356ED" w:rsidP="000356ED">
      <w:pPr>
        <w:spacing w:after="0" w:line="240" w:lineRule="auto"/>
        <w:jc w:val="both"/>
        <w:rPr>
          <w:rFonts w:ascii="Times New Roman" w:hAnsi="Times New Roman" w:cs="Times New Roman"/>
          <w:sz w:val="24"/>
          <w:szCs w:val="24"/>
        </w:rPr>
      </w:pPr>
      <w:r w:rsidRPr="009D6322">
        <w:rPr>
          <w:rFonts w:ascii="Times New Roman" w:hAnsi="Times New Roman" w:cs="Times New Roman"/>
          <w:sz w:val="24"/>
          <w:szCs w:val="24"/>
        </w:rPr>
        <w:t xml:space="preserve">Siseturvalisuse avaliku arvamuse 2018. aasta uuringu järgi leiab ligi pool elanikest (49%), et </w:t>
      </w:r>
      <w:r w:rsidRPr="00C045F3">
        <w:rPr>
          <w:rFonts w:ascii="Times New Roman" w:hAnsi="Times New Roman" w:cs="Times New Roman"/>
          <w:b/>
          <w:bCs/>
          <w:sz w:val="24"/>
          <w:szCs w:val="24"/>
        </w:rPr>
        <w:t xml:space="preserve">turvalisust mõjutab suurel määral ka </w:t>
      </w:r>
      <w:proofErr w:type="spellStart"/>
      <w:r w:rsidRPr="00C045F3">
        <w:rPr>
          <w:rFonts w:ascii="Times New Roman" w:hAnsi="Times New Roman" w:cs="Times New Roman"/>
          <w:b/>
          <w:bCs/>
          <w:sz w:val="24"/>
          <w:szCs w:val="24"/>
        </w:rPr>
        <w:t>KOV-i</w:t>
      </w:r>
      <w:proofErr w:type="spellEnd"/>
      <w:r w:rsidRPr="00C045F3">
        <w:rPr>
          <w:rFonts w:ascii="Times New Roman" w:hAnsi="Times New Roman" w:cs="Times New Roman"/>
          <w:b/>
          <w:bCs/>
          <w:sz w:val="24"/>
          <w:szCs w:val="24"/>
        </w:rPr>
        <w:t xml:space="preserve"> tegevus turvalise keskkonna kujundamisel</w:t>
      </w:r>
      <w:r w:rsidRPr="009D6322">
        <w:rPr>
          <w:rFonts w:ascii="Times New Roman" w:hAnsi="Times New Roman" w:cs="Times New Roman"/>
          <w:sz w:val="24"/>
          <w:szCs w:val="24"/>
        </w:rPr>
        <w:t xml:space="preserve">. Võrreldes 2016. aastaga on mõnevõrra vähenenud vastanute usk valvekaamerate, politsei ja turvaettevõtjate patrullide mõjusse turvalisuse tagamisel, kuid olulisele kohale on tõusnud kogukonna ja </w:t>
      </w:r>
      <w:proofErr w:type="spellStart"/>
      <w:r w:rsidRPr="009D6322">
        <w:rPr>
          <w:rFonts w:ascii="Times New Roman" w:hAnsi="Times New Roman" w:cs="Times New Roman"/>
          <w:sz w:val="24"/>
          <w:szCs w:val="24"/>
        </w:rPr>
        <w:t>KOV-i</w:t>
      </w:r>
      <w:proofErr w:type="spellEnd"/>
      <w:r w:rsidRPr="009D6322">
        <w:rPr>
          <w:rFonts w:ascii="Times New Roman" w:hAnsi="Times New Roman" w:cs="Times New Roman"/>
          <w:sz w:val="24"/>
          <w:szCs w:val="24"/>
        </w:rPr>
        <w:t xml:space="preserve"> roll.</w:t>
      </w:r>
      <w:r w:rsidRPr="009D6322">
        <w:rPr>
          <w:rFonts w:ascii="Times New Roman" w:hAnsi="Times New Roman" w:cs="Times New Roman"/>
          <w:sz w:val="24"/>
          <w:szCs w:val="24"/>
          <w:vertAlign w:val="superscript"/>
        </w:rPr>
        <w:footnoteReference w:id="6"/>
      </w:r>
      <w:r w:rsidRPr="009D6322">
        <w:rPr>
          <w:rFonts w:ascii="Times New Roman" w:hAnsi="Times New Roman" w:cs="Times New Roman"/>
          <w:sz w:val="24"/>
          <w:szCs w:val="24"/>
        </w:rPr>
        <w:t xml:space="preserve"> Hilisema, 2020. aasta </w:t>
      </w:r>
      <w:proofErr w:type="spellStart"/>
      <w:r w:rsidRPr="009D6322">
        <w:rPr>
          <w:rFonts w:ascii="Times New Roman" w:hAnsi="Times New Roman" w:cs="Times New Roman"/>
          <w:sz w:val="24"/>
          <w:szCs w:val="24"/>
        </w:rPr>
        <w:t>siseturvalisuse</w:t>
      </w:r>
      <w:proofErr w:type="spellEnd"/>
      <w:r w:rsidRPr="009D6322">
        <w:rPr>
          <w:rFonts w:ascii="Times New Roman" w:hAnsi="Times New Roman" w:cs="Times New Roman"/>
          <w:sz w:val="24"/>
          <w:szCs w:val="24"/>
        </w:rPr>
        <w:t xml:space="preserve"> avaliku arvamuse uuringu</w:t>
      </w:r>
      <w:r w:rsidRPr="4B9C0834">
        <w:rPr>
          <w:rStyle w:val="Allmrkuseviide"/>
          <w:sz w:val="24"/>
          <w:szCs w:val="24"/>
        </w:rPr>
        <w:footnoteReference w:id="7"/>
      </w:r>
      <w:r w:rsidRPr="009D6322">
        <w:rPr>
          <w:rFonts w:ascii="Times New Roman" w:hAnsi="Times New Roman" w:cs="Times New Roman"/>
          <w:sz w:val="24"/>
          <w:szCs w:val="24"/>
        </w:rPr>
        <w:t xml:space="preserve"> järgi on vähenenud nende osakaal, kes leiavad, et </w:t>
      </w:r>
      <w:proofErr w:type="spellStart"/>
      <w:r w:rsidRPr="009D6322">
        <w:rPr>
          <w:rFonts w:ascii="Times New Roman" w:hAnsi="Times New Roman" w:cs="Times New Roman"/>
          <w:sz w:val="24"/>
          <w:szCs w:val="24"/>
        </w:rPr>
        <w:t>KOV</w:t>
      </w:r>
      <w:r w:rsidRPr="009D6322">
        <w:rPr>
          <w:rFonts w:ascii="Times New Roman" w:hAnsi="Times New Roman" w:cs="Times New Roman"/>
          <w:sz w:val="24"/>
        </w:rPr>
        <w:noBreakHyphen/>
      </w:r>
      <w:r w:rsidRPr="009D6322">
        <w:rPr>
          <w:rFonts w:ascii="Times New Roman" w:hAnsi="Times New Roman" w:cs="Times New Roman"/>
          <w:sz w:val="24"/>
          <w:szCs w:val="24"/>
        </w:rPr>
        <w:t>i</w:t>
      </w:r>
      <w:proofErr w:type="spellEnd"/>
      <w:r w:rsidRPr="009D6322">
        <w:rPr>
          <w:rFonts w:ascii="Times New Roman" w:hAnsi="Times New Roman" w:cs="Times New Roman"/>
          <w:sz w:val="24"/>
          <w:szCs w:val="24"/>
        </w:rPr>
        <w:t xml:space="preserve"> tegevus mõjutab turvalisust suurel määral, kuid samas on kasvanud nende osakaal, kelle arvates on </w:t>
      </w:r>
      <w:proofErr w:type="spellStart"/>
      <w:r w:rsidRPr="009D6322">
        <w:rPr>
          <w:rFonts w:ascii="Times New Roman" w:hAnsi="Times New Roman" w:cs="Times New Roman"/>
          <w:sz w:val="24"/>
          <w:szCs w:val="24"/>
        </w:rPr>
        <w:t>KOV-i</w:t>
      </w:r>
      <w:proofErr w:type="spellEnd"/>
      <w:r w:rsidRPr="009D6322">
        <w:rPr>
          <w:rFonts w:ascii="Times New Roman" w:hAnsi="Times New Roman" w:cs="Times New Roman"/>
          <w:sz w:val="24"/>
          <w:szCs w:val="24"/>
        </w:rPr>
        <w:t xml:space="preserve"> tegevusel mõju mõningal määral. Uuringuid võrreldes on nende osakaal, kelle hinnangul mõjutab </w:t>
      </w:r>
      <w:proofErr w:type="spellStart"/>
      <w:r w:rsidRPr="009D6322">
        <w:rPr>
          <w:rFonts w:ascii="Times New Roman" w:hAnsi="Times New Roman" w:cs="Times New Roman"/>
          <w:sz w:val="24"/>
          <w:szCs w:val="24"/>
        </w:rPr>
        <w:t>KOV-i</w:t>
      </w:r>
      <w:proofErr w:type="spellEnd"/>
      <w:r w:rsidRPr="009D6322">
        <w:rPr>
          <w:rFonts w:ascii="Times New Roman" w:hAnsi="Times New Roman" w:cs="Times New Roman"/>
          <w:sz w:val="24"/>
          <w:szCs w:val="24"/>
        </w:rPr>
        <w:t xml:space="preserve"> tegevus turvalisust, jäänud kokkuvõttes samale tasemele. 2022. aasta </w:t>
      </w:r>
      <w:proofErr w:type="spellStart"/>
      <w:r w:rsidRPr="009D6322">
        <w:rPr>
          <w:rFonts w:ascii="Times New Roman" w:hAnsi="Times New Roman" w:cs="Times New Roman"/>
          <w:sz w:val="24"/>
          <w:szCs w:val="24"/>
        </w:rPr>
        <w:t>siseturvalisuse</w:t>
      </w:r>
      <w:proofErr w:type="spellEnd"/>
      <w:r w:rsidRPr="009D6322">
        <w:rPr>
          <w:rFonts w:ascii="Times New Roman" w:hAnsi="Times New Roman" w:cs="Times New Roman"/>
          <w:sz w:val="24"/>
          <w:szCs w:val="24"/>
        </w:rPr>
        <w:t xml:space="preserve"> avaliku arvamuse uuringus</w:t>
      </w:r>
      <w:r w:rsidRPr="4B9C0834">
        <w:rPr>
          <w:rStyle w:val="Allmrkuseviide"/>
          <w:sz w:val="24"/>
          <w:szCs w:val="24"/>
        </w:rPr>
        <w:footnoteReference w:id="8"/>
      </w:r>
      <w:r w:rsidRPr="009D6322">
        <w:rPr>
          <w:rFonts w:ascii="Times New Roman" w:hAnsi="Times New Roman" w:cs="Times New Roman"/>
          <w:sz w:val="24"/>
          <w:szCs w:val="24"/>
        </w:rPr>
        <w:t xml:space="preserve"> </w:t>
      </w:r>
      <w:proofErr w:type="spellStart"/>
      <w:r w:rsidRPr="009D6322">
        <w:rPr>
          <w:rFonts w:ascii="Times New Roman" w:hAnsi="Times New Roman" w:cs="Times New Roman"/>
          <w:sz w:val="24"/>
          <w:szCs w:val="24"/>
        </w:rPr>
        <w:t>KOV-i</w:t>
      </w:r>
      <w:proofErr w:type="spellEnd"/>
      <w:r w:rsidRPr="009D6322">
        <w:rPr>
          <w:rFonts w:ascii="Times New Roman" w:hAnsi="Times New Roman" w:cs="Times New Roman"/>
          <w:sz w:val="24"/>
          <w:szCs w:val="24"/>
        </w:rPr>
        <w:t xml:space="preserve"> tegevuse mõju turvalisusele ei küsitud.</w:t>
      </w:r>
    </w:p>
    <w:p w14:paraId="5894C635" w14:textId="77777777" w:rsidR="00E74A25" w:rsidRDefault="00E74A25" w:rsidP="00E74A25">
      <w:pPr>
        <w:spacing w:after="0" w:line="240" w:lineRule="auto"/>
        <w:jc w:val="both"/>
        <w:rPr>
          <w:rFonts w:ascii="Times New Roman" w:hAnsi="Times New Roman" w:cs="Times New Roman"/>
          <w:sz w:val="24"/>
        </w:rPr>
      </w:pPr>
    </w:p>
    <w:p w14:paraId="2ECEF5B6" w14:textId="77777777" w:rsidR="009B4C69" w:rsidRPr="00C65BA4" w:rsidRDefault="009B4C69" w:rsidP="009B4C69">
      <w:pPr>
        <w:spacing w:after="0" w:line="240" w:lineRule="auto"/>
        <w:jc w:val="both"/>
        <w:rPr>
          <w:rFonts w:ascii="Times New Roman" w:hAnsi="Times New Roman" w:cs="Times New Roman"/>
          <w:sz w:val="24"/>
          <w:szCs w:val="24"/>
        </w:rPr>
      </w:pPr>
      <w:r w:rsidRPr="00C65BA4">
        <w:rPr>
          <w:rFonts w:ascii="Times New Roman" w:hAnsi="Times New Roman" w:cs="Times New Roman"/>
          <w:sz w:val="24"/>
          <w:szCs w:val="24"/>
        </w:rPr>
        <w:t xml:space="preserve">Eestis on </w:t>
      </w:r>
      <w:proofErr w:type="spellStart"/>
      <w:r w:rsidRPr="00C65BA4">
        <w:rPr>
          <w:rFonts w:ascii="Times New Roman" w:hAnsi="Times New Roman" w:cs="Times New Roman"/>
          <w:sz w:val="24"/>
          <w:szCs w:val="24"/>
        </w:rPr>
        <w:t>KOV-e</w:t>
      </w:r>
      <w:proofErr w:type="spellEnd"/>
      <w:r w:rsidRPr="00C65BA4">
        <w:rPr>
          <w:rFonts w:ascii="Times New Roman" w:hAnsi="Times New Roman" w:cs="Times New Roman"/>
          <w:sz w:val="24"/>
          <w:szCs w:val="24"/>
        </w:rPr>
        <w:t xml:space="preserve">, kes soovivad täita oma ülesandeid ise, sõltumata politseist, ja olla turvalise kogukonna eestvedajad. Seda peab asjakohaste eelduste täitmise korral neile ka võimaldama, muu hulgas põhjusel, et kvaliteetne seadusloome peab vaatama tulevikku. Kodanike ootused </w:t>
      </w:r>
      <w:proofErr w:type="spellStart"/>
      <w:r w:rsidRPr="00C65BA4">
        <w:rPr>
          <w:rFonts w:ascii="Times New Roman" w:hAnsi="Times New Roman" w:cs="Times New Roman"/>
          <w:sz w:val="24"/>
          <w:szCs w:val="24"/>
        </w:rPr>
        <w:t>KOV</w:t>
      </w:r>
      <w:r w:rsidRPr="00C65BA4">
        <w:rPr>
          <w:rFonts w:ascii="Times New Roman" w:hAnsi="Times New Roman" w:cs="Times New Roman"/>
          <w:sz w:val="24"/>
        </w:rPr>
        <w:noBreakHyphen/>
      </w:r>
      <w:r w:rsidRPr="00C65BA4">
        <w:rPr>
          <w:rFonts w:ascii="Times New Roman" w:hAnsi="Times New Roman" w:cs="Times New Roman"/>
          <w:sz w:val="24"/>
          <w:szCs w:val="24"/>
        </w:rPr>
        <w:t>idele</w:t>
      </w:r>
      <w:proofErr w:type="spellEnd"/>
      <w:r w:rsidRPr="00C65BA4">
        <w:rPr>
          <w:rFonts w:ascii="Times New Roman" w:hAnsi="Times New Roman" w:cs="Times New Roman"/>
          <w:sz w:val="24"/>
          <w:szCs w:val="24"/>
        </w:rPr>
        <w:t xml:space="preserve"> kasvavad iga aastaga. Kasvab ka soov ja surve tagada turvaline elukeskkond. Seega võib juba paari aasta pärast KOV, kes ei pea praegu riikliku järelevalve pädevuse laiendamist põhjendatuks, seda mõne aasta pärast siiski vajada, ja sel juhul on selleks juba võimalused loodud.</w:t>
      </w:r>
    </w:p>
    <w:p w14:paraId="54B50D66" w14:textId="77777777" w:rsidR="009B4C69" w:rsidRPr="00C65BA4" w:rsidRDefault="009B4C69" w:rsidP="009B4C69">
      <w:pPr>
        <w:spacing w:after="0" w:line="240" w:lineRule="auto"/>
        <w:jc w:val="both"/>
        <w:rPr>
          <w:rFonts w:ascii="Times New Roman" w:hAnsi="Times New Roman" w:cs="Times New Roman"/>
          <w:sz w:val="24"/>
          <w:szCs w:val="24"/>
        </w:rPr>
      </w:pPr>
    </w:p>
    <w:p w14:paraId="40CFEA6E" w14:textId="77777777" w:rsidR="009B4C69" w:rsidRDefault="009B4C69" w:rsidP="009B4C69">
      <w:pPr>
        <w:spacing w:after="0" w:line="240" w:lineRule="auto"/>
        <w:jc w:val="both"/>
        <w:rPr>
          <w:rFonts w:ascii="Times New Roman" w:hAnsi="Times New Roman" w:cs="Times New Roman"/>
          <w:sz w:val="24"/>
          <w:szCs w:val="24"/>
        </w:rPr>
      </w:pPr>
      <w:r w:rsidRPr="00C65BA4">
        <w:rPr>
          <w:rFonts w:ascii="Times New Roman" w:hAnsi="Times New Roman" w:cs="Times New Roman"/>
          <w:sz w:val="24"/>
          <w:szCs w:val="24"/>
        </w:rPr>
        <w:t xml:space="preserve">Lisaks oli </w:t>
      </w:r>
      <w:proofErr w:type="spellStart"/>
      <w:r w:rsidRPr="00C65BA4">
        <w:rPr>
          <w:rFonts w:ascii="Times New Roman" w:hAnsi="Times New Roman" w:cs="Times New Roman"/>
          <w:sz w:val="24"/>
          <w:szCs w:val="24"/>
        </w:rPr>
        <w:t>KOV-idel</w:t>
      </w:r>
      <w:proofErr w:type="spellEnd"/>
      <w:r w:rsidRPr="00C65BA4">
        <w:rPr>
          <w:rFonts w:ascii="Times New Roman" w:hAnsi="Times New Roman" w:cs="Times New Roman"/>
          <w:sz w:val="24"/>
          <w:szCs w:val="24"/>
        </w:rPr>
        <w:t xml:space="preserve"> tähtis roll koroonapandeemias, mis tõi neile riikliku järelevalve ülesandeid oluliselt juurde. Silmapaistvaim neist oli 2020. aastal Vabariigi Valitsuse korraldusega kehtestatud alkoholi jaemüügi piirang meelelahutusasutuses. Riiklikku järelevalvet selle piirangu täitmise üle määrati teostama </w:t>
      </w:r>
      <w:proofErr w:type="spellStart"/>
      <w:r w:rsidRPr="00C65BA4">
        <w:rPr>
          <w:rFonts w:ascii="Times New Roman" w:hAnsi="Times New Roman" w:cs="Times New Roman"/>
          <w:sz w:val="24"/>
          <w:szCs w:val="24"/>
        </w:rPr>
        <w:t>KOV-id</w:t>
      </w:r>
      <w:proofErr w:type="spellEnd"/>
      <w:r w:rsidRPr="00C65BA4">
        <w:rPr>
          <w:rFonts w:ascii="Times New Roman" w:hAnsi="Times New Roman" w:cs="Times New Roman"/>
          <w:sz w:val="24"/>
          <w:szCs w:val="24"/>
        </w:rPr>
        <w:t xml:space="preserve">. See tõestab ilmekalt, et riik näeb </w:t>
      </w:r>
      <w:proofErr w:type="spellStart"/>
      <w:r w:rsidRPr="00C65BA4">
        <w:rPr>
          <w:rFonts w:ascii="Times New Roman" w:hAnsi="Times New Roman" w:cs="Times New Roman"/>
          <w:sz w:val="24"/>
          <w:szCs w:val="24"/>
        </w:rPr>
        <w:t>KOV-ide</w:t>
      </w:r>
      <w:proofErr w:type="spellEnd"/>
      <w:r w:rsidRPr="00C65BA4">
        <w:rPr>
          <w:rFonts w:ascii="Times New Roman" w:hAnsi="Times New Roman" w:cs="Times New Roman"/>
          <w:sz w:val="24"/>
          <w:szCs w:val="24"/>
        </w:rPr>
        <w:t xml:space="preserve"> korrakaitseametnikke vajalikuna nii kohalike kui ka riiklike ülesannete täitmisel.</w:t>
      </w:r>
    </w:p>
    <w:p w14:paraId="31340A2F" w14:textId="77777777" w:rsidR="009B4C69" w:rsidRDefault="009B4C69" w:rsidP="00E74A25">
      <w:pPr>
        <w:spacing w:after="0" w:line="240" w:lineRule="auto"/>
        <w:jc w:val="both"/>
        <w:rPr>
          <w:rFonts w:ascii="Times New Roman" w:hAnsi="Times New Roman" w:cs="Times New Roman"/>
          <w:sz w:val="24"/>
        </w:rPr>
      </w:pPr>
    </w:p>
    <w:p w14:paraId="43D5F784" w14:textId="0A772E62" w:rsidR="00E74A25" w:rsidRPr="00923D20" w:rsidRDefault="00E74A25" w:rsidP="00C045F3">
      <w:pPr>
        <w:pStyle w:val="Pealkiri3"/>
      </w:pPr>
      <w:bookmarkStart w:id="9" w:name="_Toc162862789"/>
      <w:r w:rsidRPr="00923D20">
        <w:t>2.</w:t>
      </w:r>
      <w:r w:rsidR="001D37A0">
        <w:t>2</w:t>
      </w:r>
      <w:r w:rsidR="00923D20">
        <w:t>.</w:t>
      </w:r>
      <w:r w:rsidRPr="00923D20">
        <w:t xml:space="preserve">2. </w:t>
      </w:r>
      <w:r w:rsidR="00A24635">
        <w:t>Kehtiv õigus</w:t>
      </w:r>
      <w:bookmarkEnd w:id="9"/>
    </w:p>
    <w:p w14:paraId="57DBF3D2" w14:textId="77777777" w:rsidR="00E74A25" w:rsidRPr="009D6322" w:rsidRDefault="00E74A25" w:rsidP="00C045F3">
      <w:pPr>
        <w:keepNext/>
        <w:spacing w:after="0" w:line="240" w:lineRule="auto"/>
        <w:jc w:val="both"/>
        <w:rPr>
          <w:rFonts w:ascii="Times New Roman" w:hAnsi="Times New Roman" w:cs="Times New Roman"/>
          <w:sz w:val="24"/>
        </w:rPr>
      </w:pPr>
    </w:p>
    <w:p w14:paraId="18089985" w14:textId="4938174B" w:rsidR="00E74A25" w:rsidRPr="00E87A73" w:rsidRDefault="00E74A25" w:rsidP="00E74A25">
      <w:pPr>
        <w:spacing w:after="0" w:line="240" w:lineRule="auto"/>
        <w:jc w:val="both"/>
        <w:rPr>
          <w:rFonts w:ascii="Times New Roman" w:eastAsia="Calibri" w:hAnsi="Times New Roman" w:cs="Times New Roman"/>
          <w:sz w:val="24"/>
          <w:szCs w:val="24"/>
        </w:rPr>
      </w:pPr>
      <w:r w:rsidRPr="00BE4510">
        <w:rPr>
          <w:rFonts w:ascii="Times New Roman" w:eastAsia="Calibri" w:hAnsi="Times New Roman" w:cs="Times New Roman"/>
          <w:sz w:val="24"/>
          <w:szCs w:val="24"/>
        </w:rPr>
        <w:t xml:space="preserve">2014. aastal </w:t>
      </w:r>
      <w:r>
        <w:rPr>
          <w:rFonts w:ascii="Times New Roman" w:eastAsia="Calibri" w:hAnsi="Times New Roman" w:cs="Times New Roman"/>
          <w:sz w:val="24"/>
          <w:szCs w:val="24"/>
        </w:rPr>
        <w:t>täiendati</w:t>
      </w:r>
      <w:r>
        <w:rPr>
          <w:rStyle w:val="Allmrkuseviide"/>
          <w:rFonts w:eastAsia="Calibri"/>
          <w:sz w:val="24"/>
          <w:szCs w:val="24"/>
        </w:rPr>
        <w:footnoteReference w:id="9"/>
      </w:r>
      <w:r w:rsidRPr="00BE4510">
        <w:rPr>
          <w:rFonts w:ascii="Times New Roman" w:eastAsia="Calibri" w:hAnsi="Times New Roman" w:cs="Times New Roman"/>
          <w:sz w:val="24"/>
          <w:szCs w:val="24"/>
        </w:rPr>
        <w:t xml:space="preserve"> </w:t>
      </w:r>
      <w:proofErr w:type="spellStart"/>
      <w:r w:rsidRPr="00BE4510">
        <w:rPr>
          <w:rFonts w:ascii="Times New Roman" w:eastAsia="Calibri" w:hAnsi="Times New Roman" w:cs="Times New Roman"/>
          <w:sz w:val="24"/>
          <w:szCs w:val="24"/>
        </w:rPr>
        <w:t>KorS-i</w:t>
      </w:r>
      <w:proofErr w:type="spellEnd"/>
      <w:r>
        <w:rPr>
          <w:rFonts w:ascii="Times New Roman" w:eastAsia="Calibri" w:hAnsi="Times New Roman" w:cs="Times New Roman"/>
          <w:sz w:val="24"/>
          <w:szCs w:val="24"/>
        </w:rPr>
        <w:t xml:space="preserve"> §-ga 57</w:t>
      </w:r>
      <w:r w:rsidRPr="000242DE">
        <w:rPr>
          <w:rFonts w:ascii="Times New Roman" w:eastAsia="Calibri" w:hAnsi="Times New Roman" w:cs="Times New Roman"/>
          <w:sz w:val="24"/>
          <w:szCs w:val="24"/>
          <w:vertAlign w:val="superscript"/>
        </w:rPr>
        <w:t>1</w:t>
      </w:r>
      <w:r w:rsidRPr="000242DE">
        <w:rPr>
          <w:rFonts w:ascii="Times New Roman" w:eastAsia="Calibri" w:hAnsi="Times New Roman" w:cs="Times New Roman"/>
          <w:sz w:val="24"/>
          <w:szCs w:val="24"/>
        </w:rPr>
        <w:t>,</w:t>
      </w:r>
      <w:r>
        <w:rPr>
          <w:rFonts w:ascii="Times New Roman" w:eastAsia="Calibri" w:hAnsi="Times New Roman" w:cs="Times New Roman"/>
          <w:sz w:val="24"/>
          <w:szCs w:val="24"/>
        </w:rPr>
        <w:t xml:space="preserve"> millega</w:t>
      </w:r>
      <w:r w:rsidRPr="00BE4510">
        <w:rPr>
          <w:rFonts w:ascii="Times New Roman" w:eastAsia="Calibri" w:hAnsi="Times New Roman" w:cs="Times New Roman"/>
          <w:sz w:val="24"/>
          <w:szCs w:val="24"/>
        </w:rPr>
        <w:t xml:space="preserve"> </w:t>
      </w:r>
      <w:r>
        <w:rPr>
          <w:rFonts w:ascii="Times New Roman" w:eastAsia="Calibri" w:hAnsi="Times New Roman" w:cs="Times New Roman"/>
          <w:sz w:val="24"/>
          <w:szCs w:val="24"/>
        </w:rPr>
        <w:t>anti</w:t>
      </w:r>
      <w:r w:rsidRPr="00BE4510">
        <w:rPr>
          <w:rFonts w:ascii="Times New Roman" w:eastAsia="Calibri" w:hAnsi="Times New Roman" w:cs="Times New Roman"/>
          <w:sz w:val="24"/>
          <w:szCs w:val="24"/>
        </w:rPr>
        <w:t xml:space="preserve"> </w:t>
      </w:r>
      <w:r w:rsidRPr="00E87A73">
        <w:rPr>
          <w:rFonts w:ascii="Times New Roman" w:eastAsia="Calibri" w:hAnsi="Times New Roman" w:cs="Times New Roman"/>
          <w:sz w:val="24"/>
          <w:szCs w:val="24"/>
        </w:rPr>
        <w:t xml:space="preserve">lisaks politseile ka </w:t>
      </w:r>
      <w:proofErr w:type="spellStart"/>
      <w:r>
        <w:rPr>
          <w:rFonts w:ascii="Times New Roman" w:eastAsia="Calibri" w:hAnsi="Times New Roman" w:cs="Times New Roman"/>
          <w:sz w:val="24"/>
          <w:szCs w:val="24"/>
        </w:rPr>
        <w:t>KOV-ile</w:t>
      </w:r>
      <w:proofErr w:type="spellEnd"/>
      <w:r w:rsidRPr="00E87A73">
        <w:rPr>
          <w:rFonts w:ascii="Times New Roman" w:eastAsia="Calibri" w:hAnsi="Times New Roman" w:cs="Times New Roman"/>
          <w:sz w:val="24"/>
          <w:szCs w:val="24"/>
        </w:rPr>
        <w:t xml:space="preserve"> </w:t>
      </w:r>
      <w:r w:rsidRPr="00557F5A">
        <w:rPr>
          <w:rFonts w:ascii="Times New Roman" w:eastAsia="Calibri" w:hAnsi="Times New Roman" w:cs="Times New Roman"/>
          <w:b/>
          <w:bCs/>
          <w:sz w:val="24"/>
          <w:szCs w:val="24"/>
        </w:rPr>
        <w:t>ülesanne teostada avalikus kohas käitumise üldnõuete järgimise üle riiklikku järelevalvet</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Samuti</w:t>
      </w:r>
      <w:r w:rsidRPr="00E87A73">
        <w:rPr>
          <w:rFonts w:ascii="Times New Roman" w:eastAsia="Calibri" w:hAnsi="Times New Roman" w:cs="Times New Roman"/>
          <w:sz w:val="24"/>
          <w:szCs w:val="24"/>
        </w:rPr>
        <w:t xml:space="preserve"> on </w:t>
      </w:r>
      <w:r w:rsidRPr="00B42523">
        <w:rPr>
          <w:rFonts w:ascii="Times New Roman" w:eastAsia="Calibri" w:hAnsi="Times New Roman" w:cs="Times New Roman"/>
          <w:sz w:val="24"/>
          <w:szCs w:val="24"/>
        </w:rPr>
        <w:t>KOV</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VTMS-i § 52 lõike 5 kohaselt </w:t>
      </w:r>
      <w:proofErr w:type="spellStart"/>
      <w:r w:rsidRPr="00E87A73">
        <w:rPr>
          <w:rFonts w:ascii="Times New Roman" w:eastAsia="Calibri" w:hAnsi="Times New Roman" w:cs="Times New Roman"/>
          <w:sz w:val="24"/>
          <w:szCs w:val="24"/>
        </w:rPr>
        <w:t>KarS</w:t>
      </w:r>
      <w:r>
        <w:rPr>
          <w:rFonts w:ascii="Times New Roman" w:eastAsia="Calibri" w:hAnsi="Times New Roman" w:cs="Times New Roman"/>
          <w:sz w:val="24"/>
          <w:szCs w:val="24"/>
        </w:rPr>
        <w:t>-i</w:t>
      </w:r>
      <w:proofErr w:type="spellEnd"/>
      <w:r w:rsidRPr="00E87A73">
        <w:rPr>
          <w:rFonts w:ascii="Times New Roman" w:eastAsia="Calibri" w:hAnsi="Times New Roman" w:cs="Times New Roman"/>
          <w:sz w:val="24"/>
          <w:szCs w:val="24"/>
        </w:rPr>
        <w:t xml:space="preserve"> §-s 262 </w:t>
      </w:r>
      <w:r>
        <w:rPr>
          <w:rFonts w:ascii="Times New Roman" w:eastAsia="Calibri" w:hAnsi="Times New Roman" w:cs="Times New Roman"/>
          <w:sz w:val="24"/>
          <w:szCs w:val="24"/>
        </w:rPr>
        <w:t>nimetatud</w:t>
      </w:r>
      <w:r w:rsidRPr="00E87A73">
        <w:rPr>
          <w:rFonts w:ascii="Times New Roman" w:eastAsia="Calibri" w:hAnsi="Times New Roman" w:cs="Times New Roman"/>
          <w:sz w:val="24"/>
          <w:szCs w:val="24"/>
        </w:rPr>
        <w:t xml:space="preserve"> väärte</w:t>
      </w:r>
      <w:r>
        <w:rPr>
          <w:rFonts w:ascii="Times New Roman" w:eastAsia="Calibri" w:hAnsi="Times New Roman" w:cs="Times New Roman"/>
          <w:sz w:val="24"/>
          <w:szCs w:val="24"/>
        </w:rPr>
        <w:t>o</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a</w:t>
      </w:r>
      <w:r w:rsidRPr="00E74A25">
        <w:rPr>
          <w:rFonts w:ascii="Times New Roman" w:eastAsia="Calibri" w:hAnsi="Times New Roman" w:cs="Times New Roman"/>
          <w:sz w:val="24"/>
          <w:szCs w:val="24"/>
        </w:rPr>
        <w:t>valiku ko</w:t>
      </w:r>
      <w:r w:rsidR="00B00939">
        <w:rPr>
          <w:rFonts w:ascii="Times New Roman" w:eastAsia="Calibri" w:hAnsi="Times New Roman" w:cs="Times New Roman"/>
          <w:sz w:val="24"/>
          <w:szCs w:val="24"/>
        </w:rPr>
        <w:t>rra</w:t>
      </w:r>
      <w:r w:rsidRPr="00E74A25">
        <w:rPr>
          <w:rFonts w:ascii="Times New Roman" w:eastAsia="Calibri" w:hAnsi="Times New Roman" w:cs="Times New Roman"/>
          <w:sz w:val="24"/>
          <w:szCs w:val="24"/>
        </w:rPr>
        <w:t xml:space="preserve"> rikkumise</w:t>
      </w:r>
      <w:r>
        <w:rPr>
          <w:rFonts w:ascii="Times New Roman" w:eastAsia="Calibri" w:hAnsi="Times New Roman" w:cs="Times New Roman"/>
          <w:sz w:val="24"/>
          <w:szCs w:val="24"/>
        </w:rPr>
        <w:t xml:space="preserve"> – </w:t>
      </w:r>
      <w:r w:rsidRPr="00E87A73">
        <w:rPr>
          <w:rFonts w:ascii="Times New Roman" w:eastAsia="Calibri" w:hAnsi="Times New Roman" w:cs="Times New Roman"/>
          <w:sz w:val="24"/>
          <w:szCs w:val="24"/>
        </w:rPr>
        <w:t xml:space="preserve">kohtuväline </w:t>
      </w:r>
      <w:proofErr w:type="spellStart"/>
      <w:r w:rsidRPr="00E87A73">
        <w:rPr>
          <w:rFonts w:ascii="Times New Roman" w:eastAsia="Calibri" w:hAnsi="Times New Roman" w:cs="Times New Roman"/>
          <w:sz w:val="24"/>
          <w:szCs w:val="24"/>
        </w:rPr>
        <w:t>menetleja</w:t>
      </w:r>
      <w:proofErr w:type="spellEnd"/>
      <w:r w:rsidRPr="00E87A73">
        <w:rPr>
          <w:rFonts w:ascii="Times New Roman" w:eastAsia="Calibri" w:hAnsi="Times New Roman" w:cs="Times New Roman"/>
          <w:sz w:val="24"/>
          <w:szCs w:val="24"/>
        </w:rPr>
        <w:t>.</w:t>
      </w:r>
    </w:p>
    <w:p w14:paraId="1CF63BBD" w14:textId="77777777" w:rsidR="00E74A25" w:rsidRPr="00E87A73" w:rsidRDefault="00E74A25" w:rsidP="00E74A25">
      <w:pPr>
        <w:spacing w:after="0" w:line="240" w:lineRule="auto"/>
        <w:jc w:val="both"/>
        <w:rPr>
          <w:rFonts w:ascii="Times New Roman" w:eastAsia="Calibri" w:hAnsi="Times New Roman" w:cs="Times New Roman"/>
          <w:sz w:val="24"/>
          <w:szCs w:val="24"/>
        </w:rPr>
      </w:pPr>
    </w:p>
    <w:p w14:paraId="1420A848" w14:textId="77777777" w:rsidR="00A750CB" w:rsidRDefault="00E74A25" w:rsidP="00E74A25">
      <w:pPr>
        <w:spacing w:after="0" w:line="240" w:lineRule="auto"/>
        <w:jc w:val="both"/>
        <w:rPr>
          <w:rFonts w:ascii="Times New Roman" w:hAnsi="Times New Roman" w:cs="Times New Roman"/>
          <w:sz w:val="24"/>
          <w:szCs w:val="24"/>
        </w:rPr>
      </w:pPr>
      <w:r w:rsidRPr="00557F5A">
        <w:rPr>
          <w:rFonts w:ascii="Times New Roman" w:eastAsia="Calibri" w:hAnsi="Times New Roman" w:cs="Times New Roman"/>
          <w:b/>
          <w:bCs/>
          <w:sz w:val="24"/>
          <w:szCs w:val="24"/>
        </w:rPr>
        <w:t>KOV võib moodustada korrakaitseüksuse või võtta tööle korrakaitseametniku</w:t>
      </w:r>
      <w:r w:rsidRPr="00683925">
        <w:rPr>
          <w:rFonts w:ascii="Times New Roman" w:eastAsia="Calibri" w:hAnsi="Times New Roman" w:cs="Times New Roman"/>
          <w:sz w:val="24"/>
          <w:szCs w:val="24"/>
        </w:rPr>
        <w:t xml:space="preserve">. </w:t>
      </w:r>
      <w:r w:rsidRPr="00683925">
        <w:rPr>
          <w:rFonts w:ascii="Times New Roman" w:hAnsi="Times New Roman" w:cs="Times New Roman"/>
          <w:sz w:val="24"/>
          <w:szCs w:val="24"/>
        </w:rPr>
        <w:t>Korra</w:t>
      </w:r>
      <w:r w:rsidR="006C361D">
        <w:rPr>
          <w:rFonts w:ascii="Times New Roman" w:hAnsi="Times New Roman" w:cs="Times New Roman"/>
          <w:sz w:val="24"/>
          <w:szCs w:val="24"/>
        </w:rPr>
        <w:softHyphen/>
      </w:r>
      <w:r w:rsidRPr="00683925">
        <w:rPr>
          <w:rFonts w:ascii="Times New Roman" w:hAnsi="Times New Roman" w:cs="Times New Roman"/>
          <w:sz w:val="24"/>
          <w:szCs w:val="24"/>
        </w:rPr>
        <w:t>kaitseametnik on isik</w:t>
      </w:r>
      <w:r w:rsidR="00A750CB">
        <w:rPr>
          <w:rFonts w:ascii="Times New Roman" w:hAnsi="Times New Roman" w:cs="Times New Roman"/>
          <w:sz w:val="24"/>
          <w:szCs w:val="24"/>
        </w:rPr>
        <w:t>:</w:t>
      </w:r>
    </w:p>
    <w:p w14:paraId="2DF6659B" w14:textId="27BBC8D1" w:rsidR="00A750CB" w:rsidRDefault="00E74A25" w:rsidP="00557F5A">
      <w:pPr>
        <w:pStyle w:val="Loendilik"/>
        <w:numPr>
          <w:ilvl w:val="0"/>
          <w:numId w:val="67"/>
        </w:numPr>
        <w:spacing w:after="0" w:line="240" w:lineRule="auto"/>
        <w:ind w:left="643"/>
        <w:jc w:val="both"/>
        <w:rPr>
          <w:rFonts w:ascii="Times New Roman" w:hAnsi="Times New Roman" w:cs="Times New Roman"/>
          <w:sz w:val="24"/>
          <w:szCs w:val="24"/>
        </w:rPr>
      </w:pPr>
      <w:r w:rsidRPr="00557F5A">
        <w:rPr>
          <w:rFonts w:ascii="Times New Roman" w:hAnsi="Times New Roman" w:cs="Times New Roman"/>
          <w:sz w:val="24"/>
          <w:szCs w:val="24"/>
        </w:rPr>
        <w:t xml:space="preserve">kes on avalik-õiguslikus teenistus- ja usaldussuhtes </w:t>
      </w:r>
      <w:proofErr w:type="spellStart"/>
      <w:r w:rsidRPr="00557F5A">
        <w:rPr>
          <w:rFonts w:ascii="Times New Roman" w:hAnsi="Times New Roman" w:cs="Times New Roman"/>
          <w:sz w:val="24"/>
          <w:szCs w:val="24"/>
        </w:rPr>
        <w:t>KOV-i</w:t>
      </w:r>
      <w:proofErr w:type="spellEnd"/>
      <w:r w:rsidRPr="00557F5A">
        <w:rPr>
          <w:rFonts w:ascii="Times New Roman" w:hAnsi="Times New Roman" w:cs="Times New Roman"/>
          <w:sz w:val="24"/>
          <w:szCs w:val="24"/>
        </w:rPr>
        <w:t xml:space="preserve"> ametiasutusega</w:t>
      </w:r>
      <w:r w:rsidR="00A750CB">
        <w:rPr>
          <w:rFonts w:ascii="Times New Roman" w:hAnsi="Times New Roman" w:cs="Times New Roman"/>
          <w:sz w:val="24"/>
          <w:szCs w:val="24"/>
        </w:rPr>
        <w:t>;</w:t>
      </w:r>
    </w:p>
    <w:p w14:paraId="2F3FF2B8" w14:textId="6A5F34D7" w:rsidR="00A750CB" w:rsidRDefault="00E74A25" w:rsidP="00557F5A">
      <w:pPr>
        <w:pStyle w:val="Loendilik"/>
        <w:numPr>
          <w:ilvl w:val="0"/>
          <w:numId w:val="67"/>
        </w:numPr>
        <w:spacing w:after="0" w:line="240" w:lineRule="auto"/>
        <w:ind w:left="643"/>
        <w:jc w:val="both"/>
        <w:rPr>
          <w:rFonts w:ascii="Times New Roman" w:hAnsi="Times New Roman" w:cs="Times New Roman"/>
          <w:sz w:val="24"/>
          <w:szCs w:val="24"/>
        </w:rPr>
      </w:pPr>
      <w:r w:rsidRPr="00557F5A">
        <w:rPr>
          <w:rFonts w:ascii="Times New Roman" w:hAnsi="Times New Roman" w:cs="Times New Roman"/>
          <w:sz w:val="24"/>
          <w:szCs w:val="24"/>
        </w:rPr>
        <w:t xml:space="preserve">kes teostab avalikku võimu </w:t>
      </w:r>
      <w:r w:rsidR="00A750CB">
        <w:rPr>
          <w:rFonts w:ascii="Times New Roman" w:hAnsi="Times New Roman" w:cs="Times New Roman"/>
          <w:sz w:val="24"/>
          <w:szCs w:val="24"/>
        </w:rPr>
        <w:t>ning</w:t>
      </w:r>
    </w:p>
    <w:p w14:paraId="2D5E92E2" w14:textId="626C320F" w:rsidR="00E74A25" w:rsidRPr="00557F5A" w:rsidRDefault="00E74A25" w:rsidP="00557F5A">
      <w:pPr>
        <w:pStyle w:val="Loendilik"/>
        <w:numPr>
          <w:ilvl w:val="0"/>
          <w:numId w:val="67"/>
        </w:numPr>
        <w:spacing w:after="0" w:line="240" w:lineRule="auto"/>
        <w:ind w:left="643"/>
        <w:jc w:val="both"/>
        <w:rPr>
          <w:rFonts w:ascii="Times New Roman" w:hAnsi="Times New Roman" w:cs="Times New Roman"/>
          <w:sz w:val="24"/>
          <w:szCs w:val="24"/>
        </w:rPr>
      </w:pPr>
      <w:r w:rsidRPr="00557F5A">
        <w:rPr>
          <w:rFonts w:ascii="Times New Roman" w:hAnsi="Times New Roman" w:cs="Times New Roman"/>
          <w:sz w:val="24"/>
          <w:szCs w:val="24"/>
        </w:rPr>
        <w:t>kelle põhiülesanne on osaleda avaliku korra tagamisel ja teostada valla- või linna</w:t>
      </w:r>
      <w:r w:rsidR="00142548">
        <w:rPr>
          <w:rFonts w:ascii="Times New Roman" w:hAnsi="Times New Roman" w:cs="Times New Roman"/>
          <w:sz w:val="24"/>
          <w:szCs w:val="24"/>
        </w:rPr>
        <w:softHyphen/>
      </w:r>
      <w:r w:rsidRPr="00557F5A">
        <w:rPr>
          <w:rFonts w:ascii="Times New Roman" w:hAnsi="Times New Roman" w:cs="Times New Roman"/>
          <w:sz w:val="24"/>
          <w:szCs w:val="24"/>
        </w:rPr>
        <w:t xml:space="preserve">volikogu kehtestatud eeskirjade täitmise üle järelevalvet </w:t>
      </w:r>
      <w:proofErr w:type="spellStart"/>
      <w:r w:rsidRPr="00557F5A">
        <w:rPr>
          <w:rFonts w:ascii="Times New Roman" w:hAnsi="Times New Roman" w:cs="Times New Roman"/>
          <w:sz w:val="24"/>
          <w:szCs w:val="24"/>
        </w:rPr>
        <w:t>KOV-i</w:t>
      </w:r>
      <w:proofErr w:type="spellEnd"/>
      <w:r w:rsidRPr="00557F5A">
        <w:rPr>
          <w:rFonts w:ascii="Times New Roman" w:hAnsi="Times New Roman" w:cs="Times New Roman"/>
          <w:sz w:val="24"/>
          <w:szCs w:val="24"/>
        </w:rPr>
        <w:t xml:space="preserve"> määratud tööpiir</w:t>
      </w:r>
      <w:r w:rsidR="00594736">
        <w:rPr>
          <w:rFonts w:ascii="Times New Roman" w:hAnsi="Times New Roman" w:cs="Times New Roman"/>
          <w:sz w:val="24"/>
          <w:szCs w:val="24"/>
        </w:rPr>
        <w:softHyphen/>
      </w:r>
      <w:r w:rsidRPr="00557F5A">
        <w:rPr>
          <w:rFonts w:ascii="Times New Roman" w:hAnsi="Times New Roman" w:cs="Times New Roman"/>
          <w:sz w:val="24"/>
          <w:szCs w:val="24"/>
        </w:rPr>
        <w:t>konnas.</w:t>
      </w:r>
    </w:p>
    <w:p w14:paraId="4FF8E1E1" w14:textId="77777777" w:rsidR="00743561" w:rsidRDefault="00743561" w:rsidP="00743561">
      <w:pPr>
        <w:spacing w:after="0" w:line="240" w:lineRule="auto"/>
        <w:jc w:val="both"/>
        <w:rPr>
          <w:rFonts w:ascii="Times New Roman" w:eastAsia="Calibri" w:hAnsi="Times New Roman" w:cs="Times New Roman"/>
          <w:sz w:val="24"/>
          <w:szCs w:val="24"/>
        </w:rPr>
      </w:pPr>
    </w:p>
    <w:p w14:paraId="5D1BE077" w14:textId="2B5BC469" w:rsidR="00743561" w:rsidRPr="00E87A73" w:rsidRDefault="00743561" w:rsidP="00743561">
      <w:pPr>
        <w:spacing w:after="0" w:line="240" w:lineRule="auto"/>
        <w:jc w:val="both"/>
        <w:rPr>
          <w:rFonts w:ascii="Times New Roman" w:eastAsia="Calibri" w:hAnsi="Times New Roman" w:cs="Times New Roman"/>
          <w:sz w:val="24"/>
          <w:szCs w:val="24"/>
        </w:rPr>
      </w:pPr>
      <w:r w:rsidRPr="009A2E79">
        <w:rPr>
          <w:rFonts w:ascii="Times New Roman" w:eastAsia="Calibri" w:hAnsi="Times New Roman" w:cs="Times New Roman"/>
          <w:sz w:val="24"/>
          <w:szCs w:val="24"/>
        </w:rPr>
        <w:t>Korrakaitseametnik</w:t>
      </w:r>
      <w:r w:rsidRPr="00E87A73">
        <w:rPr>
          <w:rFonts w:ascii="Times New Roman" w:eastAsia="Calibri" w:hAnsi="Times New Roman" w:cs="Times New Roman"/>
          <w:sz w:val="24"/>
          <w:szCs w:val="24"/>
        </w:rPr>
        <w:t xml:space="preserve"> on</w:t>
      </w:r>
      <w:r>
        <w:rPr>
          <w:rFonts w:ascii="Times New Roman" w:eastAsia="Calibri" w:hAnsi="Times New Roman" w:cs="Times New Roman"/>
          <w:sz w:val="24"/>
          <w:szCs w:val="24"/>
        </w:rPr>
        <w:t xml:space="preserve"> praegu pädev teostama</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riiklikku järelevalvet avalikus kohas käitumise üldnõuete järgimise üle paarikümne </w:t>
      </w:r>
      <w:r w:rsidRPr="00E87A73">
        <w:rPr>
          <w:rFonts w:ascii="Times New Roman" w:eastAsia="Calibri" w:hAnsi="Times New Roman" w:cs="Times New Roman"/>
          <w:sz w:val="24"/>
          <w:szCs w:val="24"/>
        </w:rPr>
        <w:t>seaduse</w:t>
      </w:r>
      <w:r w:rsidR="00DE24A3">
        <w:rPr>
          <w:rStyle w:val="Allmrkuseviide"/>
          <w:rFonts w:eastAsia="Calibri"/>
          <w:sz w:val="24"/>
          <w:szCs w:val="24"/>
        </w:rPr>
        <w:footnoteReference w:id="10"/>
      </w:r>
      <w:r w:rsidRPr="00E87A73">
        <w:rPr>
          <w:rFonts w:ascii="Times New Roman" w:eastAsia="Calibri" w:hAnsi="Times New Roman" w:cs="Times New Roman"/>
          <w:sz w:val="24"/>
          <w:szCs w:val="24"/>
        </w:rPr>
        <w:t xml:space="preserve"> alusel, milles on antud </w:t>
      </w:r>
      <w:r w:rsidRPr="00623E21">
        <w:rPr>
          <w:rFonts w:ascii="Times New Roman" w:eastAsia="Calibri" w:hAnsi="Times New Roman" w:cs="Times New Roman"/>
          <w:b/>
          <w:bCs/>
          <w:sz w:val="24"/>
          <w:szCs w:val="24"/>
        </w:rPr>
        <w:t xml:space="preserve">õigus kohaldada järgmisi </w:t>
      </w:r>
      <w:proofErr w:type="spellStart"/>
      <w:r w:rsidR="008670F7">
        <w:rPr>
          <w:rFonts w:ascii="Times New Roman" w:eastAsia="Calibri" w:hAnsi="Times New Roman" w:cs="Times New Roman"/>
          <w:b/>
          <w:bCs/>
          <w:sz w:val="24"/>
          <w:szCs w:val="24"/>
        </w:rPr>
        <w:t>KorS-is</w:t>
      </w:r>
      <w:proofErr w:type="spellEnd"/>
      <w:r w:rsidR="008670F7">
        <w:rPr>
          <w:rFonts w:ascii="Times New Roman" w:eastAsia="Calibri" w:hAnsi="Times New Roman" w:cs="Times New Roman"/>
          <w:b/>
          <w:bCs/>
          <w:sz w:val="24"/>
          <w:szCs w:val="24"/>
        </w:rPr>
        <w:t xml:space="preserve"> sätestatud </w:t>
      </w:r>
      <w:r w:rsidRPr="00623E21">
        <w:rPr>
          <w:rFonts w:ascii="Times New Roman" w:eastAsia="Calibri" w:hAnsi="Times New Roman" w:cs="Times New Roman"/>
          <w:b/>
          <w:bCs/>
          <w:sz w:val="24"/>
          <w:szCs w:val="24"/>
        </w:rPr>
        <w:t>erimeetmeid</w:t>
      </w:r>
      <w:r w:rsidRPr="00E87A73">
        <w:rPr>
          <w:rFonts w:ascii="Times New Roman" w:eastAsia="Calibri" w:hAnsi="Times New Roman" w:cs="Times New Roman"/>
          <w:sz w:val="24"/>
          <w:szCs w:val="24"/>
        </w:rPr>
        <w:t>:</w:t>
      </w:r>
    </w:p>
    <w:p w14:paraId="117F2A7F"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30 – küsitlemine ja dokumentide nõudmine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68E07E0"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31 – kutse ja sundtoomine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21D10FFE"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32 – isikusamasuse tuvastamine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C5F4129"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34 – isikuandmete töötlemine jälgimisseadmestiku kasutamisega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1D53C373"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44 – viibimiskeeld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Pr>
          <w:rFonts w:ascii="Times New Roman" w:eastAsia="Calibri" w:hAnsi="Times New Roman" w:cs="Times New Roman"/>
          <w:sz w:val="24"/>
          <w:szCs w:val="24"/>
        </w:rPr>
        <w:t xml:space="preserve"> ja</w:t>
      </w:r>
      <w:r w:rsidRPr="00C23456">
        <w:rPr>
          <w:rFonts w:ascii="Times New Roman" w:eastAsia="Calibri" w:hAnsi="Times New Roman" w:cs="Times New Roman"/>
          <w:sz w:val="24"/>
          <w:szCs w:val="24"/>
        </w:rPr>
        <w:t xml:space="preserve"> </w:t>
      </w:r>
      <w:r w:rsidRPr="0017144F">
        <w:rPr>
          <w:rFonts w:ascii="Times New Roman" w:eastAsia="Calibri" w:hAnsi="Times New Roman" w:cs="Times New Roman"/>
          <w:sz w:val="24"/>
          <w:szCs w:val="24"/>
        </w:rPr>
        <w:t>liiklusseadus</w:t>
      </w:r>
      <w:r w:rsidRPr="000242DE">
        <w:rPr>
          <w:rFonts w:ascii="Times New Roman" w:eastAsia="Calibri" w:hAnsi="Times New Roman" w:cs="Times New Roman"/>
          <w:sz w:val="24"/>
          <w:szCs w:val="24"/>
        </w:rPr>
        <w:t>)</w:t>
      </w:r>
      <w:r>
        <w:rPr>
          <w:rFonts w:ascii="Times New Roman" w:eastAsia="Calibri" w:hAnsi="Times New Roman" w:cs="Times New Roman"/>
          <w:sz w:val="24"/>
          <w:szCs w:val="24"/>
        </w:rPr>
        <w:t>;</w:t>
      </w:r>
    </w:p>
    <w:p w14:paraId="317DC881"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45 – sõiduki peatamine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jäätmeseadus</w:t>
      </w:r>
      <w:r w:rsidRPr="00C234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ja </w:t>
      </w:r>
      <w:r w:rsidRPr="0019470A">
        <w:rPr>
          <w:rFonts w:ascii="Times New Roman" w:eastAsia="Calibri" w:hAnsi="Times New Roman" w:cs="Times New Roman"/>
          <w:sz w:val="24"/>
          <w:szCs w:val="24"/>
        </w:rPr>
        <w:t>ÜTS</w:t>
      </w:r>
      <w:r w:rsidRPr="000242DE">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181B968" w14:textId="50D6DF85"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46 – isiku kinnipidamine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jäätmeseadus, lastekaitseseadus</w:t>
      </w:r>
      <w:r>
        <w:rPr>
          <w:rFonts w:ascii="Times New Roman" w:eastAsia="Calibri" w:hAnsi="Times New Roman" w:cs="Times New Roman"/>
          <w:sz w:val="24"/>
          <w:szCs w:val="24"/>
        </w:rPr>
        <w:t xml:space="preserve"> </w:t>
      </w:r>
      <w:r w:rsidR="00E33B16">
        <w:rPr>
          <w:rFonts w:ascii="Times New Roman" w:eastAsia="Calibri" w:hAnsi="Times New Roman" w:cs="Times New Roman"/>
          <w:sz w:val="24"/>
          <w:szCs w:val="24"/>
        </w:rPr>
        <w:t>ja</w:t>
      </w:r>
      <w:r w:rsidR="00E33B16" w:rsidRPr="00E03005">
        <w:rPr>
          <w:rFonts w:ascii="Times New Roman" w:eastAsia="Calibri" w:hAnsi="Times New Roman" w:cs="Times New Roman"/>
          <w:sz w:val="24"/>
          <w:szCs w:val="24"/>
        </w:rPr>
        <w:t xml:space="preserve"> </w:t>
      </w:r>
      <w:proofErr w:type="spellStart"/>
      <w:r w:rsidRPr="4B9C0834">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28B29BA1"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49 – vallasasja läbivaatus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70948F3"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50 – valdusesse sisenemine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A408DD5"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51 – valduse läbivaatus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98E1260"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xml:space="preserve">§ 52 – vallasasja </w:t>
      </w:r>
      <w:proofErr w:type="spellStart"/>
      <w:r w:rsidRPr="000242DE">
        <w:rPr>
          <w:rFonts w:ascii="Times New Roman" w:eastAsia="Calibri" w:hAnsi="Times New Roman" w:cs="Times New Roman"/>
          <w:sz w:val="24"/>
          <w:szCs w:val="24"/>
        </w:rPr>
        <w:t>hoiulevõtmine</w:t>
      </w:r>
      <w:proofErr w:type="spellEnd"/>
      <w:r w:rsidRPr="000242DE">
        <w:rPr>
          <w:rFonts w:ascii="Times New Roman" w:eastAsia="Calibri" w:hAnsi="Times New Roman" w:cs="Times New Roman"/>
          <w:sz w:val="24"/>
          <w:szCs w:val="24"/>
        </w:rPr>
        <w:t xml:space="preserv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w:t>
      </w:r>
      <w:proofErr w:type="spellStart"/>
      <w:r w:rsidRPr="00E03005">
        <w:rPr>
          <w:rFonts w:ascii="Times New Roman" w:eastAsia="Calibri" w:hAnsi="Times New Roman" w:cs="Times New Roman"/>
          <w:sz w:val="24"/>
          <w:szCs w:val="24"/>
        </w:rPr>
        <w:t>KorS</w:t>
      </w:r>
      <w:proofErr w:type="spellEnd"/>
      <w:r w:rsidRPr="00E0300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A63B93A" w14:textId="77777777" w:rsidR="00743561" w:rsidRPr="000242DE" w:rsidRDefault="00743561" w:rsidP="00623E21">
      <w:pPr>
        <w:pStyle w:val="Loendilik"/>
        <w:numPr>
          <w:ilvl w:val="0"/>
          <w:numId w:val="52"/>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xml:space="preserve">§ 53 – </w:t>
      </w:r>
      <w:proofErr w:type="spellStart"/>
      <w:r w:rsidRPr="000242DE">
        <w:rPr>
          <w:rFonts w:ascii="Times New Roman" w:eastAsia="Calibri" w:hAnsi="Times New Roman" w:cs="Times New Roman"/>
          <w:sz w:val="24"/>
          <w:szCs w:val="24"/>
        </w:rPr>
        <w:t>hoiulevõetud</w:t>
      </w:r>
      <w:proofErr w:type="spellEnd"/>
      <w:r w:rsidRPr="000242DE">
        <w:rPr>
          <w:rFonts w:ascii="Times New Roman" w:eastAsia="Calibri" w:hAnsi="Times New Roman" w:cs="Times New Roman"/>
          <w:sz w:val="24"/>
          <w:szCs w:val="24"/>
        </w:rPr>
        <w:t xml:space="preserve"> vallasasja müümine või hävitamine (n</w:t>
      </w:r>
      <w:r>
        <w:rPr>
          <w:rFonts w:ascii="Times New Roman" w:eastAsia="Calibri" w:hAnsi="Times New Roman" w:cs="Times New Roman"/>
          <w:sz w:val="24"/>
          <w:szCs w:val="24"/>
        </w:rPr>
        <w:t>äiteks</w:t>
      </w:r>
      <w:r w:rsidRPr="00E03005">
        <w:rPr>
          <w:rFonts w:ascii="Times New Roman" w:eastAsia="Calibri" w:hAnsi="Times New Roman" w:cs="Times New Roman"/>
          <w:sz w:val="24"/>
          <w:szCs w:val="24"/>
        </w:rPr>
        <w:t xml:space="preserve"> jäätmeseadus</w:t>
      </w:r>
      <w:r w:rsidRPr="000242DE">
        <w:rPr>
          <w:rFonts w:ascii="Times New Roman" w:eastAsia="Calibri" w:hAnsi="Times New Roman" w:cs="Times New Roman"/>
          <w:sz w:val="24"/>
          <w:szCs w:val="24"/>
        </w:rPr>
        <w:t>).</w:t>
      </w:r>
    </w:p>
    <w:p w14:paraId="2035BE0C" w14:textId="77777777" w:rsidR="00E74A25" w:rsidRDefault="00E74A25" w:rsidP="00E74A25">
      <w:pPr>
        <w:spacing w:after="0" w:line="240" w:lineRule="auto"/>
        <w:jc w:val="both"/>
        <w:rPr>
          <w:rFonts w:ascii="Times New Roman" w:eastAsia="Calibri" w:hAnsi="Times New Roman" w:cs="Times New Roman"/>
          <w:sz w:val="24"/>
          <w:szCs w:val="24"/>
        </w:rPr>
      </w:pPr>
    </w:p>
    <w:p w14:paraId="6072F2C4" w14:textId="28F041E9" w:rsidR="006C361D" w:rsidRPr="00923D20" w:rsidRDefault="006C361D" w:rsidP="002211CF">
      <w:pPr>
        <w:pStyle w:val="Pealkiri3"/>
        <w:rPr>
          <w:rFonts w:eastAsia="Calibri"/>
        </w:rPr>
      </w:pPr>
      <w:bookmarkStart w:id="10" w:name="_Toc162862790"/>
      <w:r w:rsidRPr="00923D20">
        <w:rPr>
          <w:rFonts w:eastAsia="Calibri"/>
        </w:rPr>
        <w:t>2.</w:t>
      </w:r>
      <w:r w:rsidR="001D37A0">
        <w:rPr>
          <w:rFonts w:eastAsia="Calibri"/>
        </w:rPr>
        <w:t>2</w:t>
      </w:r>
      <w:r w:rsidR="00923D20">
        <w:rPr>
          <w:rFonts w:eastAsia="Calibri"/>
        </w:rPr>
        <w:t>.</w:t>
      </w:r>
      <w:r w:rsidRPr="00923D20">
        <w:rPr>
          <w:rFonts w:eastAsia="Calibri"/>
        </w:rPr>
        <w:t xml:space="preserve">3. </w:t>
      </w:r>
      <w:proofErr w:type="spellStart"/>
      <w:r w:rsidR="00105DD9">
        <w:rPr>
          <w:rFonts w:eastAsia="Calibri"/>
        </w:rPr>
        <w:t>KOV-ide</w:t>
      </w:r>
      <w:proofErr w:type="spellEnd"/>
      <w:r w:rsidR="00105DD9">
        <w:rPr>
          <w:rFonts w:eastAsia="Calibri"/>
        </w:rPr>
        <w:t xml:space="preserve"> h</w:t>
      </w:r>
      <w:r w:rsidR="004D0790">
        <w:rPr>
          <w:rFonts w:eastAsia="Calibri"/>
        </w:rPr>
        <w:t>etke</w:t>
      </w:r>
      <w:r w:rsidR="00105DD9">
        <w:rPr>
          <w:rFonts w:eastAsia="Calibri"/>
        </w:rPr>
        <w:t>olukord</w:t>
      </w:r>
      <w:bookmarkEnd w:id="10"/>
    </w:p>
    <w:p w14:paraId="7659457E" w14:textId="77777777" w:rsidR="006C361D" w:rsidRDefault="006C361D" w:rsidP="002211CF">
      <w:pPr>
        <w:keepNext/>
        <w:spacing w:after="0" w:line="240" w:lineRule="auto"/>
        <w:jc w:val="both"/>
        <w:rPr>
          <w:rFonts w:ascii="Times New Roman" w:eastAsia="Calibri" w:hAnsi="Times New Roman" w:cs="Times New Roman"/>
          <w:sz w:val="24"/>
          <w:szCs w:val="24"/>
        </w:rPr>
      </w:pPr>
    </w:p>
    <w:p w14:paraId="414C3FEB" w14:textId="252406F9" w:rsidR="003A2256" w:rsidRPr="002211CF" w:rsidRDefault="00E71A2C" w:rsidP="002211CF">
      <w:pPr>
        <w:keepNext/>
        <w:spacing w:after="0" w:line="240" w:lineRule="auto"/>
        <w:jc w:val="both"/>
        <w:rPr>
          <w:rFonts w:ascii="Times New Roman" w:eastAsia="Calibri" w:hAnsi="Times New Roman" w:cs="Times New Roman"/>
          <w:b/>
          <w:bCs/>
          <w:color w:val="0070C0"/>
          <w:sz w:val="24"/>
          <w:szCs w:val="24"/>
        </w:rPr>
      </w:pPr>
      <w:r w:rsidRPr="002211CF">
        <w:rPr>
          <w:rFonts w:ascii="Times New Roman" w:eastAsia="Calibri" w:hAnsi="Times New Roman" w:cs="Times New Roman"/>
          <w:b/>
          <w:bCs/>
          <w:color w:val="0070C0"/>
          <w:sz w:val="24"/>
          <w:szCs w:val="24"/>
        </w:rPr>
        <w:t>K</w:t>
      </w:r>
      <w:r w:rsidR="003A2256" w:rsidRPr="002211CF">
        <w:rPr>
          <w:rFonts w:ascii="Times New Roman" w:eastAsia="Calibri" w:hAnsi="Times New Roman" w:cs="Times New Roman"/>
          <w:b/>
          <w:bCs/>
          <w:color w:val="0070C0"/>
          <w:sz w:val="24"/>
          <w:szCs w:val="24"/>
        </w:rPr>
        <w:t>es teostab riiklikku järelevalvet avalikus kohas käitumise üldnõuete järgimise üle</w:t>
      </w:r>
      <w:r w:rsidRPr="002211CF">
        <w:rPr>
          <w:rFonts w:ascii="Times New Roman" w:eastAsia="Calibri" w:hAnsi="Times New Roman" w:cs="Times New Roman"/>
          <w:b/>
          <w:bCs/>
          <w:color w:val="0070C0"/>
          <w:sz w:val="24"/>
          <w:szCs w:val="24"/>
        </w:rPr>
        <w:t>?</w:t>
      </w:r>
    </w:p>
    <w:p w14:paraId="7A09A42B" w14:textId="77777777" w:rsidR="003A2256" w:rsidRDefault="003A2256" w:rsidP="002211CF">
      <w:pPr>
        <w:keepNext/>
        <w:spacing w:after="0" w:line="240" w:lineRule="auto"/>
        <w:jc w:val="both"/>
        <w:rPr>
          <w:rFonts w:ascii="Times New Roman" w:eastAsia="Calibri" w:hAnsi="Times New Roman" w:cs="Times New Roman"/>
          <w:sz w:val="24"/>
          <w:szCs w:val="24"/>
        </w:rPr>
      </w:pPr>
    </w:p>
    <w:p w14:paraId="48C892F3" w14:textId="4EC39747" w:rsidR="00E74A25" w:rsidRDefault="00E74A25" w:rsidP="00E74A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Kuigi </w:t>
      </w:r>
      <w:proofErr w:type="spellStart"/>
      <w:r>
        <w:rPr>
          <w:rFonts w:ascii="Times New Roman" w:eastAsia="Calibri" w:hAnsi="Times New Roman" w:cs="Times New Roman"/>
          <w:sz w:val="24"/>
          <w:szCs w:val="24"/>
        </w:rPr>
        <w:t>KOV-i</w:t>
      </w:r>
      <w:proofErr w:type="spellEnd"/>
      <w:r>
        <w:rPr>
          <w:rFonts w:ascii="Times New Roman" w:eastAsia="Calibri" w:hAnsi="Times New Roman" w:cs="Times New Roman"/>
          <w:sz w:val="24"/>
          <w:szCs w:val="24"/>
        </w:rPr>
        <w:t xml:space="preserve"> üks ülesandeid on teostada riiklikku järelevalvet avalikus kohas käitumise üld</w:t>
      </w:r>
      <w:r w:rsidR="000077A6">
        <w:rPr>
          <w:rFonts w:ascii="Times New Roman" w:eastAsia="Calibri" w:hAnsi="Times New Roman" w:cs="Times New Roman"/>
          <w:sz w:val="24"/>
          <w:szCs w:val="24"/>
        </w:rPr>
        <w:softHyphen/>
      </w:r>
      <w:r>
        <w:rPr>
          <w:rFonts w:ascii="Times New Roman" w:eastAsia="Calibri" w:hAnsi="Times New Roman" w:cs="Times New Roman"/>
          <w:sz w:val="24"/>
          <w:szCs w:val="24"/>
        </w:rPr>
        <w:t xml:space="preserve">nõuete järgimise üle, on sageli </w:t>
      </w:r>
      <w:r w:rsidRPr="002211CF">
        <w:rPr>
          <w:rFonts w:ascii="Times New Roman" w:eastAsia="Calibri" w:hAnsi="Times New Roman" w:cs="Times New Roman"/>
          <w:b/>
          <w:bCs/>
          <w:sz w:val="24"/>
          <w:szCs w:val="24"/>
        </w:rPr>
        <w:t>keeruline aru saada, kas ja kes seda teeb</w:t>
      </w:r>
      <w:r>
        <w:rPr>
          <w:rFonts w:ascii="Times New Roman" w:eastAsia="Calibri" w:hAnsi="Times New Roman" w:cs="Times New Roman"/>
          <w:sz w:val="24"/>
          <w:szCs w:val="24"/>
        </w:rPr>
        <w:t xml:space="preserve">. Tuginedes </w:t>
      </w:r>
      <w:proofErr w:type="spellStart"/>
      <w:r>
        <w:rPr>
          <w:rFonts w:ascii="Times New Roman" w:eastAsia="Calibri" w:hAnsi="Times New Roman" w:cs="Times New Roman"/>
          <w:sz w:val="24"/>
          <w:szCs w:val="24"/>
        </w:rPr>
        <w:t>KOV</w:t>
      </w:r>
      <w:r w:rsidR="006C361D">
        <w:rPr>
          <w:rFonts w:ascii="Times New Roman" w:eastAsia="Calibri" w:hAnsi="Times New Roman" w:cs="Times New Roman"/>
          <w:sz w:val="24"/>
          <w:szCs w:val="24"/>
        </w:rPr>
        <w:noBreakHyphen/>
      </w:r>
      <w:r>
        <w:rPr>
          <w:rFonts w:ascii="Times New Roman" w:eastAsia="Calibri" w:hAnsi="Times New Roman" w:cs="Times New Roman"/>
          <w:sz w:val="24"/>
          <w:szCs w:val="24"/>
        </w:rPr>
        <w:t>ide</w:t>
      </w:r>
      <w:proofErr w:type="spellEnd"/>
      <w:r>
        <w:rPr>
          <w:rFonts w:ascii="Times New Roman" w:eastAsia="Calibri" w:hAnsi="Times New Roman" w:cs="Times New Roman"/>
          <w:sz w:val="24"/>
          <w:szCs w:val="24"/>
        </w:rPr>
        <w:t xml:space="preserve"> kodulehtede infole struktuuriüksuste ja ametikohtade kohta ning ametijuhendites toodud ülesannetele, võib öelda, et kahe</w:t>
      </w:r>
      <w:r w:rsidR="000077A6">
        <w:rPr>
          <w:rFonts w:ascii="Times New Roman" w:eastAsia="Calibri" w:hAnsi="Times New Roman" w:cs="Times New Roman"/>
          <w:sz w:val="24"/>
          <w:szCs w:val="24"/>
        </w:rPr>
        <w:t>s</w:t>
      </w:r>
      <w:r>
        <w:rPr>
          <w:rFonts w:ascii="Times New Roman" w:eastAsia="Calibri" w:hAnsi="Times New Roman" w:cs="Times New Roman"/>
          <w:sz w:val="24"/>
          <w:szCs w:val="24"/>
        </w:rPr>
        <w:t xml:space="preserve"> kolmandiku</w:t>
      </w:r>
      <w:r w:rsidR="000077A6">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KOV-ide</w:t>
      </w:r>
      <w:r w:rsidR="000077A6">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ei ole arusaadav, kelle ülesanne on teostada </w:t>
      </w:r>
      <w:r w:rsidRPr="0063442F">
        <w:rPr>
          <w:rFonts w:ascii="Times New Roman" w:eastAsia="Calibri" w:hAnsi="Times New Roman" w:cs="Times New Roman"/>
          <w:sz w:val="24"/>
          <w:szCs w:val="24"/>
        </w:rPr>
        <w:t>avaliku</w:t>
      </w:r>
      <w:r>
        <w:rPr>
          <w:rFonts w:ascii="Times New Roman" w:eastAsia="Calibri" w:hAnsi="Times New Roman" w:cs="Times New Roman"/>
          <w:sz w:val="24"/>
          <w:szCs w:val="24"/>
        </w:rPr>
        <w:t xml:space="preserve">s kohas käitumise üldnõuete järgimise üle riiklikku </w:t>
      </w:r>
      <w:r w:rsidRPr="0063442F">
        <w:rPr>
          <w:rFonts w:ascii="Times New Roman" w:eastAsia="Calibri" w:hAnsi="Times New Roman" w:cs="Times New Roman"/>
          <w:sz w:val="24"/>
          <w:szCs w:val="24"/>
        </w:rPr>
        <w:t>järelevalvet</w:t>
      </w:r>
      <w:r>
        <w:rPr>
          <w:rFonts w:ascii="Times New Roman" w:eastAsia="Calibri" w:hAnsi="Times New Roman" w:cs="Times New Roman"/>
          <w:sz w:val="24"/>
          <w:szCs w:val="24"/>
        </w:rPr>
        <w:t xml:space="preserve">. Seevastu palju </w:t>
      </w:r>
      <w:r w:rsidRPr="00C83A2B">
        <w:rPr>
          <w:rFonts w:ascii="Times New Roman" w:eastAsia="Calibri" w:hAnsi="Times New Roman" w:cs="Times New Roman"/>
          <w:sz w:val="24"/>
          <w:szCs w:val="24"/>
        </w:rPr>
        <w:t xml:space="preserve">selgemini on reguleeritud järelevalvet heakorra, ehituse, keskkonna ja kasside-koerte pidamise üle. Samas </w:t>
      </w:r>
      <w:r w:rsidR="006C361D">
        <w:rPr>
          <w:rFonts w:ascii="Times New Roman" w:eastAsia="Calibri" w:hAnsi="Times New Roman" w:cs="Times New Roman"/>
          <w:sz w:val="24"/>
          <w:szCs w:val="24"/>
        </w:rPr>
        <w:t>märkis</w:t>
      </w:r>
      <w:r w:rsidRPr="00C83A2B">
        <w:rPr>
          <w:rFonts w:ascii="Times New Roman" w:eastAsia="Calibri" w:hAnsi="Times New Roman" w:cs="Times New Roman"/>
          <w:sz w:val="24"/>
          <w:szCs w:val="24"/>
        </w:rPr>
        <w:t xml:space="preserve"> 2022. aasta uuringus</w:t>
      </w:r>
      <w:r w:rsidRPr="00C83A2B">
        <w:rPr>
          <w:rStyle w:val="Allmrkuseviide"/>
          <w:rFonts w:eastAsia="Calibri"/>
          <w:sz w:val="24"/>
          <w:szCs w:val="24"/>
        </w:rPr>
        <w:footnoteReference w:id="11"/>
      </w:r>
      <w:r w:rsidRPr="00C83A2B">
        <w:rPr>
          <w:rFonts w:ascii="Times New Roman" w:eastAsia="Calibri" w:hAnsi="Times New Roman" w:cs="Times New Roman"/>
          <w:sz w:val="24"/>
          <w:szCs w:val="24"/>
        </w:rPr>
        <w:t xml:space="preserve"> osalenud </w:t>
      </w:r>
      <w:proofErr w:type="spellStart"/>
      <w:r w:rsidRPr="00C83A2B">
        <w:rPr>
          <w:rFonts w:ascii="Times New Roman" w:eastAsia="Calibri" w:hAnsi="Times New Roman" w:cs="Times New Roman"/>
          <w:sz w:val="24"/>
          <w:szCs w:val="24"/>
        </w:rPr>
        <w:t>KOV</w:t>
      </w:r>
      <w:r w:rsidR="006C361D">
        <w:rPr>
          <w:rFonts w:ascii="Times New Roman" w:eastAsia="Calibri" w:hAnsi="Times New Roman" w:cs="Times New Roman"/>
          <w:sz w:val="24"/>
          <w:szCs w:val="24"/>
        </w:rPr>
        <w:noBreakHyphen/>
      </w:r>
      <w:r w:rsidRPr="00C83A2B">
        <w:rPr>
          <w:rFonts w:ascii="Times New Roman" w:eastAsia="Calibri" w:hAnsi="Times New Roman" w:cs="Times New Roman"/>
          <w:sz w:val="24"/>
          <w:szCs w:val="24"/>
        </w:rPr>
        <w:t>idest</w:t>
      </w:r>
      <w:proofErr w:type="spellEnd"/>
      <w:r w:rsidRPr="00C83A2B">
        <w:rPr>
          <w:rFonts w:ascii="Times New Roman" w:eastAsia="Calibri" w:hAnsi="Times New Roman" w:cs="Times New Roman"/>
          <w:sz w:val="24"/>
          <w:szCs w:val="24"/>
        </w:rPr>
        <w:t xml:space="preserve"> 82,14%, et </w:t>
      </w:r>
      <w:r w:rsidR="006C361D">
        <w:rPr>
          <w:rFonts w:ascii="Times New Roman" w:eastAsia="Calibri" w:hAnsi="Times New Roman" w:cs="Times New Roman"/>
          <w:sz w:val="24"/>
          <w:szCs w:val="24"/>
        </w:rPr>
        <w:t xml:space="preserve">nad </w:t>
      </w:r>
      <w:r w:rsidRPr="00C83A2B">
        <w:rPr>
          <w:rFonts w:ascii="Times New Roman" w:eastAsia="Calibri" w:hAnsi="Times New Roman" w:cs="Times New Roman"/>
          <w:sz w:val="24"/>
          <w:szCs w:val="24"/>
        </w:rPr>
        <w:t xml:space="preserve">teostavad </w:t>
      </w:r>
      <w:r w:rsidR="000077A6">
        <w:rPr>
          <w:rFonts w:ascii="Times New Roman" w:eastAsia="Calibri" w:hAnsi="Times New Roman" w:cs="Times New Roman"/>
          <w:sz w:val="24"/>
          <w:szCs w:val="24"/>
        </w:rPr>
        <w:t xml:space="preserve">riiklikku </w:t>
      </w:r>
      <w:r w:rsidRPr="00683925">
        <w:rPr>
          <w:rFonts w:ascii="Times New Roman" w:eastAsia="Calibri" w:hAnsi="Times New Roman" w:cs="Times New Roman"/>
          <w:sz w:val="24"/>
          <w:szCs w:val="24"/>
        </w:rPr>
        <w:t xml:space="preserve">järelevalvet </w:t>
      </w:r>
      <w:proofErr w:type="spellStart"/>
      <w:r w:rsidR="006C361D">
        <w:rPr>
          <w:rFonts w:ascii="Times New Roman" w:eastAsia="Calibri" w:hAnsi="Times New Roman" w:cs="Times New Roman"/>
          <w:sz w:val="24"/>
          <w:szCs w:val="24"/>
        </w:rPr>
        <w:t>KorS-i</w:t>
      </w:r>
      <w:proofErr w:type="spellEnd"/>
      <w:r w:rsidRPr="00683925">
        <w:rPr>
          <w:rFonts w:ascii="Times New Roman" w:eastAsia="Calibri" w:hAnsi="Times New Roman" w:cs="Times New Roman"/>
          <w:sz w:val="24"/>
          <w:szCs w:val="24"/>
        </w:rPr>
        <w:t xml:space="preserve"> nõuete </w:t>
      </w:r>
      <w:r w:rsidR="000077A6">
        <w:rPr>
          <w:rFonts w:ascii="Times New Roman" w:eastAsia="Calibri" w:hAnsi="Times New Roman" w:cs="Times New Roman"/>
          <w:sz w:val="24"/>
          <w:szCs w:val="24"/>
        </w:rPr>
        <w:t>järgimise</w:t>
      </w:r>
      <w:r w:rsidRPr="00C83A2B">
        <w:rPr>
          <w:rFonts w:ascii="Times New Roman" w:eastAsia="Calibri" w:hAnsi="Times New Roman" w:cs="Times New Roman"/>
          <w:sz w:val="24"/>
          <w:szCs w:val="24"/>
        </w:rPr>
        <w:t xml:space="preserve"> üle. Ehitusseadustiku ja jäätme</w:t>
      </w:r>
      <w:r w:rsidR="005067FA">
        <w:rPr>
          <w:rFonts w:ascii="Times New Roman" w:eastAsia="Calibri" w:hAnsi="Times New Roman" w:cs="Times New Roman"/>
          <w:sz w:val="24"/>
          <w:szCs w:val="24"/>
        </w:rPr>
        <w:softHyphen/>
      </w:r>
      <w:r w:rsidRPr="00C83A2B">
        <w:rPr>
          <w:rFonts w:ascii="Times New Roman" w:eastAsia="Calibri" w:hAnsi="Times New Roman" w:cs="Times New Roman"/>
          <w:sz w:val="24"/>
          <w:szCs w:val="24"/>
        </w:rPr>
        <w:t>seaduse (mõlemad 85,71%) järel o</w:t>
      </w:r>
      <w:r w:rsidR="006C361D">
        <w:rPr>
          <w:rFonts w:ascii="Times New Roman" w:eastAsia="Calibri" w:hAnsi="Times New Roman" w:cs="Times New Roman"/>
          <w:sz w:val="24"/>
          <w:szCs w:val="24"/>
        </w:rPr>
        <w:t>li</w:t>
      </w:r>
      <w:r w:rsidRPr="00C83A2B">
        <w:rPr>
          <w:rFonts w:ascii="Times New Roman" w:eastAsia="Calibri" w:hAnsi="Times New Roman" w:cs="Times New Roman"/>
          <w:sz w:val="24"/>
          <w:szCs w:val="24"/>
        </w:rPr>
        <w:t xml:space="preserve"> see sageduselt kolmas.</w:t>
      </w:r>
    </w:p>
    <w:p w14:paraId="51BA3DC8" w14:textId="77777777" w:rsidR="00E74A25" w:rsidRDefault="00E74A25" w:rsidP="00E74A25">
      <w:pPr>
        <w:spacing w:after="0" w:line="240" w:lineRule="auto"/>
        <w:jc w:val="both"/>
        <w:rPr>
          <w:rFonts w:ascii="Times New Roman" w:eastAsia="Calibri" w:hAnsi="Times New Roman" w:cs="Times New Roman"/>
          <w:sz w:val="24"/>
          <w:szCs w:val="24"/>
        </w:rPr>
      </w:pPr>
    </w:p>
    <w:p w14:paraId="70E102C3" w14:textId="1ED4C0D6" w:rsidR="00E74A25" w:rsidRDefault="00E74A25" w:rsidP="00E74A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Kuna info </w:t>
      </w:r>
      <w:r w:rsidRPr="0063442F">
        <w:rPr>
          <w:rFonts w:ascii="Times New Roman" w:eastAsia="Calibri" w:hAnsi="Times New Roman" w:cs="Times New Roman"/>
          <w:sz w:val="24"/>
          <w:szCs w:val="24"/>
        </w:rPr>
        <w:t>avaliku</w:t>
      </w:r>
      <w:r w:rsidR="006C361D">
        <w:rPr>
          <w:rFonts w:ascii="Times New Roman" w:eastAsia="Calibri" w:hAnsi="Times New Roman" w:cs="Times New Roman"/>
          <w:sz w:val="24"/>
          <w:szCs w:val="24"/>
        </w:rPr>
        <w:t>s</w:t>
      </w:r>
      <w:r w:rsidRPr="0063442F">
        <w:rPr>
          <w:rFonts w:ascii="Times New Roman" w:eastAsia="Calibri" w:hAnsi="Times New Roman" w:cs="Times New Roman"/>
          <w:sz w:val="24"/>
          <w:szCs w:val="24"/>
        </w:rPr>
        <w:t xml:space="preserve"> ko</w:t>
      </w:r>
      <w:r w:rsidR="006C361D">
        <w:rPr>
          <w:rFonts w:ascii="Times New Roman" w:eastAsia="Calibri" w:hAnsi="Times New Roman" w:cs="Times New Roman"/>
          <w:sz w:val="24"/>
          <w:szCs w:val="24"/>
        </w:rPr>
        <w:t>has käitumise üldnõuete järgimise</w:t>
      </w:r>
      <w:r w:rsidRPr="0063442F">
        <w:rPr>
          <w:rFonts w:ascii="Times New Roman" w:eastAsia="Calibri" w:hAnsi="Times New Roman" w:cs="Times New Roman"/>
          <w:sz w:val="24"/>
          <w:szCs w:val="24"/>
        </w:rPr>
        <w:t xml:space="preserve"> </w:t>
      </w:r>
      <w:r w:rsidR="003A2256">
        <w:rPr>
          <w:rFonts w:ascii="Times New Roman" w:eastAsia="Calibri" w:hAnsi="Times New Roman" w:cs="Times New Roman"/>
          <w:sz w:val="24"/>
          <w:szCs w:val="24"/>
        </w:rPr>
        <w:t xml:space="preserve">riikliku </w:t>
      </w:r>
      <w:r w:rsidRPr="0063442F">
        <w:rPr>
          <w:rFonts w:ascii="Times New Roman" w:eastAsia="Calibri" w:hAnsi="Times New Roman" w:cs="Times New Roman"/>
          <w:sz w:val="24"/>
          <w:szCs w:val="24"/>
        </w:rPr>
        <w:t>järelevalve</w:t>
      </w:r>
      <w:r>
        <w:rPr>
          <w:rFonts w:ascii="Times New Roman" w:eastAsia="Calibri" w:hAnsi="Times New Roman" w:cs="Times New Roman"/>
          <w:sz w:val="24"/>
          <w:szCs w:val="24"/>
        </w:rPr>
        <w:t xml:space="preserve"> kohta on puudulik, on ka </w:t>
      </w:r>
      <w:r w:rsidRPr="002211CF">
        <w:rPr>
          <w:rFonts w:ascii="Times New Roman" w:eastAsia="Calibri" w:hAnsi="Times New Roman" w:cs="Times New Roman"/>
          <w:b/>
          <w:bCs/>
          <w:sz w:val="24"/>
          <w:szCs w:val="24"/>
        </w:rPr>
        <w:t>kohalikul elanikul keeruline aru saada</w:t>
      </w:r>
      <w:r>
        <w:rPr>
          <w:rFonts w:ascii="Times New Roman" w:eastAsia="Calibri" w:hAnsi="Times New Roman" w:cs="Times New Roman"/>
          <w:sz w:val="24"/>
          <w:szCs w:val="24"/>
        </w:rPr>
        <w:t xml:space="preserve">, kes seda </w:t>
      </w:r>
      <w:r w:rsidR="003A2256">
        <w:rPr>
          <w:rFonts w:ascii="Times New Roman" w:eastAsia="Calibri" w:hAnsi="Times New Roman" w:cs="Times New Roman"/>
          <w:sz w:val="24"/>
          <w:szCs w:val="24"/>
        </w:rPr>
        <w:t>teostama</w:t>
      </w:r>
      <w:r>
        <w:rPr>
          <w:rFonts w:ascii="Times New Roman" w:eastAsia="Calibri" w:hAnsi="Times New Roman" w:cs="Times New Roman"/>
          <w:sz w:val="24"/>
          <w:szCs w:val="24"/>
        </w:rPr>
        <w:t xml:space="preserve"> peaks. </w:t>
      </w:r>
      <w:proofErr w:type="spellStart"/>
      <w:r>
        <w:rPr>
          <w:rFonts w:ascii="Times New Roman" w:eastAsia="Calibri" w:hAnsi="Times New Roman" w:cs="Times New Roman"/>
          <w:sz w:val="24"/>
          <w:szCs w:val="24"/>
        </w:rPr>
        <w:t>KorS-i</w:t>
      </w:r>
      <w:proofErr w:type="spellEnd"/>
      <w:r>
        <w:rPr>
          <w:rFonts w:ascii="Times New Roman" w:eastAsia="Calibri" w:hAnsi="Times New Roman" w:cs="Times New Roman"/>
          <w:sz w:val="24"/>
          <w:szCs w:val="24"/>
        </w:rPr>
        <w:t xml:space="preserve"> §</w:t>
      </w:r>
      <w:r w:rsidR="00F957FD">
        <w:rPr>
          <w:rFonts w:ascii="Times New Roman" w:eastAsia="Calibri" w:hAnsi="Times New Roman" w:cs="Times New Roman"/>
          <w:sz w:val="24"/>
          <w:szCs w:val="24"/>
        </w:rPr>
        <w:noBreakHyphen/>
      </w:r>
      <w:r>
        <w:rPr>
          <w:rFonts w:ascii="Times New Roman" w:eastAsia="Calibri" w:hAnsi="Times New Roman" w:cs="Times New Roman"/>
          <w:sz w:val="24"/>
          <w:szCs w:val="24"/>
        </w:rPr>
        <w:t>s 57</w:t>
      </w:r>
      <w:r w:rsidRPr="006657A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on nimetatud </w:t>
      </w:r>
      <w:r w:rsidRPr="0099014B">
        <w:rPr>
          <w:rFonts w:ascii="Times New Roman" w:eastAsia="Calibri" w:hAnsi="Times New Roman" w:cs="Times New Roman"/>
          <w:sz w:val="24"/>
          <w:szCs w:val="24"/>
        </w:rPr>
        <w:t>riikliku järelevalve teosta</w:t>
      </w:r>
      <w:r>
        <w:rPr>
          <w:rFonts w:ascii="Times New Roman" w:eastAsia="Calibri" w:hAnsi="Times New Roman" w:cs="Times New Roman"/>
          <w:sz w:val="24"/>
          <w:szCs w:val="24"/>
        </w:rPr>
        <w:t>jatena nii politsei kui ka valla- või linna</w:t>
      </w:r>
      <w:r w:rsidR="00F957FD">
        <w:rPr>
          <w:rFonts w:ascii="Times New Roman" w:eastAsia="Calibri" w:hAnsi="Times New Roman" w:cs="Times New Roman"/>
          <w:sz w:val="24"/>
          <w:szCs w:val="24"/>
        </w:rPr>
        <w:softHyphen/>
      </w:r>
      <w:r>
        <w:rPr>
          <w:rFonts w:ascii="Times New Roman" w:eastAsia="Calibri" w:hAnsi="Times New Roman" w:cs="Times New Roman"/>
          <w:sz w:val="24"/>
          <w:szCs w:val="24"/>
        </w:rPr>
        <w:t xml:space="preserve">valitsus. Seejuures oleks politseil see kohustus </w:t>
      </w:r>
      <w:proofErr w:type="spellStart"/>
      <w:r>
        <w:rPr>
          <w:rFonts w:ascii="Times New Roman" w:eastAsia="Calibri" w:hAnsi="Times New Roman" w:cs="Times New Roman"/>
          <w:sz w:val="24"/>
          <w:szCs w:val="24"/>
        </w:rPr>
        <w:t>üldkorrakaitseorganina</w:t>
      </w:r>
      <w:proofErr w:type="spellEnd"/>
      <w:r>
        <w:rPr>
          <w:rFonts w:ascii="Times New Roman" w:eastAsia="Calibri" w:hAnsi="Times New Roman" w:cs="Times New Roman"/>
          <w:sz w:val="24"/>
          <w:szCs w:val="24"/>
        </w:rPr>
        <w:t xml:space="preserve"> igal juhul, kui </w:t>
      </w:r>
      <w:proofErr w:type="spellStart"/>
      <w:r>
        <w:rPr>
          <w:rFonts w:ascii="Times New Roman" w:eastAsia="Calibri" w:hAnsi="Times New Roman" w:cs="Times New Roman"/>
          <w:sz w:val="24"/>
          <w:szCs w:val="24"/>
        </w:rPr>
        <w:t>KorS-is</w:t>
      </w:r>
      <w:proofErr w:type="spellEnd"/>
      <w:r>
        <w:rPr>
          <w:rFonts w:ascii="Times New Roman" w:eastAsia="Calibri" w:hAnsi="Times New Roman" w:cs="Times New Roman"/>
          <w:sz w:val="24"/>
          <w:szCs w:val="24"/>
        </w:rPr>
        <w:t xml:space="preserve"> sätestatud korra</w:t>
      </w:r>
      <w:r w:rsidR="003A2256">
        <w:rPr>
          <w:rFonts w:ascii="Times New Roman" w:eastAsia="Calibri" w:hAnsi="Times New Roman" w:cs="Times New Roman"/>
          <w:sz w:val="24"/>
          <w:szCs w:val="24"/>
        </w:rPr>
        <w:softHyphen/>
      </w:r>
      <w:r>
        <w:rPr>
          <w:rFonts w:ascii="Times New Roman" w:eastAsia="Calibri" w:hAnsi="Times New Roman" w:cs="Times New Roman"/>
          <w:sz w:val="24"/>
          <w:szCs w:val="24"/>
        </w:rPr>
        <w:t xml:space="preserve">kaitseorgan ei ole ise võimeline oma ülesannet täitma. Seda olulisem on, et oleks selge, kes peaks </w:t>
      </w:r>
      <w:proofErr w:type="spellStart"/>
      <w:r>
        <w:rPr>
          <w:rFonts w:ascii="Times New Roman" w:eastAsia="Calibri" w:hAnsi="Times New Roman" w:cs="Times New Roman"/>
          <w:sz w:val="24"/>
          <w:szCs w:val="24"/>
        </w:rPr>
        <w:t>KOV-is</w:t>
      </w:r>
      <w:proofErr w:type="spellEnd"/>
      <w:r>
        <w:rPr>
          <w:rFonts w:ascii="Times New Roman" w:eastAsia="Calibri" w:hAnsi="Times New Roman" w:cs="Times New Roman"/>
          <w:sz w:val="24"/>
          <w:szCs w:val="24"/>
        </w:rPr>
        <w:t xml:space="preserve"> teostama riiklikku järelevalvet avalikus kohas käitumise üldnõuete järgimise üle.</w:t>
      </w:r>
    </w:p>
    <w:p w14:paraId="6B1D3560" w14:textId="77777777" w:rsidR="004D0790" w:rsidRDefault="004D0790" w:rsidP="00E74A25">
      <w:pPr>
        <w:spacing w:after="0" w:line="240" w:lineRule="auto"/>
        <w:jc w:val="both"/>
        <w:rPr>
          <w:rFonts w:ascii="Times New Roman" w:eastAsia="Calibri" w:hAnsi="Times New Roman" w:cs="Times New Roman"/>
          <w:sz w:val="24"/>
          <w:szCs w:val="24"/>
        </w:rPr>
      </w:pPr>
    </w:p>
    <w:p w14:paraId="4E073A86" w14:textId="10FB9690" w:rsidR="003A2256" w:rsidRPr="002211CF" w:rsidRDefault="00E71A2C" w:rsidP="002211CF">
      <w:pPr>
        <w:keepNext/>
        <w:spacing w:after="0" w:line="240" w:lineRule="auto"/>
        <w:jc w:val="both"/>
        <w:rPr>
          <w:rFonts w:ascii="Times New Roman" w:eastAsia="Calibri" w:hAnsi="Times New Roman" w:cs="Times New Roman"/>
          <w:b/>
          <w:bCs/>
          <w:color w:val="0070C0"/>
          <w:sz w:val="24"/>
          <w:szCs w:val="24"/>
        </w:rPr>
      </w:pPr>
      <w:r w:rsidRPr="002211CF">
        <w:rPr>
          <w:rFonts w:ascii="Times New Roman" w:eastAsia="Calibri" w:hAnsi="Times New Roman" w:cs="Times New Roman"/>
          <w:b/>
          <w:bCs/>
          <w:color w:val="0070C0"/>
          <w:sz w:val="24"/>
          <w:szCs w:val="24"/>
        </w:rPr>
        <w:t>Kui palju on</w:t>
      </w:r>
      <w:r w:rsidR="003A2256" w:rsidRPr="002211CF">
        <w:rPr>
          <w:rFonts w:ascii="Times New Roman" w:eastAsia="Calibri" w:hAnsi="Times New Roman" w:cs="Times New Roman"/>
          <w:b/>
          <w:bCs/>
          <w:color w:val="0070C0"/>
          <w:sz w:val="24"/>
          <w:szCs w:val="24"/>
        </w:rPr>
        <w:t xml:space="preserve"> korrakaitseametnik</w:t>
      </w:r>
      <w:r w:rsidRPr="002211CF">
        <w:rPr>
          <w:rFonts w:ascii="Times New Roman" w:eastAsia="Calibri" w:hAnsi="Times New Roman" w:cs="Times New Roman"/>
          <w:b/>
          <w:bCs/>
          <w:color w:val="0070C0"/>
          <w:sz w:val="24"/>
          <w:szCs w:val="24"/>
        </w:rPr>
        <w:t>k</w:t>
      </w:r>
      <w:r w:rsidR="003A2256" w:rsidRPr="002211CF">
        <w:rPr>
          <w:rFonts w:ascii="Times New Roman" w:eastAsia="Calibri" w:hAnsi="Times New Roman" w:cs="Times New Roman"/>
          <w:b/>
          <w:bCs/>
          <w:color w:val="0070C0"/>
          <w:sz w:val="24"/>
          <w:szCs w:val="24"/>
        </w:rPr>
        <w:t xml:space="preserve">e </w:t>
      </w:r>
      <w:r w:rsidRPr="002211CF">
        <w:rPr>
          <w:rFonts w:ascii="Times New Roman" w:eastAsia="Calibri" w:hAnsi="Times New Roman" w:cs="Times New Roman"/>
          <w:b/>
          <w:bCs/>
          <w:color w:val="0070C0"/>
          <w:sz w:val="24"/>
          <w:szCs w:val="24"/>
        </w:rPr>
        <w:t>praegu?</w:t>
      </w:r>
    </w:p>
    <w:p w14:paraId="71197DDF" w14:textId="77777777" w:rsidR="003A2256" w:rsidRDefault="003A2256" w:rsidP="002211CF">
      <w:pPr>
        <w:keepNext/>
        <w:spacing w:after="0" w:line="240" w:lineRule="auto"/>
        <w:jc w:val="both"/>
        <w:rPr>
          <w:rFonts w:ascii="Times New Roman" w:eastAsia="Calibri" w:hAnsi="Times New Roman" w:cs="Times New Roman"/>
          <w:sz w:val="24"/>
          <w:szCs w:val="24"/>
        </w:rPr>
      </w:pPr>
    </w:p>
    <w:p w14:paraId="55C9D624" w14:textId="217F9285" w:rsidR="00E74A25" w:rsidRDefault="00E74A25" w:rsidP="00E74A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2023. aasta oktoobri seisuga on </w:t>
      </w:r>
      <w:r w:rsidRPr="008B787B">
        <w:rPr>
          <w:rFonts w:ascii="Times New Roman" w:eastAsia="Calibri" w:hAnsi="Times New Roman" w:cs="Times New Roman"/>
          <w:b/>
          <w:bCs/>
          <w:sz w:val="24"/>
          <w:szCs w:val="24"/>
        </w:rPr>
        <w:t xml:space="preserve">korrakaitseametniku ametikoht neljas </w:t>
      </w:r>
      <w:proofErr w:type="spellStart"/>
      <w:r w:rsidRPr="008B787B">
        <w:rPr>
          <w:rFonts w:ascii="Times New Roman" w:eastAsia="Calibri" w:hAnsi="Times New Roman" w:cs="Times New Roman"/>
          <w:b/>
          <w:bCs/>
          <w:sz w:val="24"/>
          <w:szCs w:val="24"/>
        </w:rPr>
        <w:t>KOV-is</w:t>
      </w:r>
      <w:proofErr w:type="spellEnd"/>
      <w:r>
        <w:rPr>
          <w:rFonts w:ascii="Times New Roman" w:eastAsia="Calibri" w:hAnsi="Times New Roman" w:cs="Times New Roman"/>
          <w:sz w:val="24"/>
          <w:szCs w:val="24"/>
        </w:rPr>
        <w:t xml:space="preserve"> </w:t>
      </w:r>
      <w:r w:rsidRPr="00E869A3">
        <w:rPr>
          <w:rFonts w:ascii="Times New Roman" w:eastAsia="Calibri" w:hAnsi="Times New Roman" w:cs="Times New Roman"/>
          <w:sz w:val="24"/>
          <w:szCs w:val="24"/>
        </w:rPr>
        <w:t>(</w:t>
      </w:r>
      <w:r w:rsidR="00C61C23" w:rsidRPr="00E869A3">
        <w:rPr>
          <w:rFonts w:ascii="Times New Roman" w:eastAsia="Calibri" w:hAnsi="Times New Roman" w:cs="Times New Roman"/>
          <w:sz w:val="24"/>
          <w:szCs w:val="24"/>
        </w:rPr>
        <w:t>Kohtla-Järve</w:t>
      </w:r>
      <w:r w:rsidR="00C61C23">
        <w:rPr>
          <w:rFonts w:ascii="Times New Roman" w:eastAsia="Calibri" w:hAnsi="Times New Roman" w:cs="Times New Roman"/>
          <w:sz w:val="24"/>
          <w:szCs w:val="24"/>
        </w:rPr>
        <w:t>,</w:t>
      </w:r>
      <w:r w:rsidR="00C61C23" w:rsidRPr="00E869A3">
        <w:rPr>
          <w:rFonts w:ascii="Times New Roman" w:eastAsia="Calibri" w:hAnsi="Times New Roman" w:cs="Times New Roman"/>
          <w:sz w:val="24"/>
          <w:szCs w:val="24"/>
        </w:rPr>
        <w:t xml:space="preserve"> </w:t>
      </w:r>
      <w:r w:rsidRPr="00E869A3">
        <w:rPr>
          <w:rFonts w:ascii="Times New Roman" w:eastAsia="Calibri" w:hAnsi="Times New Roman" w:cs="Times New Roman"/>
          <w:sz w:val="24"/>
          <w:szCs w:val="24"/>
        </w:rPr>
        <w:t xml:space="preserve">Tori, </w:t>
      </w:r>
      <w:r w:rsidR="00C61C23" w:rsidRPr="00E869A3">
        <w:rPr>
          <w:rFonts w:ascii="Times New Roman" w:eastAsia="Calibri" w:hAnsi="Times New Roman" w:cs="Times New Roman"/>
          <w:sz w:val="24"/>
          <w:szCs w:val="24"/>
        </w:rPr>
        <w:t xml:space="preserve">Türi </w:t>
      </w:r>
      <w:r w:rsidR="00C61C23">
        <w:rPr>
          <w:rFonts w:ascii="Times New Roman" w:eastAsia="Calibri" w:hAnsi="Times New Roman" w:cs="Times New Roman"/>
          <w:sz w:val="24"/>
          <w:szCs w:val="24"/>
        </w:rPr>
        <w:t xml:space="preserve">ja </w:t>
      </w:r>
      <w:r w:rsidRPr="00E869A3">
        <w:rPr>
          <w:rFonts w:ascii="Times New Roman" w:eastAsia="Calibri" w:hAnsi="Times New Roman" w:cs="Times New Roman"/>
          <w:sz w:val="24"/>
          <w:szCs w:val="24"/>
        </w:rPr>
        <w:t>Valga)</w:t>
      </w:r>
      <w:r>
        <w:rPr>
          <w:rFonts w:ascii="Times New Roman" w:eastAsia="Calibri" w:hAnsi="Times New Roman" w:cs="Times New Roman"/>
          <w:sz w:val="24"/>
          <w:szCs w:val="24"/>
        </w:rPr>
        <w:t xml:space="preserve">, millest ühes on see täitmata, </w:t>
      </w:r>
      <w:r w:rsidR="00A171EE">
        <w:rPr>
          <w:rFonts w:ascii="Times New Roman" w:eastAsia="Calibri" w:hAnsi="Times New Roman" w:cs="Times New Roman"/>
          <w:sz w:val="24"/>
          <w:szCs w:val="24"/>
        </w:rPr>
        <w:t>ning</w:t>
      </w:r>
      <w:r>
        <w:rPr>
          <w:rFonts w:ascii="Times New Roman" w:eastAsia="Calibri" w:hAnsi="Times New Roman" w:cs="Times New Roman"/>
          <w:sz w:val="24"/>
          <w:szCs w:val="24"/>
        </w:rPr>
        <w:t xml:space="preserve"> korrakaitsespetsialisti ametikoht kahes </w:t>
      </w:r>
      <w:proofErr w:type="spellStart"/>
      <w:r>
        <w:rPr>
          <w:rFonts w:ascii="Times New Roman" w:eastAsia="Calibri" w:hAnsi="Times New Roman" w:cs="Times New Roman"/>
          <w:sz w:val="24"/>
          <w:szCs w:val="24"/>
        </w:rPr>
        <w:t>KOV-is</w:t>
      </w:r>
      <w:proofErr w:type="spellEnd"/>
      <w:r>
        <w:rPr>
          <w:rFonts w:ascii="Times New Roman" w:eastAsia="Calibri" w:hAnsi="Times New Roman" w:cs="Times New Roman"/>
          <w:sz w:val="24"/>
          <w:szCs w:val="24"/>
        </w:rPr>
        <w:t xml:space="preserve"> (</w:t>
      </w:r>
      <w:r w:rsidR="00C61C23">
        <w:rPr>
          <w:rFonts w:ascii="Times New Roman" w:eastAsia="Calibri" w:hAnsi="Times New Roman" w:cs="Times New Roman"/>
          <w:sz w:val="24"/>
          <w:szCs w:val="24"/>
        </w:rPr>
        <w:t xml:space="preserve">Kohila ja </w:t>
      </w:r>
      <w:r>
        <w:rPr>
          <w:rFonts w:ascii="Times New Roman" w:eastAsia="Calibri" w:hAnsi="Times New Roman" w:cs="Times New Roman"/>
          <w:sz w:val="24"/>
          <w:szCs w:val="24"/>
        </w:rPr>
        <w:t xml:space="preserve">Narva-Jõesuu). Teistes </w:t>
      </w:r>
      <w:proofErr w:type="spellStart"/>
      <w:r>
        <w:rPr>
          <w:rFonts w:ascii="Times New Roman" w:eastAsia="Calibri" w:hAnsi="Times New Roman" w:cs="Times New Roman"/>
          <w:sz w:val="24"/>
          <w:szCs w:val="24"/>
        </w:rPr>
        <w:t>KOV-ides</w:t>
      </w:r>
      <w:proofErr w:type="spellEnd"/>
      <w:r>
        <w:rPr>
          <w:rFonts w:ascii="Times New Roman" w:eastAsia="Calibri" w:hAnsi="Times New Roman" w:cs="Times New Roman"/>
          <w:sz w:val="24"/>
          <w:szCs w:val="24"/>
        </w:rPr>
        <w:t xml:space="preserve"> võivad sarnaseid ülesandeid täita ametnikud, kes töötavad järelevalveametniku, -spetsialisti või -inspektori, jurist-</w:t>
      </w:r>
      <w:proofErr w:type="spellStart"/>
      <w:r>
        <w:rPr>
          <w:rFonts w:ascii="Times New Roman" w:eastAsia="Calibri" w:hAnsi="Times New Roman" w:cs="Times New Roman"/>
          <w:sz w:val="24"/>
          <w:szCs w:val="24"/>
        </w:rPr>
        <w:t>menetleja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menetleja</w:t>
      </w:r>
      <w:proofErr w:type="spellEnd"/>
      <w:r>
        <w:rPr>
          <w:rFonts w:ascii="Times New Roman" w:eastAsia="Calibri" w:hAnsi="Times New Roman" w:cs="Times New Roman"/>
          <w:sz w:val="24"/>
          <w:szCs w:val="24"/>
        </w:rPr>
        <w:t xml:space="preserve"> või inspektori ametikohal.</w:t>
      </w:r>
      <w:r w:rsidR="00A171EE">
        <w:rPr>
          <w:rFonts w:ascii="Times New Roman" w:eastAsia="Calibri" w:hAnsi="Times New Roman" w:cs="Times New Roman"/>
          <w:sz w:val="24"/>
          <w:szCs w:val="24"/>
        </w:rPr>
        <w:t xml:space="preserve"> </w:t>
      </w:r>
      <w:r w:rsidR="00A171EE" w:rsidRPr="006F220B">
        <w:rPr>
          <w:rFonts w:ascii="Times New Roman" w:eastAsia="Calibri" w:hAnsi="Times New Roman" w:cs="Times New Roman"/>
          <w:b/>
          <w:bCs/>
          <w:sz w:val="24"/>
          <w:szCs w:val="24"/>
        </w:rPr>
        <w:t>K</w:t>
      </w:r>
      <w:r w:rsidRPr="006F220B">
        <w:rPr>
          <w:rFonts w:ascii="Times New Roman" w:eastAsia="Calibri" w:hAnsi="Times New Roman" w:cs="Times New Roman"/>
          <w:b/>
          <w:bCs/>
          <w:sz w:val="24"/>
          <w:szCs w:val="24"/>
        </w:rPr>
        <w:t xml:space="preserve">orrakaitseüksus on viies </w:t>
      </w:r>
      <w:proofErr w:type="spellStart"/>
      <w:r w:rsidRPr="006F220B">
        <w:rPr>
          <w:rFonts w:ascii="Times New Roman" w:eastAsia="Calibri" w:hAnsi="Times New Roman" w:cs="Times New Roman"/>
          <w:b/>
          <w:bCs/>
          <w:sz w:val="24"/>
          <w:szCs w:val="24"/>
        </w:rPr>
        <w:t>KOV-is</w:t>
      </w:r>
      <w:proofErr w:type="spellEnd"/>
      <w:r>
        <w:rPr>
          <w:rFonts w:ascii="Times New Roman" w:eastAsia="Calibri" w:hAnsi="Times New Roman" w:cs="Times New Roman"/>
          <w:sz w:val="24"/>
          <w:szCs w:val="24"/>
        </w:rPr>
        <w:t xml:space="preserve"> (</w:t>
      </w:r>
      <w:r w:rsidR="006F220B">
        <w:rPr>
          <w:rFonts w:ascii="Times New Roman" w:eastAsia="Calibri" w:hAnsi="Times New Roman" w:cs="Times New Roman"/>
          <w:sz w:val="24"/>
          <w:szCs w:val="24"/>
        </w:rPr>
        <w:t xml:space="preserve">Narva, </w:t>
      </w:r>
      <w:r w:rsidR="00C61C23">
        <w:rPr>
          <w:rFonts w:ascii="Times New Roman" w:eastAsia="Calibri" w:hAnsi="Times New Roman" w:cs="Times New Roman"/>
          <w:sz w:val="24"/>
          <w:szCs w:val="24"/>
        </w:rPr>
        <w:t xml:space="preserve">Saaremaa, </w:t>
      </w:r>
      <w:r>
        <w:rPr>
          <w:rFonts w:ascii="Times New Roman" w:eastAsia="Calibri" w:hAnsi="Times New Roman" w:cs="Times New Roman"/>
          <w:sz w:val="24"/>
          <w:szCs w:val="24"/>
        </w:rPr>
        <w:t xml:space="preserve">Tallinn, Tartu </w:t>
      </w:r>
      <w:r w:rsidR="00A171EE">
        <w:rPr>
          <w:rFonts w:ascii="Times New Roman" w:eastAsia="Calibri" w:hAnsi="Times New Roman" w:cs="Times New Roman"/>
          <w:sz w:val="24"/>
          <w:szCs w:val="24"/>
        </w:rPr>
        <w:t>ja</w:t>
      </w:r>
      <w:r>
        <w:rPr>
          <w:rFonts w:ascii="Times New Roman" w:eastAsia="Calibri" w:hAnsi="Times New Roman" w:cs="Times New Roman"/>
          <w:sz w:val="24"/>
          <w:szCs w:val="24"/>
        </w:rPr>
        <w:t xml:space="preserve"> Viimsi), kuid osa</w:t>
      </w:r>
      <w:r w:rsidR="00A171EE">
        <w:rPr>
          <w:rFonts w:ascii="Times New Roman" w:eastAsia="Calibri" w:hAnsi="Times New Roman" w:cs="Times New Roman"/>
          <w:sz w:val="24"/>
          <w:szCs w:val="24"/>
        </w:rPr>
        <w:t>s</w:t>
      </w:r>
      <w:r>
        <w:rPr>
          <w:rFonts w:ascii="Times New Roman" w:eastAsia="Calibri" w:hAnsi="Times New Roman" w:cs="Times New Roman"/>
          <w:sz w:val="24"/>
          <w:szCs w:val="24"/>
        </w:rPr>
        <w:t xml:space="preserve"> ei ole </w:t>
      </w:r>
      <w:r w:rsidRPr="00E869A3">
        <w:rPr>
          <w:rFonts w:ascii="Times New Roman" w:eastAsia="Calibri" w:hAnsi="Times New Roman" w:cs="Times New Roman"/>
          <w:sz w:val="24"/>
          <w:szCs w:val="24"/>
        </w:rPr>
        <w:t>avaliku korra tagamis</w:t>
      </w:r>
      <w:r>
        <w:rPr>
          <w:rFonts w:ascii="Times New Roman" w:eastAsia="Calibri" w:hAnsi="Times New Roman" w:cs="Times New Roman"/>
          <w:sz w:val="24"/>
          <w:szCs w:val="24"/>
        </w:rPr>
        <w:t>e ülesanne selgelt välja</w:t>
      </w:r>
      <w:r w:rsidR="004046E7" w:rsidRPr="004046E7">
        <w:rPr>
          <w:rFonts w:ascii="Times New Roman" w:eastAsia="Calibri" w:hAnsi="Times New Roman" w:cs="Times New Roman"/>
          <w:sz w:val="24"/>
          <w:szCs w:val="24"/>
        </w:rPr>
        <w:t xml:space="preserve"> </w:t>
      </w:r>
      <w:r w:rsidR="004046E7">
        <w:rPr>
          <w:rFonts w:ascii="Times New Roman" w:eastAsia="Calibri" w:hAnsi="Times New Roman" w:cs="Times New Roman"/>
          <w:sz w:val="24"/>
          <w:szCs w:val="24"/>
        </w:rPr>
        <w:t>toodud</w:t>
      </w:r>
      <w:r>
        <w:rPr>
          <w:rFonts w:ascii="Times New Roman" w:eastAsia="Calibri" w:hAnsi="Times New Roman" w:cs="Times New Roman"/>
          <w:sz w:val="24"/>
          <w:szCs w:val="24"/>
        </w:rPr>
        <w:t xml:space="preserve">. Lisaks on </w:t>
      </w:r>
      <w:proofErr w:type="spellStart"/>
      <w:r>
        <w:rPr>
          <w:rFonts w:ascii="Times New Roman" w:eastAsia="Calibri" w:hAnsi="Times New Roman" w:cs="Times New Roman"/>
          <w:sz w:val="24"/>
          <w:szCs w:val="24"/>
        </w:rPr>
        <w:t>KOV-e</w:t>
      </w:r>
      <w:proofErr w:type="spellEnd"/>
      <w:r>
        <w:rPr>
          <w:rFonts w:ascii="Times New Roman" w:eastAsia="Calibri" w:hAnsi="Times New Roman" w:cs="Times New Roman"/>
          <w:sz w:val="24"/>
          <w:szCs w:val="24"/>
        </w:rPr>
        <w:t>, kus täidavad korrakaitseametniku ülesandeid küll mitu ametnikku, kuid eraldi üksust ei ole (</w:t>
      </w:r>
      <w:r w:rsidR="00C61C23">
        <w:rPr>
          <w:rFonts w:ascii="Times New Roman" w:eastAsia="Calibri" w:hAnsi="Times New Roman" w:cs="Times New Roman"/>
          <w:sz w:val="24"/>
          <w:szCs w:val="24"/>
        </w:rPr>
        <w:t xml:space="preserve">Maardu ja </w:t>
      </w:r>
      <w:r>
        <w:rPr>
          <w:rFonts w:ascii="Times New Roman" w:eastAsia="Calibri" w:hAnsi="Times New Roman" w:cs="Times New Roman"/>
          <w:sz w:val="24"/>
          <w:szCs w:val="24"/>
        </w:rPr>
        <w:t>Pärnu).</w:t>
      </w:r>
      <w:r>
        <w:rPr>
          <w:rStyle w:val="Allmrkuseviide"/>
          <w:rFonts w:eastAsia="Calibri"/>
          <w:sz w:val="24"/>
          <w:szCs w:val="24"/>
        </w:rPr>
        <w:footnoteReference w:id="12"/>
      </w:r>
    </w:p>
    <w:p w14:paraId="3B290FE0" w14:textId="77777777" w:rsidR="00E74A25" w:rsidRDefault="00E74A25" w:rsidP="00E74A25">
      <w:pPr>
        <w:spacing w:after="0" w:line="240" w:lineRule="auto"/>
        <w:jc w:val="both"/>
        <w:rPr>
          <w:rFonts w:ascii="Times New Roman" w:eastAsia="Calibri" w:hAnsi="Times New Roman" w:cs="Times New Roman"/>
          <w:sz w:val="24"/>
          <w:szCs w:val="24"/>
        </w:rPr>
      </w:pPr>
    </w:p>
    <w:p w14:paraId="3152D453" w14:textId="79820982" w:rsidR="00E74A25" w:rsidRDefault="00E74A25" w:rsidP="00E74A25">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KOV-ides</w:t>
      </w:r>
      <w:proofErr w:type="spellEnd"/>
      <w:r>
        <w:rPr>
          <w:rFonts w:ascii="Times New Roman" w:eastAsia="Calibri" w:hAnsi="Times New Roman" w:cs="Times New Roman"/>
          <w:sz w:val="24"/>
          <w:szCs w:val="24"/>
        </w:rPr>
        <w:t xml:space="preserve"> on </w:t>
      </w:r>
      <w:r w:rsidRPr="006F220B">
        <w:rPr>
          <w:rFonts w:ascii="Times New Roman" w:eastAsia="Calibri" w:hAnsi="Times New Roman" w:cs="Times New Roman"/>
          <w:b/>
          <w:bCs/>
          <w:sz w:val="24"/>
          <w:szCs w:val="24"/>
        </w:rPr>
        <w:t>kokku umbes 160 ametnikku</w:t>
      </w:r>
      <w:r>
        <w:rPr>
          <w:rFonts w:ascii="Times New Roman" w:eastAsia="Calibri" w:hAnsi="Times New Roman" w:cs="Times New Roman"/>
          <w:sz w:val="24"/>
          <w:szCs w:val="24"/>
        </w:rPr>
        <w:t xml:space="preserve">, kelle puhul on konkreetselt arusaadav või saab eeldada, näiteks töökogemus- või haridusnõude põhjal, et nende ülesanne on </w:t>
      </w:r>
      <w:r w:rsidR="00A171EE">
        <w:rPr>
          <w:rFonts w:ascii="Times New Roman" w:eastAsia="Calibri" w:hAnsi="Times New Roman" w:cs="Times New Roman"/>
          <w:sz w:val="24"/>
          <w:szCs w:val="24"/>
        </w:rPr>
        <w:t xml:space="preserve">teostada riiklikku järelevalvet </w:t>
      </w:r>
      <w:r>
        <w:rPr>
          <w:rFonts w:ascii="Times New Roman" w:eastAsia="Calibri" w:hAnsi="Times New Roman" w:cs="Times New Roman"/>
          <w:sz w:val="24"/>
          <w:szCs w:val="24"/>
        </w:rPr>
        <w:t>avaliku</w:t>
      </w:r>
      <w:r w:rsidR="00A171EE">
        <w:rPr>
          <w:rFonts w:ascii="Times New Roman" w:eastAsia="Calibri" w:hAnsi="Times New Roman" w:cs="Times New Roman"/>
          <w:sz w:val="24"/>
          <w:szCs w:val="24"/>
        </w:rPr>
        <w:t>s kohas käitumise üldnõuete järgimise</w:t>
      </w:r>
      <w:r>
        <w:rPr>
          <w:rFonts w:ascii="Times New Roman" w:eastAsia="Calibri" w:hAnsi="Times New Roman" w:cs="Times New Roman"/>
          <w:sz w:val="24"/>
          <w:szCs w:val="24"/>
        </w:rPr>
        <w:t xml:space="preserve"> </w:t>
      </w:r>
      <w:r w:rsidR="00A171EE">
        <w:rPr>
          <w:rFonts w:ascii="Times New Roman" w:eastAsia="Calibri" w:hAnsi="Times New Roman" w:cs="Times New Roman"/>
          <w:sz w:val="24"/>
          <w:szCs w:val="24"/>
        </w:rPr>
        <w:t>üle</w:t>
      </w:r>
      <w:r>
        <w:rPr>
          <w:rFonts w:ascii="Times New Roman" w:eastAsia="Calibri" w:hAnsi="Times New Roman" w:cs="Times New Roman"/>
          <w:sz w:val="24"/>
          <w:szCs w:val="24"/>
        </w:rPr>
        <w:t>. Nendest enamik on Tallinna Munitsipaalpolitsei Ameti m</w:t>
      </w:r>
      <w:r w:rsidRPr="00501D16">
        <w:rPr>
          <w:rFonts w:ascii="Times New Roman" w:eastAsia="Calibri" w:hAnsi="Times New Roman" w:cs="Times New Roman"/>
          <w:sz w:val="24"/>
          <w:szCs w:val="24"/>
        </w:rPr>
        <w:t>enetluse ja piirkonnatöö osakon</w:t>
      </w:r>
      <w:r>
        <w:rPr>
          <w:rFonts w:ascii="Times New Roman" w:eastAsia="Calibri" w:hAnsi="Times New Roman" w:cs="Times New Roman"/>
          <w:sz w:val="24"/>
          <w:szCs w:val="24"/>
        </w:rPr>
        <w:t>na ning p</w:t>
      </w:r>
      <w:r w:rsidRPr="00501D16">
        <w:rPr>
          <w:rFonts w:ascii="Times New Roman" w:eastAsia="Calibri" w:hAnsi="Times New Roman" w:cs="Times New Roman"/>
          <w:sz w:val="24"/>
          <w:szCs w:val="24"/>
        </w:rPr>
        <w:t>atrulli- ja valveosakon</w:t>
      </w:r>
      <w:r>
        <w:rPr>
          <w:rFonts w:ascii="Times New Roman" w:eastAsia="Calibri" w:hAnsi="Times New Roman" w:cs="Times New Roman"/>
          <w:sz w:val="24"/>
          <w:szCs w:val="24"/>
        </w:rPr>
        <w:t>na ametnikud.</w:t>
      </w:r>
    </w:p>
    <w:p w14:paraId="51A846B9" w14:textId="77777777" w:rsidR="00E74A25" w:rsidRDefault="00E74A25" w:rsidP="00E74A25">
      <w:pPr>
        <w:spacing w:after="0" w:line="240" w:lineRule="auto"/>
        <w:jc w:val="both"/>
        <w:rPr>
          <w:rFonts w:ascii="Times New Roman" w:eastAsia="Calibri" w:hAnsi="Times New Roman" w:cs="Times New Roman"/>
          <w:sz w:val="24"/>
          <w:szCs w:val="24"/>
        </w:rPr>
      </w:pPr>
    </w:p>
    <w:p w14:paraId="3FAE077D" w14:textId="6AD8941C" w:rsidR="00E74A25" w:rsidRPr="009D6322" w:rsidRDefault="00E74A25" w:rsidP="00E74A25">
      <w:pPr>
        <w:spacing w:after="0" w:line="240" w:lineRule="auto"/>
        <w:jc w:val="both"/>
        <w:rPr>
          <w:rFonts w:ascii="Times New Roman" w:hAnsi="Times New Roman" w:cs="Times New Roman"/>
          <w:sz w:val="24"/>
          <w:szCs w:val="24"/>
        </w:rPr>
      </w:pPr>
      <w:r w:rsidRPr="009D6322">
        <w:rPr>
          <w:rFonts w:ascii="Times New Roman" w:hAnsi="Times New Roman" w:cs="Times New Roman"/>
          <w:sz w:val="24"/>
          <w:szCs w:val="24"/>
        </w:rPr>
        <w:t xml:space="preserve">Korrakaitseametniku </w:t>
      </w:r>
      <w:r w:rsidR="00C46B36">
        <w:rPr>
          <w:rFonts w:ascii="Times New Roman" w:hAnsi="Times New Roman" w:cs="Times New Roman"/>
          <w:sz w:val="24"/>
          <w:szCs w:val="24"/>
        </w:rPr>
        <w:t>välja</w:t>
      </w:r>
      <w:r w:rsidRPr="009D6322">
        <w:rPr>
          <w:rFonts w:ascii="Times New Roman" w:hAnsi="Times New Roman" w:cs="Times New Roman"/>
          <w:sz w:val="24"/>
          <w:szCs w:val="24"/>
        </w:rPr>
        <w:t xml:space="preserve">õppe on läbinud ja korrakaitseametniku kutse saanud </w:t>
      </w:r>
      <w:r>
        <w:rPr>
          <w:rFonts w:ascii="Times New Roman" w:hAnsi="Times New Roman" w:cs="Times New Roman"/>
          <w:sz w:val="24"/>
          <w:szCs w:val="24"/>
        </w:rPr>
        <w:t>46</w:t>
      </w:r>
      <w:r w:rsidRPr="00254D89">
        <w:rPr>
          <w:rFonts w:ascii="Times New Roman" w:eastAsia="Calibri" w:hAnsi="Times New Roman" w:cs="Times New Roman"/>
          <w:sz w:val="24"/>
          <w:szCs w:val="24"/>
        </w:rPr>
        <w:t xml:space="preserve"> </w:t>
      </w:r>
      <w:r w:rsidRPr="009D6322">
        <w:rPr>
          <w:rFonts w:ascii="Times New Roman" w:hAnsi="Times New Roman" w:cs="Times New Roman"/>
          <w:sz w:val="24"/>
          <w:szCs w:val="24"/>
        </w:rPr>
        <w:t>inimest.</w:t>
      </w:r>
      <w:r w:rsidRPr="009D6322">
        <w:rPr>
          <w:rFonts w:ascii="Times New Roman" w:hAnsi="Times New Roman" w:cs="Times New Roman"/>
          <w:sz w:val="24"/>
          <w:szCs w:val="24"/>
          <w:vertAlign w:val="superscript"/>
        </w:rPr>
        <w:footnoteReference w:id="13"/>
      </w:r>
    </w:p>
    <w:p w14:paraId="12622FEA" w14:textId="77777777" w:rsidR="00E74A25" w:rsidRDefault="00E74A25" w:rsidP="00E74A25">
      <w:pPr>
        <w:spacing w:after="0" w:line="240" w:lineRule="auto"/>
        <w:jc w:val="both"/>
        <w:rPr>
          <w:rFonts w:ascii="Times New Roman" w:eastAsia="Calibri" w:hAnsi="Times New Roman" w:cs="Times New Roman"/>
          <w:sz w:val="24"/>
          <w:szCs w:val="24"/>
        </w:rPr>
      </w:pPr>
    </w:p>
    <w:p w14:paraId="59425DB2" w14:textId="3D03C998" w:rsidR="004D0790" w:rsidRPr="00923D20" w:rsidRDefault="004D0790" w:rsidP="003E5EF7">
      <w:pPr>
        <w:pStyle w:val="Pealkiri3"/>
        <w:rPr>
          <w:rFonts w:eastAsia="Calibri"/>
        </w:rPr>
      </w:pPr>
      <w:bookmarkStart w:id="11" w:name="_Toc162862791"/>
      <w:r w:rsidRPr="00923D20">
        <w:rPr>
          <w:rFonts w:eastAsia="Calibri"/>
        </w:rPr>
        <w:t>2.</w:t>
      </w:r>
      <w:r w:rsidR="001D37A0">
        <w:rPr>
          <w:rFonts w:eastAsia="Calibri"/>
        </w:rPr>
        <w:t>2</w:t>
      </w:r>
      <w:r w:rsidR="00923D20">
        <w:rPr>
          <w:rFonts w:eastAsia="Calibri"/>
        </w:rPr>
        <w:t>.</w:t>
      </w:r>
      <w:r w:rsidRPr="00923D20">
        <w:rPr>
          <w:rFonts w:eastAsia="Calibri"/>
        </w:rPr>
        <w:t>4. Põhiprobleemid</w:t>
      </w:r>
      <w:bookmarkEnd w:id="11"/>
    </w:p>
    <w:p w14:paraId="3592D0B0" w14:textId="77777777" w:rsidR="004D0790" w:rsidRPr="00E87A73" w:rsidRDefault="004D0790" w:rsidP="003E5EF7">
      <w:pPr>
        <w:keepNext/>
        <w:spacing w:after="0" w:line="240" w:lineRule="auto"/>
        <w:jc w:val="both"/>
        <w:rPr>
          <w:rFonts w:ascii="Times New Roman" w:eastAsia="Calibri" w:hAnsi="Times New Roman" w:cs="Times New Roman"/>
          <w:sz w:val="24"/>
          <w:szCs w:val="24"/>
        </w:rPr>
      </w:pPr>
    </w:p>
    <w:p w14:paraId="2157573B" w14:textId="69826B87" w:rsidR="00E74A25" w:rsidRPr="00E87A73" w:rsidRDefault="00E74A25" w:rsidP="00E74A25">
      <w:pPr>
        <w:spacing w:after="0" w:line="240" w:lineRule="auto"/>
        <w:jc w:val="both"/>
        <w:rPr>
          <w:rFonts w:ascii="Times New Roman" w:eastAsia="Calibri" w:hAnsi="Times New Roman" w:cs="Times New Roman"/>
          <w:sz w:val="24"/>
          <w:szCs w:val="24"/>
        </w:rPr>
      </w:pPr>
      <w:r w:rsidRPr="009D6322">
        <w:rPr>
          <w:rFonts w:ascii="Times New Roman" w:hAnsi="Times New Roman" w:cs="Times New Roman"/>
          <w:sz w:val="24"/>
          <w:szCs w:val="24"/>
        </w:rPr>
        <w:t xml:space="preserve">Kui võrrelda </w:t>
      </w:r>
      <w:r w:rsidRPr="008B787B">
        <w:rPr>
          <w:rFonts w:ascii="Times New Roman" w:hAnsi="Times New Roman" w:cs="Times New Roman"/>
          <w:sz w:val="24"/>
          <w:szCs w:val="24"/>
        </w:rPr>
        <w:t xml:space="preserve">korrakaitseorganite õigusi samades seadustes, pole </w:t>
      </w:r>
      <w:r w:rsidR="00D21179" w:rsidRPr="00EB37E7">
        <w:rPr>
          <w:rFonts w:ascii="Times New Roman" w:hAnsi="Times New Roman" w:cs="Times New Roman"/>
          <w:b/>
          <w:bCs/>
          <w:sz w:val="24"/>
          <w:szCs w:val="24"/>
        </w:rPr>
        <w:t>korrakaitseametnikule</w:t>
      </w:r>
      <w:r w:rsidRPr="008B787B">
        <w:rPr>
          <w:rFonts w:ascii="Times New Roman" w:hAnsi="Times New Roman" w:cs="Times New Roman"/>
          <w:b/>
          <w:bCs/>
          <w:sz w:val="24"/>
          <w:szCs w:val="24"/>
        </w:rPr>
        <w:t xml:space="preserve"> lubatud erimeetmed </w:t>
      </w:r>
      <w:proofErr w:type="spellStart"/>
      <w:r w:rsidR="002637CD" w:rsidRPr="008B787B">
        <w:rPr>
          <w:rFonts w:ascii="Times New Roman" w:hAnsi="Times New Roman" w:cs="Times New Roman"/>
          <w:b/>
          <w:bCs/>
          <w:sz w:val="24"/>
          <w:szCs w:val="24"/>
        </w:rPr>
        <w:t>KOV-i</w:t>
      </w:r>
      <w:proofErr w:type="spellEnd"/>
      <w:r w:rsidRPr="008B787B">
        <w:rPr>
          <w:rFonts w:ascii="Times New Roman" w:hAnsi="Times New Roman" w:cs="Times New Roman"/>
          <w:b/>
          <w:bCs/>
          <w:sz w:val="24"/>
          <w:szCs w:val="24"/>
        </w:rPr>
        <w:t xml:space="preserve"> ülesannete</w:t>
      </w:r>
      <w:r w:rsidRPr="003E5EF7">
        <w:rPr>
          <w:rFonts w:ascii="Times New Roman" w:hAnsi="Times New Roman" w:cs="Times New Roman"/>
          <w:b/>
          <w:bCs/>
          <w:sz w:val="24"/>
          <w:szCs w:val="24"/>
        </w:rPr>
        <w:t xml:space="preserve"> täitmiseks piisavad</w:t>
      </w:r>
      <w:r w:rsidRPr="009D6322">
        <w:rPr>
          <w:rFonts w:ascii="Times New Roman" w:hAnsi="Times New Roman" w:cs="Times New Roman"/>
          <w:sz w:val="24"/>
          <w:szCs w:val="24"/>
        </w:rPr>
        <w:t>.</w:t>
      </w:r>
      <w:r w:rsidRPr="009D6322">
        <w:rPr>
          <w:rFonts w:ascii="Times New Roman" w:hAnsi="Times New Roman" w:cs="Times New Roman"/>
          <w:sz w:val="24"/>
          <w:szCs w:val="24"/>
          <w:vertAlign w:val="superscript"/>
        </w:rPr>
        <w:footnoteReference w:id="14"/>
      </w:r>
      <w:r w:rsidR="004D0790">
        <w:rPr>
          <w:rFonts w:ascii="Times New Roman" w:eastAsia="Calibri" w:hAnsi="Times New Roman" w:cs="Times New Roman"/>
          <w:sz w:val="24"/>
          <w:szCs w:val="24"/>
        </w:rPr>
        <w:t xml:space="preserve"> </w:t>
      </w:r>
      <w:r w:rsidRPr="00E87A73">
        <w:rPr>
          <w:rFonts w:ascii="Times New Roman" w:eastAsia="Calibri" w:hAnsi="Times New Roman" w:cs="Times New Roman"/>
          <w:sz w:val="24"/>
          <w:szCs w:val="24"/>
        </w:rPr>
        <w:t xml:space="preserve">Praktikas </w:t>
      </w:r>
      <w:r>
        <w:rPr>
          <w:rFonts w:ascii="Times New Roman" w:eastAsia="Calibri" w:hAnsi="Times New Roman" w:cs="Times New Roman"/>
          <w:sz w:val="24"/>
          <w:szCs w:val="24"/>
        </w:rPr>
        <w:t>on</w:t>
      </w:r>
      <w:r w:rsidRPr="00E87A73">
        <w:rPr>
          <w:rFonts w:ascii="Times New Roman" w:eastAsia="Calibri" w:hAnsi="Times New Roman" w:cs="Times New Roman"/>
          <w:sz w:val="24"/>
          <w:szCs w:val="24"/>
        </w:rPr>
        <w:t xml:space="preserve"> mit</w:t>
      </w:r>
      <w:r>
        <w:rPr>
          <w:rFonts w:ascii="Times New Roman" w:eastAsia="Calibri" w:hAnsi="Times New Roman" w:cs="Times New Roman"/>
          <w:sz w:val="24"/>
          <w:szCs w:val="24"/>
        </w:rPr>
        <w:t>u</w:t>
      </w:r>
      <w:r w:rsidRPr="00E87A73">
        <w:rPr>
          <w:rFonts w:ascii="Times New Roman" w:eastAsia="Calibri" w:hAnsi="Times New Roman" w:cs="Times New Roman"/>
          <w:sz w:val="24"/>
          <w:szCs w:val="24"/>
        </w:rPr>
        <w:t xml:space="preserve"> põhjus</w:t>
      </w:r>
      <w:r>
        <w:rPr>
          <w:rFonts w:ascii="Times New Roman" w:eastAsia="Calibri" w:hAnsi="Times New Roman" w:cs="Times New Roman"/>
          <w:sz w:val="24"/>
          <w:szCs w:val="24"/>
        </w:rPr>
        <w:t>t</w:t>
      </w:r>
      <w:r w:rsidRPr="00E87A73">
        <w:rPr>
          <w:rFonts w:ascii="Times New Roman" w:eastAsia="Calibri" w:hAnsi="Times New Roman" w:cs="Times New Roman"/>
          <w:sz w:val="24"/>
          <w:szCs w:val="24"/>
        </w:rPr>
        <w:t>, mis takistavad</w:t>
      </w:r>
      <w:r w:rsidRPr="009D6322">
        <w:rPr>
          <w:rFonts w:ascii="Times New Roman" w:hAnsi="Times New Roman" w:cs="Times New Roman"/>
        </w:rPr>
        <w:t xml:space="preserve"> </w:t>
      </w:r>
      <w:r w:rsidRPr="00E87A73">
        <w:rPr>
          <w:rFonts w:ascii="Times New Roman" w:eastAsia="Calibri" w:hAnsi="Times New Roman" w:cs="Times New Roman"/>
          <w:sz w:val="24"/>
          <w:szCs w:val="24"/>
        </w:rPr>
        <w:t xml:space="preserve">korrakaitseametnikul </w:t>
      </w:r>
      <w:proofErr w:type="spellStart"/>
      <w:r>
        <w:rPr>
          <w:rFonts w:ascii="Times New Roman" w:eastAsia="Calibri" w:hAnsi="Times New Roman" w:cs="Times New Roman"/>
          <w:sz w:val="24"/>
          <w:szCs w:val="24"/>
        </w:rPr>
        <w:t>KOV-i</w:t>
      </w:r>
      <w:proofErr w:type="spellEnd"/>
      <w:r>
        <w:rPr>
          <w:rFonts w:ascii="Times New Roman" w:eastAsia="Calibri" w:hAnsi="Times New Roman" w:cs="Times New Roman"/>
          <w:sz w:val="24"/>
          <w:szCs w:val="24"/>
        </w:rPr>
        <w:t xml:space="preserve"> ülesandeid</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tõhusalt</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täita</w:t>
      </w:r>
      <w:r w:rsidRPr="00E87A73">
        <w:rPr>
          <w:rFonts w:ascii="Times New Roman" w:eastAsia="Calibri" w:hAnsi="Times New Roman" w:cs="Times New Roman"/>
          <w:sz w:val="24"/>
          <w:szCs w:val="24"/>
        </w:rPr>
        <w:t>.</w:t>
      </w:r>
      <w:r>
        <w:rPr>
          <w:rFonts w:ascii="Times New Roman" w:eastAsia="Calibri" w:hAnsi="Times New Roman" w:cs="Times New Roman"/>
          <w:sz w:val="24"/>
          <w:szCs w:val="24"/>
        </w:rPr>
        <w:t xml:space="preserve"> Mõned näited on järgmised.</w:t>
      </w:r>
    </w:p>
    <w:p w14:paraId="2EBA3712" w14:textId="77777777" w:rsidR="00E74A25" w:rsidRPr="00E87A73" w:rsidRDefault="00E74A25" w:rsidP="00E74A25">
      <w:pPr>
        <w:spacing w:after="0" w:line="240" w:lineRule="auto"/>
        <w:jc w:val="both"/>
        <w:rPr>
          <w:rFonts w:ascii="Times New Roman" w:eastAsia="Calibri" w:hAnsi="Times New Roman" w:cs="Times New Roman"/>
          <w:sz w:val="24"/>
          <w:szCs w:val="24"/>
        </w:rPr>
      </w:pPr>
    </w:p>
    <w:p w14:paraId="38DF6FB4" w14:textId="1C57B1DE" w:rsidR="00E74A25" w:rsidRPr="009A2E79" w:rsidRDefault="00E74A25" w:rsidP="00E74A25">
      <w:pPr>
        <w:pStyle w:val="Loendilik"/>
        <w:numPr>
          <w:ilvl w:val="0"/>
          <w:numId w:val="5"/>
        </w:numPr>
        <w:spacing w:after="0" w:line="240" w:lineRule="auto"/>
        <w:jc w:val="both"/>
        <w:rPr>
          <w:rFonts w:ascii="Times New Roman" w:eastAsia="Times New Roman" w:hAnsi="Times New Roman" w:cs="Times New Roman"/>
          <w:sz w:val="24"/>
          <w:szCs w:val="24"/>
        </w:rPr>
      </w:pPr>
      <w:r w:rsidRPr="009A2E79">
        <w:rPr>
          <w:rFonts w:ascii="Times New Roman" w:eastAsia="Times New Roman" w:hAnsi="Times New Roman" w:cs="Times New Roman"/>
          <w:sz w:val="24"/>
          <w:szCs w:val="24"/>
        </w:rPr>
        <w:t xml:space="preserve">Korrakaitseametnikul </w:t>
      </w:r>
      <w:r w:rsidRPr="009A2E79">
        <w:rPr>
          <w:rFonts w:ascii="Times New Roman" w:eastAsia="Times New Roman" w:hAnsi="Times New Roman" w:cs="Times New Roman"/>
          <w:b/>
          <w:bCs/>
          <w:sz w:val="24"/>
          <w:szCs w:val="24"/>
        </w:rPr>
        <w:t xml:space="preserve">ei ole õigust kontrollida ja tuvastada joobeseisundit </w:t>
      </w:r>
      <w:r w:rsidR="00D70FEB" w:rsidRPr="009A2E79">
        <w:rPr>
          <w:rFonts w:ascii="Times New Roman" w:eastAsia="Times New Roman" w:hAnsi="Times New Roman" w:cs="Times New Roman"/>
          <w:b/>
          <w:bCs/>
          <w:sz w:val="24"/>
          <w:szCs w:val="24"/>
        </w:rPr>
        <w:t>ega</w:t>
      </w:r>
      <w:r w:rsidRPr="009A2E79">
        <w:rPr>
          <w:rFonts w:ascii="Times New Roman" w:eastAsia="Times New Roman" w:hAnsi="Times New Roman" w:cs="Times New Roman"/>
          <w:b/>
          <w:bCs/>
          <w:sz w:val="24"/>
          <w:szCs w:val="24"/>
        </w:rPr>
        <w:t xml:space="preserve"> toimetada joobeseisundis isik</w:t>
      </w:r>
      <w:r w:rsidR="00D70FEB" w:rsidRPr="009A2E79">
        <w:rPr>
          <w:rFonts w:ascii="Times New Roman" w:eastAsia="Times New Roman" w:hAnsi="Times New Roman" w:cs="Times New Roman"/>
          <w:b/>
          <w:bCs/>
          <w:sz w:val="24"/>
          <w:szCs w:val="24"/>
        </w:rPr>
        <w:t>ut</w:t>
      </w:r>
      <w:r w:rsidRPr="009A2E79">
        <w:rPr>
          <w:rFonts w:ascii="Times New Roman" w:eastAsia="Times New Roman" w:hAnsi="Times New Roman" w:cs="Times New Roman"/>
          <w:b/>
          <w:bCs/>
          <w:sz w:val="24"/>
          <w:szCs w:val="24"/>
        </w:rPr>
        <w:t xml:space="preserve"> kainenema</w:t>
      </w:r>
      <w:r w:rsidRPr="009A2E79">
        <w:rPr>
          <w:rFonts w:ascii="Times New Roman" w:eastAsia="Times New Roman" w:hAnsi="Times New Roman" w:cs="Times New Roman"/>
          <w:sz w:val="24"/>
          <w:szCs w:val="24"/>
        </w:rPr>
        <w:t>.</w:t>
      </w:r>
    </w:p>
    <w:p w14:paraId="6ECD0EC6" w14:textId="77777777" w:rsidR="00E74A25" w:rsidRPr="009A2E79" w:rsidRDefault="00E74A25" w:rsidP="00E74A25">
      <w:pPr>
        <w:pStyle w:val="Loendilik"/>
        <w:spacing w:after="0" w:line="240" w:lineRule="auto"/>
        <w:ind w:left="0"/>
        <w:jc w:val="both"/>
        <w:rPr>
          <w:rFonts w:ascii="Times New Roman" w:eastAsia="Times New Roman" w:hAnsi="Times New Roman" w:cs="Times New Roman"/>
          <w:sz w:val="24"/>
          <w:szCs w:val="24"/>
        </w:rPr>
      </w:pPr>
    </w:p>
    <w:p w14:paraId="4BBCBF96" w14:textId="17F38D73" w:rsidR="00E74A25" w:rsidRDefault="00E74A25" w:rsidP="00E74A25">
      <w:pPr>
        <w:pStyle w:val="Loendilik"/>
        <w:spacing w:after="0" w:line="240" w:lineRule="auto"/>
        <w:ind w:left="360"/>
        <w:jc w:val="both"/>
        <w:rPr>
          <w:rFonts w:ascii="Times New Roman" w:eastAsia="Times New Roman" w:hAnsi="Times New Roman" w:cs="Times New Roman"/>
          <w:sz w:val="24"/>
          <w:szCs w:val="24"/>
        </w:rPr>
      </w:pPr>
      <w:r w:rsidRPr="009A2E79">
        <w:rPr>
          <w:rFonts w:ascii="Times New Roman" w:eastAsia="Times New Roman" w:hAnsi="Times New Roman" w:cs="Times New Roman"/>
          <w:sz w:val="24"/>
          <w:szCs w:val="24"/>
        </w:rPr>
        <w:t>Näiteks pole korrakaitseametnikul</w:t>
      </w:r>
      <w:r w:rsidRPr="002C28E1">
        <w:rPr>
          <w:rFonts w:ascii="Times New Roman" w:eastAsia="Times New Roman" w:hAnsi="Times New Roman" w:cs="Times New Roman"/>
          <w:sz w:val="24"/>
          <w:szCs w:val="24"/>
        </w:rPr>
        <w:t xml:space="preserve"> õigust </w:t>
      </w:r>
      <w:r>
        <w:rPr>
          <w:rFonts w:ascii="Times New Roman" w:eastAsia="Times New Roman" w:hAnsi="Times New Roman" w:cs="Times New Roman"/>
          <w:sz w:val="24"/>
          <w:szCs w:val="24"/>
        </w:rPr>
        <w:t xml:space="preserve">toimetada </w:t>
      </w:r>
      <w:r w:rsidRPr="002C28E1">
        <w:rPr>
          <w:rFonts w:ascii="Times New Roman" w:eastAsia="Times New Roman" w:hAnsi="Times New Roman" w:cs="Times New Roman"/>
          <w:sz w:val="24"/>
          <w:szCs w:val="24"/>
        </w:rPr>
        <w:t xml:space="preserve">bussipeatuses magavat joobes inimest </w:t>
      </w:r>
      <w:r w:rsidRPr="00E87A73">
        <w:rPr>
          <w:rFonts w:ascii="Times New Roman" w:eastAsia="Calibri" w:hAnsi="Times New Roman" w:cs="Times New Roman"/>
          <w:sz w:val="24"/>
          <w:szCs w:val="24"/>
        </w:rPr>
        <w:t>tema elu- või ööbimiskohta v</w:t>
      </w:r>
      <w:r>
        <w:rPr>
          <w:rFonts w:ascii="Times New Roman" w:eastAsia="Calibri" w:hAnsi="Times New Roman" w:cs="Times New Roman"/>
          <w:sz w:val="24"/>
          <w:szCs w:val="24"/>
        </w:rPr>
        <w:t xml:space="preserve">õi </w:t>
      </w:r>
      <w:r w:rsidRPr="002C28E1">
        <w:rPr>
          <w:rFonts w:ascii="Times New Roman" w:eastAsia="Times New Roman" w:hAnsi="Times New Roman" w:cs="Times New Roman"/>
          <w:sz w:val="24"/>
          <w:szCs w:val="24"/>
        </w:rPr>
        <w:t>kainenema</w:t>
      </w:r>
      <w:r>
        <w:rPr>
          <w:rFonts w:ascii="Times New Roman" w:eastAsia="Times New Roman" w:hAnsi="Times New Roman" w:cs="Times New Roman"/>
          <w:sz w:val="24"/>
          <w:szCs w:val="24"/>
        </w:rPr>
        <w:t xml:space="preserve"> ega kutsuda</w:t>
      </w:r>
      <w:r w:rsidRPr="002C28E1">
        <w:rPr>
          <w:rFonts w:ascii="Times New Roman" w:eastAsia="Times New Roman" w:hAnsi="Times New Roman" w:cs="Times New Roman"/>
          <w:sz w:val="24"/>
          <w:szCs w:val="24"/>
        </w:rPr>
        <w:t xml:space="preserve"> avalikult alkoholi tarbi</w:t>
      </w:r>
      <w:r>
        <w:rPr>
          <w:rFonts w:ascii="Times New Roman" w:eastAsia="Times New Roman" w:hAnsi="Times New Roman" w:cs="Times New Roman"/>
          <w:sz w:val="24"/>
          <w:szCs w:val="24"/>
        </w:rPr>
        <w:t>jat</w:t>
      </w:r>
      <w:r w:rsidRPr="002C28E1">
        <w:rPr>
          <w:rFonts w:ascii="Times New Roman" w:eastAsia="Times New Roman" w:hAnsi="Times New Roman" w:cs="Times New Roman"/>
          <w:sz w:val="24"/>
          <w:szCs w:val="24"/>
        </w:rPr>
        <w:t xml:space="preserve"> või muud moodi avaliku</w:t>
      </w:r>
      <w:r w:rsidR="00CD088B">
        <w:rPr>
          <w:rFonts w:ascii="Times New Roman" w:eastAsia="Times New Roman" w:hAnsi="Times New Roman" w:cs="Times New Roman"/>
          <w:sz w:val="24"/>
          <w:szCs w:val="24"/>
        </w:rPr>
        <w:t xml:space="preserve"> ko</w:t>
      </w:r>
      <w:r w:rsidR="00B00939">
        <w:rPr>
          <w:rFonts w:ascii="Times New Roman" w:eastAsia="Times New Roman" w:hAnsi="Times New Roman" w:cs="Times New Roman"/>
          <w:sz w:val="24"/>
          <w:szCs w:val="24"/>
        </w:rPr>
        <w:t>rra</w:t>
      </w:r>
      <w:r w:rsidR="00CD088B">
        <w:rPr>
          <w:rFonts w:ascii="Times New Roman" w:eastAsia="Times New Roman" w:hAnsi="Times New Roman" w:cs="Times New Roman"/>
          <w:sz w:val="24"/>
          <w:szCs w:val="24"/>
        </w:rPr>
        <w:t xml:space="preserve"> </w:t>
      </w:r>
      <w:r w:rsidRPr="002C28E1">
        <w:rPr>
          <w:rFonts w:ascii="Times New Roman" w:eastAsia="Times New Roman" w:hAnsi="Times New Roman" w:cs="Times New Roman"/>
          <w:sz w:val="24"/>
          <w:szCs w:val="24"/>
        </w:rPr>
        <w:t>rikku</w:t>
      </w:r>
      <w:r>
        <w:rPr>
          <w:rFonts w:ascii="Times New Roman" w:eastAsia="Times New Roman" w:hAnsi="Times New Roman" w:cs="Times New Roman"/>
          <w:sz w:val="24"/>
          <w:szCs w:val="24"/>
        </w:rPr>
        <w:t>j</w:t>
      </w:r>
      <w:r w:rsidRPr="002C28E1">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2C28E1">
        <w:rPr>
          <w:rFonts w:ascii="Times New Roman" w:eastAsia="Times New Roman" w:hAnsi="Times New Roman" w:cs="Times New Roman"/>
          <w:sz w:val="24"/>
          <w:szCs w:val="24"/>
        </w:rPr>
        <w:t xml:space="preserve"> rohkem kui suuliselt korrale. </w:t>
      </w:r>
      <w:r>
        <w:rPr>
          <w:rFonts w:ascii="Times New Roman" w:eastAsia="Times New Roman" w:hAnsi="Times New Roman" w:cs="Times New Roman"/>
          <w:sz w:val="24"/>
          <w:szCs w:val="24"/>
        </w:rPr>
        <w:t>Kuigi</w:t>
      </w:r>
      <w:r w:rsidRPr="00E87A73">
        <w:rPr>
          <w:rFonts w:ascii="Times New Roman" w:eastAsia="Times New Roman" w:hAnsi="Times New Roman" w:cs="Times New Roman"/>
          <w:sz w:val="24"/>
          <w:szCs w:val="24"/>
        </w:rPr>
        <w:t xml:space="preserve"> valla- või linnavalitsusel </w:t>
      </w:r>
      <w:r>
        <w:rPr>
          <w:rFonts w:ascii="Times New Roman" w:eastAsia="Times New Roman" w:hAnsi="Times New Roman" w:cs="Times New Roman"/>
          <w:sz w:val="24"/>
          <w:szCs w:val="24"/>
        </w:rPr>
        <w:t xml:space="preserve">on </w:t>
      </w:r>
      <w:r w:rsidR="008B2452">
        <w:rPr>
          <w:rFonts w:ascii="Times New Roman" w:eastAsia="Times New Roman" w:hAnsi="Times New Roman" w:cs="Times New Roman"/>
          <w:sz w:val="24"/>
          <w:szCs w:val="24"/>
        </w:rPr>
        <w:t xml:space="preserve">sellise </w:t>
      </w:r>
      <w:r w:rsidRPr="00E87A73">
        <w:rPr>
          <w:rFonts w:ascii="Times New Roman" w:eastAsia="Times New Roman" w:hAnsi="Times New Roman" w:cs="Times New Roman"/>
          <w:sz w:val="24"/>
          <w:szCs w:val="24"/>
        </w:rPr>
        <w:t>rikkumise kõrvaldamiseks</w:t>
      </w:r>
      <w:r>
        <w:rPr>
          <w:rFonts w:ascii="Times New Roman" w:eastAsia="Times New Roman" w:hAnsi="Times New Roman" w:cs="Times New Roman"/>
          <w:sz w:val="24"/>
          <w:szCs w:val="24"/>
        </w:rPr>
        <w:t xml:space="preserve"> </w:t>
      </w:r>
      <w:r w:rsidRPr="00E87A73">
        <w:rPr>
          <w:rFonts w:ascii="Times New Roman" w:eastAsia="Times New Roman" w:hAnsi="Times New Roman" w:cs="Times New Roman"/>
          <w:sz w:val="24"/>
          <w:szCs w:val="24"/>
        </w:rPr>
        <w:t>õigus võtta hoiule vallasasi, puudub õigus vaa</w:t>
      </w:r>
      <w:r>
        <w:rPr>
          <w:rFonts w:ascii="Times New Roman" w:eastAsia="Times New Roman" w:hAnsi="Times New Roman" w:cs="Times New Roman"/>
          <w:sz w:val="24"/>
          <w:szCs w:val="24"/>
        </w:rPr>
        <w:t>data</w:t>
      </w:r>
      <w:r w:rsidRPr="00E87A73">
        <w:rPr>
          <w:rFonts w:ascii="Times New Roman" w:eastAsia="Times New Roman" w:hAnsi="Times New Roman" w:cs="Times New Roman"/>
          <w:sz w:val="24"/>
          <w:szCs w:val="24"/>
        </w:rPr>
        <w:t xml:space="preserve"> isik läbi. </w:t>
      </w:r>
      <w:r>
        <w:rPr>
          <w:rFonts w:ascii="Times New Roman" w:eastAsia="Times New Roman" w:hAnsi="Times New Roman" w:cs="Times New Roman"/>
          <w:sz w:val="24"/>
          <w:szCs w:val="24"/>
        </w:rPr>
        <w:t>See</w:t>
      </w:r>
      <w:r w:rsidRPr="00792594">
        <w:rPr>
          <w:rFonts w:ascii="Times New Roman" w:eastAsia="Times New Roman" w:hAnsi="Times New Roman" w:cs="Times New Roman"/>
          <w:sz w:val="24"/>
          <w:szCs w:val="24"/>
        </w:rPr>
        <w:t xml:space="preserve"> loob olukorra, kus </w:t>
      </w:r>
      <w:r w:rsidR="000E66A2">
        <w:rPr>
          <w:rFonts w:ascii="Times New Roman" w:eastAsia="Times New Roman" w:hAnsi="Times New Roman" w:cs="Times New Roman"/>
          <w:sz w:val="24"/>
          <w:szCs w:val="24"/>
        </w:rPr>
        <w:t xml:space="preserve">avaliku </w:t>
      </w:r>
      <w:r w:rsidR="008B2452">
        <w:rPr>
          <w:rFonts w:ascii="Times New Roman" w:eastAsia="Times New Roman" w:hAnsi="Times New Roman" w:cs="Times New Roman"/>
          <w:sz w:val="24"/>
          <w:szCs w:val="24"/>
        </w:rPr>
        <w:t>korra</w:t>
      </w:r>
      <w:r w:rsidR="000E66A2">
        <w:rPr>
          <w:rFonts w:ascii="Times New Roman" w:eastAsia="Times New Roman" w:hAnsi="Times New Roman" w:cs="Times New Roman"/>
          <w:sz w:val="24"/>
          <w:szCs w:val="24"/>
        </w:rPr>
        <w:t xml:space="preserve"> </w:t>
      </w:r>
      <w:r w:rsidRPr="00792594">
        <w:rPr>
          <w:rFonts w:ascii="Times New Roman" w:eastAsia="Times New Roman" w:hAnsi="Times New Roman" w:cs="Times New Roman"/>
          <w:sz w:val="24"/>
          <w:szCs w:val="24"/>
        </w:rPr>
        <w:t>rikkuja</w:t>
      </w:r>
      <w:r>
        <w:rPr>
          <w:rFonts w:ascii="Times New Roman" w:eastAsia="Times New Roman" w:hAnsi="Times New Roman" w:cs="Times New Roman"/>
          <w:sz w:val="24"/>
          <w:szCs w:val="24"/>
        </w:rPr>
        <w:t>lt, kes on pannud</w:t>
      </w:r>
      <w:r w:rsidRPr="00792594">
        <w:rPr>
          <w:rFonts w:ascii="Times New Roman" w:eastAsia="Times New Roman" w:hAnsi="Times New Roman" w:cs="Times New Roman"/>
          <w:sz w:val="24"/>
          <w:szCs w:val="24"/>
        </w:rPr>
        <w:t xml:space="preserve"> alkoho</w:t>
      </w:r>
      <w:r>
        <w:rPr>
          <w:rFonts w:ascii="Times New Roman" w:eastAsia="Times New Roman" w:hAnsi="Times New Roman" w:cs="Times New Roman"/>
          <w:sz w:val="24"/>
          <w:szCs w:val="24"/>
        </w:rPr>
        <w:t>li</w:t>
      </w:r>
      <w:r w:rsidRPr="007925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taskusse või põue, </w:t>
      </w:r>
      <w:r w:rsidRPr="00792594">
        <w:rPr>
          <w:rFonts w:ascii="Times New Roman" w:eastAsia="Times New Roman" w:hAnsi="Times New Roman" w:cs="Times New Roman"/>
          <w:sz w:val="24"/>
          <w:szCs w:val="24"/>
        </w:rPr>
        <w:t>e</w:t>
      </w:r>
      <w:r w:rsidRPr="002E281C">
        <w:rPr>
          <w:rFonts w:ascii="Times New Roman" w:eastAsia="Times New Roman" w:hAnsi="Times New Roman" w:cs="Times New Roman"/>
          <w:sz w:val="24"/>
          <w:szCs w:val="24"/>
        </w:rPr>
        <w:t>i ole vajadusel võimalik</w:t>
      </w:r>
      <w:r w:rsidRPr="00792594">
        <w:rPr>
          <w:rFonts w:ascii="Times New Roman" w:eastAsia="Times New Roman" w:hAnsi="Times New Roman" w:cs="Times New Roman"/>
          <w:sz w:val="24"/>
          <w:szCs w:val="24"/>
        </w:rPr>
        <w:t xml:space="preserve"> võtta seda rikkumise kõrvaldamiseks hoiule. </w:t>
      </w:r>
      <w:r w:rsidRPr="002C28E1">
        <w:rPr>
          <w:rFonts w:ascii="Times New Roman" w:eastAsia="Times New Roman" w:hAnsi="Times New Roman" w:cs="Times New Roman"/>
          <w:sz w:val="24"/>
          <w:szCs w:val="24"/>
        </w:rPr>
        <w:t>Kui isik keeldub rikku</w:t>
      </w:r>
      <w:r>
        <w:rPr>
          <w:rFonts w:ascii="Times New Roman" w:eastAsia="Times New Roman" w:hAnsi="Times New Roman" w:cs="Times New Roman"/>
          <w:sz w:val="24"/>
          <w:szCs w:val="24"/>
        </w:rPr>
        <w:t>mist</w:t>
      </w:r>
      <w:r w:rsidRPr="002C28E1">
        <w:rPr>
          <w:rFonts w:ascii="Times New Roman" w:eastAsia="Times New Roman" w:hAnsi="Times New Roman" w:cs="Times New Roman"/>
          <w:sz w:val="24"/>
          <w:szCs w:val="24"/>
        </w:rPr>
        <w:t xml:space="preserve"> lõpetamast, puuduvad tema mõjutamiseks vahendid </w:t>
      </w:r>
      <w:r>
        <w:rPr>
          <w:rFonts w:ascii="Times New Roman" w:eastAsia="Times New Roman" w:hAnsi="Times New Roman" w:cs="Times New Roman"/>
          <w:sz w:val="24"/>
          <w:szCs w:val="24"/>
        </w:rPr>
        <w:t>ja</w:t>
      </w:r>
      <w:r w:rsidRPr="002C28E1">
        <w:rPr>
          <w:rFonts w:ascii="Times New Roman" w:eastAsia="Times New Roman" w:hAnsi="Times New Roman" w:cs="Times New Roman"/>
          <w:sz w:val="24"/>
          <w:szCs w:val="24"/>
        </w:rPr>
        <w:t xml:space="preserve"> tuleb paluda appi politsei.</w:t>
      </w:r>
    </w:p>
    <w:p w14:paraId="230EA87F" w14:textId="77777777" w:rsidR="00E74A25" w:rsidRPr="00E87A73" w:rsidRDefault="00E74A25" w:rsidP="00E74A25">
      <w:pPr>
        <w:spacing w:after="0" w:line="240" w:lineRule="auto"/>
        <w:jc w:val="both"/>
        <w:rPr>
          <w:rFonts w:ascii="Times New Roman" w:eastAsia="Times New Roman" w:hAnsi="Times New Roman" w:cs="Times New Roman"/>
          <w:sz w:val="24"/>
          <w:szCs w:val="24"/>
        </w:rPr>
      </w:pPr>
    </w:p>
    <w:p w14:paraId="0462E329" w14:textId="79DDA466" w:rsidR="00E74A25" w:rsidRPr="008B787B" w:rsidRDefault="00E74A25" w:rsidP="00E74A25">
      <w:pPr>
        <w:pStyle w:val="Loendilik"/>
        <w:numPr>
          <w:ilvl w:val="0"/>
          <w:numId w:val="5"/>
        </w:numPr>
        <w:autoSpaceDE w:val="0"/>
        <w:autoSpaceDN w:val="0"/>
        <w:adjustRightInd w:val="0"/>
        <w:spacing w:after="0" w:line="240" w:lineRule="auto"/>
        <w:jc w:val="both"/>
        <w:rPr>
          <w:rFonts w:ascii="Times New Roman" w:hAnsi="Times New Roman" w:cs="Times New Roman"/>
          <w:sz w:val="24"/>
        </w:rPr>
      </w:pPr>
      <w:r w:rsidRPr="009A2E79">
        <w:rPr>
          <w:rFonts w:ascii="Times New Roman" w:hAnsi="Times New Roman" w:cs="Times New Roman"/>
          <w:sz w:val="24"/>
        </w:rPr>
        <w:t xml:space="preserve">Korrakaitseametnikul </w:t>
      </w:r>
      <w:r w:rsidRPr="009A2E79">
        <w:rPr>
          <w:rFonts w:ascii="Times New Roman" w:hAnsi="Times New Roman" w:cs="Times New Roman"/>
          <w:b/>
          <w:sz w:val="24"/>
        </w:rPr>
        <w:t>ei</w:t>
      </w:r>
      <w:r w:rsidRPr="008B787B">
        <w:rPr>
          <w:rFonts w:ascii="Times New Roman" w:hAnsi="Times New Roman" w:cs="Times New Roman"/>
          <w:b/>
          <w:sz w:val="24"/>
        </w:rPr>
        <w:t xml:space="preserve"> ole õigust kohaldada </w:t>
      </w:r>
      <w:r w:rsidR="001A06DA">
        <w:rPr>
          <w:rFonts w:ascii="Times New Roman" w:hAnsi="Times New Roman" w:cs="Times New Roman"/>
          <w:b/>
          <w:sz w:val="24"/>
        </w:rPr>
        <w:t>riiklikus järelevalves avaliku</w:t>
      </w:r>
      <w:r w:rsidR="00B57D05">
        <w:rPr>
          <w:rFonts w:ascii="Times New Roman" w:hAnsi="Times New Roman" w:cs="Times New Roman"/>
          <w:b/>
          <w:sz w:val="24"/>
        </w:rPr>
        <w:t>s</w:t>
      </w:r>
      <w:r w:rsidR="001A06DA">
        <w:rPr>
          <w:rFonts w:ascii="Times New Roman" w:hAnsi="Times New Roman" w:cs="Times New Roman"/>
          <w:b/>
          <w:sz w:val="24"/>
        </w:rPr>
        <w:t xml:space="preserve"> kohas käitumise üldnõuete järgimise üle </w:t>
      </w:r>
      <w:r w:rsidRPr="008B787B">
        <w:rPr>
          <w:rFonts w:ascii="Times New Roman" w:hAnsi="Times New Roman" w:cs="Times New Roman"/>
          <w:b/>
          <w:sz w:val="24"/>
        </w:rPr>
        <w:t>vahetut sundi</w:t>
      </w:r>
      <w:r w:rsidRPr="008B787B">
        <w:rPr>
          <w:rFonts w:ascii="Times New Roman" w:hAnsi="Times New Roman" w:cs="Times New Roman"/>
          <w:sz w:val="24"/>
        </w:rPr>
        <w:t>, eelkõige füüsilist jõudu, kui isik ei allu riiklikus järelevalves seaduslikule korraldusele või osutab füüsilist vastupanu.</w:t>
      </w:r>
    </w:p>
    <w:p w14:paraId="60B15942" w14:textId="77777777" w:rsidR="00E74A25" w:rsidRPr="008B787B" w:rsidRDefault="00E74A25" w:rsidP="00E74A25">
      <w:pPr>
        <w:autoSpaceDE w:val="0"/>
        <w:autoSpaceDN w:val="0"/>
        <w:adjustRightInd w:val="0"/>
        <w:spacing w:after="0" w:line="240" w:lineRule="auto"/>
        <w:jc w:val="both"/>
        <w:rPr>
          <w:rFonts w:ascii="Times New Roman" w:hAnsi="Times New Roman" w:cs="Times New Roman"/>
          <w:sz w:val="24"/>
        </w:rPr>
      </w:pPr>
    </w:p>
    <w:p w14:paraId="0EBA301E" w14:textId="44024830" w:rsidR="00E74A25" w:rsidRPr="008B787B" w:rsidRDefault="00E74A25" w:rsidP="00E74A25">
      <w:pPr>
        <w:autoSpaceDE w:val="0"/>
        <w:autoSpaceDN w:val="0"/>
        <w:adjustRightInd w:val="0"/>
        <w:spacing w:after="0" w:line="240" w:lineRule="auto"/>
        <w:ind w:left="360"/>
        <w:jc w:val="both"/>
        <w:rPr>
          <w:rFonts w:ascii="Times New Roman" w:hAnsi="Times New Roman" w:cs="Times New Roman"/>
          <w:sz w:val="24"/>
          <w:szCs w:val="24"/>
        </w:rPr>
      </w:pPr>
      <w:r w:rsidRPr="008B787B">
        <w:rPr>
          <w:rFonts w:ascii="Times New Roman" w:hAnsi="Times New Roman" w:cs="Times New Roman"/>
          <w:sz w:val="24"/>
          <w:szCs w:val="24"/>
        </w:rPr>
        <w:t>Korrakaitseametnik võib tõrjuda rünnet</w:t>
      </w:r>
      <w:r w:rsidR="001319D9" w:rsidRPr="008B787B">
        <w:rPr>
          <w:rFonts w:ascii="Times New Roman" w:hAnsi="Times New Roman" w:cs="Times New Roman"/>
          <w:sz w:val="24"/>
          <w:szCs w:val="24"/>
        </w:rPr>
        <w:t>,</w:t>
      </w:r>
      <w:r w:rsidRPr="008B787B">
        <w:rPr>
          <w:rFonts w:ascii="Times New Roman" w:hAnsi="Times New Roman" w:cs="Times New Roman"/>
          <w:sz w:val="24"/>
          <w:szCs w:val="24"/>
        </w:rPr>
        <w:t xml:space="preserve"> tuginedes vaid hädakaitsereeglitele, kuid see pole </w:t>
      </w:r>
      <w:r w:rsidR="001319D9" w:rsidRPr="008B787B">
        <w:rPr>
          <w:rFonts w:ascii="Times New Roman" w:hAnsi="Times New Roman" w:cs="Times New Roman"/>
          <w:sz w:val="24"/>
          <w:szCs w:val="24"/>
        </w:rPr>
        <w:t>tema</w:t>
      </w:r>
      <w:r w:rsidRPr="008B787B">
        <w:rPr>
          <w:rFonts w:ascii="Times New Roman" w:hAnsi="Times New Roman" w:cs="Times New Roman"/>
          <w:sz w:val="24"/>
          <w:szCs w:val="24"/>
        </w:rPr>
        <w:t xml:space="preserve"> suhtes õiglane. Kui isik on agressiivne või ründab korrakaitseametnikku, peab olema võimalus kasutada ka intensiivsemat vahendit, sealhulgas vajadusel gaasi- või külm</w:t>
      </w:r>
      <w:r w:rsidR="001A06DA">
        <w:rPr>
          <w:rFonts w:ascii="Times New Roman" w:hAnsi="Times New Roman" w:cs="Times New Roman"/>
          <w:sz w:val="24"/>
          <w:szCs w:val="24"/>
        </w:rPr>
        <w:softHyphen/>
      </w:r>
      <w:r w:rsidRPr="008B787B">
        <w:rPr>
          <w:rFonts w:ascii="Times New Roman" w:hAnsi="Times New Roman" w:cs="Times New Roman"/>
          <w:sz w:val="24"/>
          <w:szCs w:val="24"/>
        </w:rPr>
        <w:t>relva.</w:t>
      </w:r>
      <w:r w:rsidRPr="008B787B">
        <w:rPr>
          <w:rFonts w:ascii="Times New Roman" w:hAnsi="Times New Roman" w:cs="Times New Roman"/>
          <w:sz w:val="24"/>
          <w:szCs w:val="24"/>
          <w:vertAlign w:val="superscript"/>
        </w:rPr>
        <w:footnoteReference w:id="15"/>
      </w:r>
    </w:p>
    <w:p w14:paraId="17D49B09" w14:textId="77777777" w:rsidR="00E74A25" w:rsidRPr="008B787B" w:rsidRDefault="00E74A25" w:rsidP="00E74A25">
      <w:pPr>
        <w:autoSpaceDE w:val="0"/>
        <w:autoSpaceDN w:val="0"/>
        <w:adjustRightInd w:val="0"/>
        <w:spacing w:after="0" w:line="240" w:lineRule="auto"/>
        <w:ind w:left="360"/>
        <w:jc w:val="both"/>
        <w:rPr>
          <w:rFonts w:ascii="Times New Roman" w:eastAsia="Times New Roman" w:hAnsi="Times New Roman" w:cs="Times New Roman"/>
          <w:sz w:val="24"/>
          <w:szCs w:val="24"/>
        </w:rPr>
      </w:pPr>
    </w:p>
    <w:p w14:paraId="7E18B39A" w14:textId="20836CCB" w:rsidR="00E74A25" w:rsidRPr="005E3713" w:rsidRDefault="00246BC8" w:rsidP="00E74A25">
      <w:pPr>
        <w:pStyle w:val="Loendilik"/>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Korrakaitseametnikul</w:t>
      </w:r>
      <w:r w:rsidR="00E74A25" w:rsidRPr="008B787B">
        <w:rPr>
          <w:rFonts w:ascii="Times New Roman" w:eastAsia="Times New Roman" w:hAnsi="Times New Roman" w:cs="Times New Roman"/>
          <w:sz w:val="24"/>
          <w:szCs w:val="24"/>
        </w:rPr>
        <w:t xml:space="preserve"> </w:t>
      </w:r>
      <w:r w:rsidR="00E74A25" w:rsidRPr="008B787B">
        <w:rPr>
          <w:rFonts w:ascii="Times New Roman" w:eastAsia="Times New Roman" w:hAnsi="Times New Roman" w:cs="Times New Roman"/>
          <w:b/>
          <w:bCs/>
          <w:sz w:val="24"/>
          <w:szCs w:val="24"/>
        </w:rPr>
        <w:t>ei ole õigust kohaldada</w:t>
      </w:r>
      <w:r w:rsidR="00B57D05">
        <w:rPr>
          <w:rFonts w:ascii="Times New Roman" w:eastAsia="Times New Roman" w:hAnsi="Times New Roman" w:cs="Times New Roman"/>
          <w:b/>
          <w:bCs/>
          <w:sz w:val="24"/>
          <w:szCs w:val="24"/>
        </w:rPr>
        <w:t xml:space="preserve"> riiklikus järelevalves</w:t>
      </w:r>
      <w:r w:rsidR="00E74A25" w:rsidRPr="008B787B">
        <w:rPr>
          <w:rFonts w:ascii="Times New Roman" w:eastAsia="Times New Roman" w:hAnsi="Times New Roman" w:cs="Times New Roman"/>
          <w:b/>
          <w:bCs/>
          <w:sz w:val="24"/>
          <w:szCs w:val="24"/>
        </w:rPr>
        <w:t xml:space="preserve"> </w:t>
      </w:r>
      <w:proofErr w:type="spellStart"/>
      <w:r w:rsidR="00E74A25" w:rsidRPr="008B787B">
        <w:rPr>
          <w:rFonts w:ascii="Times New Roman" w:eastAsia="Times New Roman" w:hAnsi="Times New Roman" w:cs="Times New Roman"/>
          <w:b/>
          <w:bCs/>
          <w:sz w:val="24"/>
          <w:szCs w:val="24"/>
        </w:rPr>
        <w:t>ÜTS-i</w:t>
      </w:r>
      <w:proofErr w:type="spellEnd"/>
      <w:r w:rsidR="00E74A25" w:rsidRPr="008B787B">
        <w:rPr>
          <w:rFonts w:ascii="Times New Roman" w:eastAsia="Times New Roman" w:hAnsi="Times New Roman" w:cs="Times New Roman"/>
          <w:b/>
          <w:bCs/>
          <w:sz w:val="24"/>
          <w:szCs w:val="24"/>
        </w:rPr>
        <w:t xml:space="preserve"> </w:t>
      </w:r>
      <w:r w:rsidR="001319D9" w:rsidRPr="008B787B">
        <w:rPr>
          <w:rFonts w:ascii="Times New Roman" w:eastAsia="Times New Roman" w:hAnsi="Times New Roman" w:cs="Times New Roman"/>
          <w:b/>
          <w:bCs/>
          <w:sz w:val="24"/>
          <w:szCs w:val="24"/>
        </w:rPr>
        <w:t xml:space="preserve">nõuete </w:t>
      </w:r>
      <w:r w:rsidR="005067FA">
        <w:rPr>
          <w:rFonts w:ascii="Times New Roman" w:eastAsia="Times New Roman" w:hAnsi="Times New Roman" w:cs="Times New Roman"/>
          <w:b/>
          <w:bCs/>
          <w:sz w:val="24"/>
          <w:szCs w:val="24"/>
        </w:rPr>
        <w:t>täitmise</w:t>
      </w:r>
      <w:r w:rsidR="00B57D05" w:rsidRPr="008B787B">
        <w:rPr>
          <w:rFonts w:ascii="Times New Roman" w:eastAsia="Times New Roman" w:hAnsi="Times New Roman" w:cs="Times New Roman"/>
          <w:b/>
          <w:bCs/>
          <w:sz w:val="24"/>
          <w:szCs w:val="24"/>
        </w:rPr>
        <w:t xml:space="preserve"> </w:t>
      </w:r>
      <w:r w:rsidR="00E74A25" w:rsidRPr="008B787B">
        <w:rPr>
          <w:rFonts w:ascii="Times New Roman" w:eastAsia="Times New Roman" w:hAnsi="Times New Roman" w:cs="Times New Roman"/>
          <w:b/>
          <w:bCs/>
          <w:sz w:val="24"/>
          <w:szCs w:val="24"/>
        </w:rPr>
        <w:t>üle vahetut sundi</w:t>
      </w:r>
      <w:r w:rsidR="00E74A25" w:rsidRPr="008B787B">
        <w:rPr>
          <w:rFonts w:ascii="Times New Roman" w:eastAsia="Times New Roman" w:hAnsi="Times New Roman" w:cs="Times New Roman"/>
          <w:sz w:val="24"/>
          <w:szCs w:val="24"/>
        </w:rPr>
        <w:t>. See takistab näiteks riiklikku järelevalvet ühistranspordi üle. Muu hulgas puudub</w:t>
      </w:r>
      <w:r w:rsidR="00E74A25" w:rsidRPr="005E3713">
        <w:rPr>
          <w:rFonts w:ascii="Times New Roman" w:eastAsia="Times New Roman" w:hAnsi="Times New Roman" w:cs="Times New Roman"/>
          <w:sz w:val="24"/>
          <w:szCs w:val="24"/>
        </w:rPr>
        <w:t xml:space="preserve"> õigus kontrollida </w:t>
      </w:r>
      <w:r w:rsidR="00E74A25">
        <w:rPr>
          <w:rFonts w:ascii="Times New Roman" w:eastAsia="Times New Roman" w:hAnsi="Times New Roman" w:cs="Times New Roman"/>
          <w:sz w:val="24"/>
          <w:szCs w:val="24"/>
        </w:rPr>
        <w:t xml:space="preserve">ja tuvastada </w:t>
      </w:r>
      <w:r w:rsidR="00B75ACF">
        <w:rPr>
          <w:rFonts w:ascii="Times New Roman" w:eastAsia="Times New Roman" w:hAnsi="Times New Roman" w:cs="Times New Roman"/>
          <w:sz w:val="24"/>
          <w:szCs w:val="24"/>
        </w:rPr>
        <w:t xml:space="preserve">sõitjaid vedava </w:t>
      </w:r>
      <w:r w:rsidR="00E74A25" w:rsidRPr="005E3713">
        <w:rPr>
          <w:rFonts w:ascii="Times New Roman" w:eastAsia="Times New Roman" w:hAnsi="Times New Roman" w:cs="Times New Roman"/>
          <w:sz w:val="24"/>
          <w:szCs w:val="24"/>
        </w:rPr>
        <w:t>ühissõidukijuhi</w:t>
      </w:r>
      <w:r w:rsidR="00E74A25">
        <w:rPr>
          <w:rFonts w:ascii="Times New Roman" w:eastAsia="Times New Roman" w:hAnsi="Times New Roman" w:cs="Times New Roman"/>
          <w:sz w:val="24"/>
          <w:szCs w:val="24"/>
        </w:rPr>
        <w:t xml:space="preserve"> </w:t>
      </w:r>
      <w:r w:rsidR="00B75ACF">
        <w:rPr>
          <w:rFonts w:ascii="Times New Roman" w:eastAsia="Times New Roman" w:hAnsi="Times New Roman" w:cs="Times New Roman"/>
          <w:sz w:val="24"/>
          <w:szCs w:val="24"/>
        </w:rPr>
        <w:t>(edas</w:t>
      </w:r>
      <w:r w:rsidR="005067FA">
        <w:rPr>
          <w:rFonts w:ascii="Times New Roman" w:eastAsia="Times New Roman" w:hAnsi="Times New Roman" w:cs="Times New Roman"/>
          <w:sz w:val="24"/>
          <w:szCs w:val="24"/>
        </w:rPr>
        <w:softHyphen/>
      </w:r>
      <w:r w:rsidR="00B75ACF">
        <w:rPr>
          <w:rFonts w:ascii="Times New Roman" w:eastAsia="Times New Roman" w:hAnsi="Times New Roman" w:cs="Times New Roman"/>
          <w:sz w:val="24"/>
          <w:szCs w:val="24"/>
        </w:rPr>
        <w:t xml:space="preserve">pidi </w:t>
      </w:r>
      <w:r w:rsidR="00B75ACF" w:rsidRPr="00C91385">
        <w:rPr>
          <w:rFonts w:ascii="Times New Roman" w:eastAsia="Times New Roman" w:hAnsi="Times New Roman" w:cs="Times New Roman"/>
          <w:i/>
          <w:iCs/>
          <w:sz w:val="24"/>
          <w:szCs w:val="24"/>
        </w:rPr>
        <w:t>ühissõidukijuht</w:t>
      </w:r>
      <w:r w:rsidR="00B75ACF">
        <w:rPr>
          <w:rFonts w:ascii="Times New Roman" w:eastAsia="Times New Roman" w:hAnsi="Times New Roman" w:cs="Times New Roman"/>
          <w:sz w:val="24"/>
          <w:szCs w:val="24"/>
        </w:rPr>
        <w:t xml:space="preserve">) </w:t>
      </w:r>
      <w:r w:rsidR="00E74A25" w:rsidRPr="005E3713">
        <w:rPr>
          <w:rFonts w:ascii="Times New Roman" w:eastAsia="Times New Roman" w:hAnsi="Times New Roman" w:cs="Times New Roman"/>
          <w:sz w:val="24"/>
          <w:szCs w:val="24"/>
        </w:rPr>
        <w:t>joo</w:t>
      </w:r>
      <w:r w:rsidR="00E74A25">
        <w:rPr>
          <w:rFonts w:ascii="Times New Roman" w:eastAsia="Times New Roman" w:hAnsi="Times New Roman" w:cs="Times New Roman"/>
          <w:sz w:val="24"/>
          <w:szCs w:val="24"/>
        </w:rPr>
        <w:t>beseisundit</w:t>
      </w:r>
      <w:r w:rsidR="00E74A25" w:rsidRPr="005E3713">
        <w:rPr>
          <w:rFonts w:ascii="Times New Roman" w:eastAsia="Times New Roman" w:hAnsi="Times New Roman" w:cs="Times New Roman"/>
          <w:sz w:val="24"/>
          <w:szCs w:val="24"/>
        </w:rPr>
        <w:t xml:space="preserve"> ja vajadusel kohaldada vahetut sundi</w:t>
      </w:r>
      <w:r w:rsidR="00E74A25">
        <w:rPr>
          <w:rFonts w:ascii="Times New Roman" w:eastAsia="Times New Roman" w:hAnsi="Times New Roman" w:cs="Times New Roman"/>
          <w:sz w:val="24"/>
          <w:szCs w:val="24"/>
        </w:rPr>
        <w:t>, et juht täidaks</w:t>
      </w:r>
      <w:r w:rsidR="00E74A25" w:rsidRPr="005E3713">
        <w:rPr>
          <w:rFonts w:ascii="Times New Roman" w:eastAsia="Times New Roman" w:hAnsi="Times New Roman" w:cs="Times New Roman"/>
          <w:sz w:val="24"/>
          <w:szCs w:val="24"/>
        </w:rPr>
        <w:t xml:space="preserve"> korrakaitseametniku korraldus</w:t>
      </w:r>
      <w:r w:rsidR="00E74A25">
        <w:rPr>
          <w:rFonts w:ascii="Times New Roman" w:eastAsia="Times New Roman" w:hAnsi="Times New Roman" w:cs="Times New Roman"/>
          <w:sz w:val="24"/>
          <w:szCs w:val="24"/>
        </w:rPr>
        <w:t>t</w:t>
      </w:r>
      <w:r w:rsidR="00E74A25" w:rsidRPr="005E3713">
        <w:rPr>
          <w:rFonts w:ascii="Times New Roman" w:eastAsia="Times New Roman" w:hAnsi="Times New Roman" w:cs="Times New Roman"/>
          <w:sz w:val="24"/>
          <w:szCs w:val="24"/>
        </w:rPr>
        <w:t>.</w:t>
      </w:r>
    </w:p>
    <w:p w14:paraId="14AF0CEA" w14:textId="77777777" w:rsidR="00E74A25" w:rsidRPr="0023771A" w:rsidRDefault="00E74A25" w:rsidP="00E74A25">
      <w:pPr>
        <w:spacing w:after="0" w:line="240" w:lineRule="auto"/>
        <w:jc w:val="both"/>
        <w:rPr>
          <w:rFonts w:ascii="Times New Roman" w:eastAsia="Times New Roman" w:hAnsi="Times New Roman" w:cs="Times New Roman"/>
          <w:sz w:val="24"/>
          <w:szCs w:val="24"/>
        </w:rPr>
      </w:pPr>
    </w:p>
    <w:p w14:paraId="1A8F2B20" w14:textId="0C493BD5" w:rsidR="00E74A25" w:rsidRDefault="00E74A25" w:rsidP="00C91385">
      <w:pPr>
        <w:keepNext/>
        <w:spacing w:after="0" w:line="240" w:lineRule="auto"/>
        <w:ind w:left="357"/>
        <w:jc w:val="both"/>
        <w:rPr>
          <w:rFonts w:ascii="Times New Roman" w:eastAsia="Times New Roman" w:hAnsi="Times New Roman" w:cs="Times New Roman"/>
          <w:sz w:val="24"/>
          <w:szCs w:val="24"/>
        </w:rPr>
      </w:pPr>
      <w:r w:rsidRPr="0023771A">
        <w:rPr>
          <w:rFonts w:ascii="Times New Roman" w:eastAsia="Times New Roman" w:hAnsi="Times New Roman" w:cs="Times New Roman"/>
          <w:sz w:val="24"/>
          <w:szCs w:val="24"/>
        </w:rPr>
        <w:t>N</w:t>
      </w:r>
      <w:r>
        <w:rPr>
          <w:rFonts w:ascii="Times New Roman" w:eastAsia="Times New Roman" w:hAnsi="Times New Roman" w:cs="Times New Roman"/>
          <w:sz w:val="24"/>
          <w:szCs w:val="24"/>
        </w:rPr>
        <w:t>äite</w:t>
      </w:r>
      <w:r w:rsidR="001319D9">
        <w:rPr>
          <w:rFonts w:ascii="Times New Roman" w:eastAsia="Times New Roman" w:hAnsi="Times New Roman" w:cs="Times New Roman"/>
          <w:sz w:val="24"/>
          <w:szCs w:val="24"/>
        </w:rPr>
        <w:t>ks</w:t>
      </w:r>
      <w:r>
        <w:rPr>
          <w:rFonts w:ascii="Times New Roman" w:eastAsia="Times New Roman" w:hAnsi="Times New Roman" w:cs="Times New Roman"/>
          <w:sz w:val="24"/>
          <w:szCs w:val="24"/>
        </w:rPr>
        <w:t xml:space="preserve"> </w:t>
      </w:r>
      <w:r w:rsidR="001319D9">
        <w:rPr>
          <w:rFonts w:ascii="Times New Roman" w:eastAsia="Times New Roman" w:hAnsi="Times New Roman" w:cs="Times New Roman"/>
          <w:sz w:val="24"/>
          <w:szCs w:val="24"/>
        </w:rPr>
        <w:t>esineb</w:t>
      </w:r>
      <w:r>
        <w:rPr>
          <w:rFonts w:ascii="Times New Roman" w:eastAsia="Times New Roman" w:hAnsi="Times New Roman" w:cs="Times New Roman"/>
          <w:sz w:val="24"/>
          <w:szCs w:val="24"/>
        </w:rPr>
        <w:t xml:space="preserve"> praktikas probleem</w:t>
      </w:r>
      <w:r w:rsidR="001319D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CD0A8E">
        <w:rPr>
          <w:rFonts w:ascii="Times New Roman" w:eastAsia="Times New Roman" w:hAnsi="Times New Roman" w:cs="Times New Roman"/>
          <w:sz w:val="24"/>
          <w:szCs w:val="24"/>
        </w:rPr>
        <w:t xml:space="preserve">riiklikus järelevalves </w:t>
      </w:r>
      <w:r>
        <w:rPr>
          <w:rFonts w:ascii="Times New Roman" w:eastAsia="Times New Roman" w:hAnsi="Times New Roman" w:cs="Times New Roman"/>
          <w:sz w:val="24"/>
          <w:szCs w:val="24"/>
        </w:rPr>
        <w:t xml:space="preserve">taksode </w:t>
      </w:r>
      <w:r w:rsidR="00CD0A8E">
        <w:rPr>
          <w:rFonts w:ascii="Times New Roman" w:eastAsia="Times New Roman" w:hAnsi="Times New Roman" w:cs="Times New Roman"/>
          <w:sz w:val="24"/>
          <w:szCs w:val="24"/>
        </w:rPr>
        <w:t>üle</w:t>
      </w:r>
      <w:r w:rsidR="001319D9">
        <w:rPr>
          <w:rFonts w:ascii="Times New Roman" w:eastAsia="Times New Roman" w:hAnsi="Times New Roman" w:cs="Times New Roman"/>
          <w:sz w:val="24"/>
          <w:szCs w:val="24"/>
        </w:rPr>
        <w:t>, kui</w:t>
      </w:r>
      <w:r w:rsidRPr="0023771A">
        <w:rPr>
          <w:rFonts w:ascii="Times New Roman" w:eastAsia="Times New Roman" w:hAnsi="Times New Roman" w:cs="Times New Roman"/>
          <w:sz w:val="24"/>
          <w:szCs w:val="24"/>
        </w:rPr>
        <w:t>:</w:t>
      </w:r>
    </w:p>
    <w:p w14:paraId="0176345C" w14:textId="77777777" w:rsidR="00E74A25" w:rsidRPr="007C753C" w:rsidRDefault="00E74A25" w:rsidP="00E74A25">
      <w:pPr>
        <w:pStyle w:val="Loendilik"/>
        <w:numPr>
          <w:ilvl w:val="0"/>
          <w:numId w:val="6"/>
        </w:numPr>
        <w:spacing w:after="0" w:line="240" w:lineRule="auto"/>
        <w:ind w:left="720"/>
        <w:jc w:val="both"/>
        <w:rPr>
          <w:rFonts w:ascii="Times New Roman" w:eastAsia="Times New Roman" w:hAnsi="Times New Roman" w:cs="Times New Roman"/>
          <w:sz w:val="24"/>
          <w:szCs w:val="24"/>
        </w:rPr>
      </w:pPr>
      <w:r w:rsidRPr="000242DE">
        <w:rPr>
          <w:rFonts w:ascii="Times New Roman" w:eastAsia="Times New Roman" w:hAnsi="Times New Roman" w:cs="Times New Roman"/>
          <w:sz w:val="24"/>
          <w:szCs w:val="24"/>
        </w:rPr>
        <w:t>juht keeldub dokumente esitamast</w:t>
      </w:r>
      <w:r>
        <w:rPr>
          <w:rFonts w:ascii="Times New Roman" w:eastAsia="Times New Roman" w:hAnsi="Times New Roman" w:cs="Times New Roman"/>
          <w:sz w:val="24"/>
          <w:szCs w:val="24"/>
        </w:rPr>
        <w:t>, seal</w:t>
      </w:r>
      <w:r w:rsidRPr="007C753C">
        <w:rPr>
          <w:rFonts w:ascii="Times New Roman" w:eastAsia="Times New Roman" w:hAnsi="Times New Roman" w:cs="Times New Roman"/>
          <w:sz w:val="24"/>
          <w:szCs w:val="24"/>
        </w:rPr>
        <w:t>hulgas kasutab teise isiku teenindajakaarti või on registreerinud suvalise teenindajakaardi numbri;</w:t>
      </w:r>
    </w:p>
    <w:p w14:paraId="2EC356B5" w14:textId="77777777" w:rsidR="00E74A25" w:rsidRPr="007C753C" w:rsidRDefault="00E74A25" w:rsidP="00E74A25">
      <w:pPr>
        <w:pStyle w:val="Loendilik"/>
        <w:numPr>
          <w:ilvl w:val="0"/>
          <w:numId w:val="6"/>
        </w:numPr>
        <w:spacing w:after="0" w:line="240" w:lineRule="auto"/>
        <w:ind w:left="720"/>
        <w:jc w:val="both"/>
        <w:rPr>
          <w:rFonts w:ascii="Times New Roman" w:eastAsia="Times New Roman" w:hAnsi="Times New Roman" w:cs="Times New Roman"/>
          <w:sz w:val="24"/>
          <w:szCs w:val="24"/>
        </w:rPr>
      </w:pPr>
      <w:r w:rsidRPr="007C753C">
        <w:rPr>
          <w:rFonts w:ascii="Times New Roman" w:eastAsia="Times New Roman" w:hAnsi="Times New Roman" w:cs="Times New Roman"/>
          <w:sz w:val="24"/>
          <w:szCs w:val="24"/>
        </w:rPr>
        <w:t>juht põgeneb;</w:t>
      </w:r>
    </w:p>
    <w:p w14:paraId="16E23AD2" w14:textId="77777777" w:rsidR="00E74A25" w:rsidRPr="007C753C" w:rsidRDefault="00E74A25" w:rsidP="00E74A25">
      <w:pPr>
        <w:pStyle w:val="Loendilik"/>
        <w:numPr>
          <w:ilvl w:val="0"/>
          <w:numId w:val="6"/>
        </w:numPr>
        <w:spacing w:after="0" w:line="240" w:lineRule="auto"/>
        <w:ind w:left="720"/>
        <w:jc w:val="both"/>
        <w:rPr>
          <w:rFonts w:ascii="Times New Roman" w:eastAsia="Times New Roman" w:hAnsi="Times New Roman" w:cs="Times New Roman"/>
          <w:sz w:val="24"/>
          <w:szCs w:val="24"/>
        </w:rPr>
      </w:pPr>
      <w:r w:rsidRPr="007C753C">
        <w:rPr>
          <w:rFonts w:ascii="Times New Roman" w:eastAsia="Times New Roman" w:hAnsi="Times New Roman" w:cs="Times New Roman"/>
          <w:sz w:val="24"/>
          <w:szCs w:val="24"/>
        </w:rPr>
        <w:t>juht ei allu seaduslik</w:t>
      </w:r>
      <w:r>
        <w:rPr>
          <w:rFonts w:ascii="Times New Roman" w:eastAsia="Times New Roman" w:hAnsi="Times New Roman" w:cs="Times New Roman"/>
          <w:sz w:val="24"/>
          <w:szCs w:val="24"/>
        </w:rPr>
        <w:t>u</w:t>
      </w:r>
      <w:r w:rsidRPr="007C753C">
        <w:rPr>
          <w:rFonts w:ascii="Times New Roman" w:eastAsia="Times New Roman" w:hAnsi="Times New Roman" w:cs="Times New Roman"/>
          <w:sz w:val="24"/>
          <w:szCs w:val="24"/>
        </w:rPr>
        <w:t>le korraldusele lõpetada õigusrikkumine</w:t>
      </w:r>
      <w:r>
        <w:rPr>
          <w:rFonts w:ascii="Times New Roman" w:eastAsia="Times New Roman" w:hAnsi="Times New Roman" w:cs="Times New Roman"/>
          <w:sz w:val="24"/>
          <w:szCs w:val="24"/>
        </w:rPr>
        <w:t>,</w:t>
      </w:r>
      <w:r w:rsidRPr="000242DE">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äiteks</w:t>
      </w:r>
      <w:r w:rsidRPr="007C753C">
        <w:rPr>
          <w:rFonts w:ascii="Times New Roman" w:eastAsia="Times New Roman" w:hAnsi="Times New Roman" w:cs="Times New Roman"/>
          <w:sz w:val="24"/>
          <w:szCs w:val="24"/>
        </w:rPr>
        <w:t xml:space="preserve"> sõiduki </w:t>
      </w:r>
      <w:r>
        <w:rPr>
          <w:rFonts w:ascii="Times New Roman" w:eastAsia="Times New Roman" w:hAnsi="Times New Roman" w:cs="Times New Roman"/>
          <w:sz w:val="24"/>
          <w:szCs w:val="24"/>
        </w:rPr>
        <w:t>pidev</w:t>
      </w:r>
      <w:r w:rsidRPr="000242DE">
        <w:rPr>
          <w:rFonts w:ascii="Times New Roman" w:eastAsia="Times New Roman" w:hAnsi="Times New Roman" w:cs="Times New Roman"/>
          <w:sz w:val="24"/>
          <w:szCs w:val="24"/>
        </w:rPr>
        <w:t xml:space="preserve"> parkimine keelatud kohas</w:t>
      </w:r>
      <w:r>
        <w:rPr>
          <w:rFonts w:ascii="Times New Roman" w:eastAsia="Times New Roman" w:hAnsi="Times New Roman" w:cs="Times New Roman"/>
          <w:sz w:val="24"/>
          <w:szCs w:val="24"/>
        </w:rPr>
        <w:t xml:space="preserve"> või</w:t>
      </w:r>
      <w:r w:rsidRPr="007C753C">
        <w:rPr>
          <w:rFonts w:ascii="Times New Roman" w:eastAsia="Times New Roman" w:hAnsi="Times New Roman" w:cs="Times New Roman"/>
          <w:sz w:val="24"/>
          <w:szCs w:val="24"/>
        </w:rPr>
        <w:t xml:space="preserve"> matkivate taksotunnuste pidev kasutamine;</w:t>
      </w:r>
    </w:p>
    <w:p w14:paraId="7FF739D4" w14:textId="77777777" w:rsidR="00E74A25" w:rsidRPr="000242DE" w:rsidRDefault="00E74A25" w:rsidP="00E74A25">
      <w:pPr>
        <w:pStyle w:val="Loendilik"/>
        <w:numPr>
          <w:ilvl w:val="0"/>
          <w:numId w:val="6"/>
        </w:numPr>
        <w:spacing w:after="0" w:line="240" w:lineRule="auto"/>
        <w:ind w:left="720"/>
        <w:jc w:val="both"/>
        <w:rPr>
          <w:rFonts w:ascii="Times New Roman" w:eastAsia="Times New Roman" w:hAnsi="Times New Roman" w:cs="Times New Roman"/>
          <w:sz w:val="24"/>
          <w:szCs w:val="24"/>
        </w:rPr>
      </w:pPr>
      <w:proofErr w:type="spellStart"/>
      <w:r w:rsidRPr="007C753C">
        <w:rPr>
          <w:rFonts w:ascii="Times New Roman" w:eastAsia="Times New Roman" w:hAnsi="Times New Roman" w:cs="Times New Roman"/>
          <w:sz w:val="24"/>
          <w:szCs w:val="24"/>
        </w:rPr>
        <w:t>velotakso</w:t>
      </w:r>
      <w:proofErr w:type="spellEnd"/>
      <w:r w:rsidRPr="007C753C">
        <w:rPr>
          <w:rFonts w:ascii="Times New Roman" w:eastAsia="Times New Roman" w:hAnsi="Times New Roman" w:cs="Times New Roman"/>
          <w:sz w:val="24"/>
          <w:szCs w:val="24"/>
        </w:rPr>
        <w:t xml:space="preserve"> </w:t>
      </w:r>
      <w:r w:rsidRPr="000242DE">
        <w:rPr>
          <w:rFonts w:ascii="Times New Roman" w:eastAsia="Times New Roman" w:hAnsi="Times New Roman" w:cs="Times New Roman"/>
          <w:sz w:val="24"/>
          <w:szCs w:val="24"/>
        </w:rPr>
        <w:t>teenust paku</w:t>
      </w:r>
      <w:r>
        <w:rPr>
          <w:rFonts w:ascii="Times New Roman" w:eastAsia="Times New Roman" w:hAnsi="Times New Roman" w:cs="Times New Roman"/>
          <w:sz w:val="24"/>
          <w:szCs w:val="24"/>
        </w:rPr>
        <w:t>b</w:t>
      </w:r>
      <w:r w:rsidRPr="007C753C">
        <w:rPr>
          <w:rFonts w:ascii="Times New Roman" w:eastAsia="Times New Roman" w:hAnsi="Times New Roman" w:cs="Times New Roman"/>
          <w:sz w:val="24"/>
          <w:szCs w:val="24"/>
        </w:rPr>
        <w:t xml:space="preserve"> juhtimisõiguseta isik</w:t>
      </w:r>
      <w:r>
        <w:rPr>
          <w:rFonts w:ascii="Times New Roman" w:eastAsia="Times New Roman" w:hAnsi="Times New Roman" w:cs="Times New Roman"/>
          <w:sz w:val="24"/>
          <w:szCs w:val="24"/>
        </w:rPr>
        <w:t>,</w:t>
      </w:r>
      <w:r w:rsidRPr="007C753C">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ealhulgas</w:t>
      </w:r>
      <w:r w:rsidRPr="007C753C">
        <w:rPr>
          <w:rFonts w:ascii="Times New Roman" w:eastAsia="Times New Roman" w:hAnsi="Times New Roman" w:cs="Times New Roman"/>
          <w:sz w:val="24"/>
          <w:szCs w:val="24"/>
        </w:rPr>
        <w:t xml:space="preserve"> alaeali</w:t>
      </w:r>
      <w:r>
        <w:rPr>
          <w:rFonts w:ascii="Times New Roman" w:eastAsia="Times New Roman" w:hAnsi="Times New Roman" w:cs="Times New Roman"/>
          <w:sz w:val="24"/>
          <w:szCs w:val="24"/>
        </w:rPr>
        <w:t>n</w:t>
      </w:r>
      <w:r w:rsidRPr="007C753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või </w:t>
      </w:r>
      <w:r w:rsidRPr="007C753C">
        <w:rPr>
          <w:rFonts w:ascii="Times New Roman" w:eastAsia="Times New Roman" w:hAnsi="Times New Roman" w:cs="Times New Roman"/>
          <w:sz w:val="24"/>
          <w:szCs w:val="24"/>
        </w:rPr>
        <w:t>joobes</w:t>
      </w:r>
      <w:r>
        <w:rPr>
          <w:rFonts w:ascii="Times New Roman" w:eastAsia="Times New Roman" w:hAnsi="Times New Roman" w:cs="Times New Roman"/>
          <w:sz w:val="24"/>
          <w:szCs w:val="24"/>
        </w:rPr>
        <w:t>eisundis</w:t>
      </w:r>
      <w:r w:rsidRPr="000242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isik</w:t>
      </w:r>
      <w:r w:rsidRPr="000242DE">
        <w:rPr>
          <w:rFonts w:ascii="Times New Roman" w:eastAsia="Times New Roman" w:hAnsi="Times New Roman" w:cs="Times New Roman"/>
          <w:sz w:val="24"/>
          <w:szCs w:val="24"/>
        </w:rPr>
        <w:t>.</w:t>
      </w:r>
    </w:p>
    <w:p w14:paraId="4A7270AA" w14:textId="77777777" w:rsidR="00E74A25" w:rsidRDefault="00E74A25" w:rsidP="00E74A25">
      <w:pPr>
        <w:spacing w:after="0" w:line="240" w:lineRule="auto"/>
        <w:jc w:val="both"/>
        <w:rPr>
          <w:rFonts w:ascii="Times New Roman" w:eastAsia="Times New Roman" w:hAnsi="Times New Roman" w:cs="Times New Roman"/>
          <w:sz w:val="24"/>
          <w:szCs w:val="24"/>
        </w:rPr>
      </w:pPr>
    </w:p>
    <w:p w14:paraId="29A98DB8" w14:textId="08302489" w:rsidR="00E74A25" w:rsidRPr="00E87A73" w:rsidRDefault="001319D9" w:rsidP="00B536A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Sellistel</w:t>
      </w:r>
      <w:r w:rsidR="00E74A25" w:rsidRPr="0023771A">
        <w:rPr>
          <w:rFonts w:ascii="Times New Roman" w:eastAsia="Times New Roman" w:hAnsi="Times New Roman" w:cs="Times New Roman"/>
          <w:sz w:val="24"/>
          <w:szCs w:val="24"/>
        </w:rPr>
        <w:t xml:space="preserve"> juhtudel on alati vaja politsei abi</w:t>
      </w:r>
      <w:r w:rsidR="00E74A25">
        <w:rPr>
          <w:rFonts w:ascii="Times New Roman" w:eastAsia="Times New Roman" w:hAnsi="Times New Roman" w:cs="Times New Roman"/>
          <w:sz w:val="24"/>
          <w:szCs w:val="24"/>
        </w:rPr>
        <w:t>, et ühissõiduki</w:t>
      </w:r>
      <w:r w:rsidR="00E74A25" w:rsidRPr="00FF00D1">
        <w:rPr>
          <w:rFonts w:ascii="Times New Roman" w:eastAsia="Times New Roman" w:hAnsi="Times New Roman" w:cs="Times New Roman"/>
          <w:sz w:val="24"/>
          <w:szCs w:val="24"/>
        </w:rPr>
        <w:t>juht</w:t>
      </w:r>
      <w:r w:rsidRPr="001319D9">
        <w:rPr>
          <w:rFonts w:ascii="Times New Roman" w:eastAsia="Times New Roman" w:hAnsi="Times New Roman" w:cs="Times New Roman"/>
          <w:sz w:val="24"/>
          <w:szCs w:val="24"/>
        </w:rPr>
        <w:t xml:space="preserve"> </w:t>
      </w:r>
      <w:r w:rsidRPr="0023771A">
        <w:rPr>
          <w:rFonts w:ascii="Times New Roman" w:eastAsia="Times New Roman" w:hAnsi="Times New Roman" w:cs="Times New Roman"/>
          <w:sz w:val="24"/>
          <w:szCs w:val="24"/>
        </w:rPr>
        <w:t>peata</w:t>
      </w:r>
      <w:r>
        <w:rPr>
          <w:rFonts w:ascii="Times New Roman" w:eastAsia="Times New Roman" w:hAnsi="Times New Roman" w:cs="Times New Roman"/>
          <w:sz w:val="24"/>
          <w:szCs w:val="24"/>
        </w:rPr>
        <w:t>da</w:t>
      </w:r>
      <w:r w:rsidR="00E74A25">
        <w:rPr>
          <w:rFonts w:ascii="Times New Roman" w:eastAsia="Times New Roman" w:hAnsi="Times New Roman" w:cs="Times New Roman"/>
          <w:sz w:val="24"/>
          <w:szCs w:val="24"/>
        </w:rPr>
        <w:t>, tuvastada</w:t>
      </w:r>
      <w:r w:rsidR="00E74A25" w:rsidRPr="002377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tema </w:t>
      </w:r>
      <w:r w:rsidR="00E74A25" w:rsidRPr="0023771A">
        <w:rPr>
          <w:rFonts w:ascii="Times New Roman" w:eastAsia="Times New Roman" w:hAnsi="Times New Roman" w:cs="Times New Roman"/>
          <w:sz w:val="24"/>
          <w:szCs w:val="24"/>
        </w:rPr>
        <w:t>isikusamasus</w:t>
      </w:r>
      <w:r w:rsidR="00E74A25">
        <w:rPr>
          <w:rFonts w:ascii="Times New Roman" w:eastAsia="Times New Roman" w:hAnsi="Times New Roman" w:cs="Times New Roman"/>
          <w:sz w:val="24"/>
          <w:szCs w:val="24"/>
        </w:rPr>
        <w:t>,</w:t>
      </w:r>
      <w:r w:rsidR="00E74A25" w:rsidRPr="0023771A">
        <w:rPr>
          <w:rFonts w:ascii="Times New Roman" w:eastAsia="Times New Roman" w:hAnsi="Times New Roman" w:cs="Times New Roman"/>
          <w:sz w:val="24"/>
          <w:szCs w:val="24"/>
        </w:rPr>
        <w:t xml:space="preserve"> </w:t>
      </w:r>
      <w:r w:rsidR="00E74A25" w:rsidRPr="00427BF1">
        <w:rPr>
          <w:rFonts w:ascii="Times New Roman" w:eastAsia="Times New Roman" w:hAnsi="Times New Roman" w:cs="Times New Roman"/>
          <w:sz w:val="24"/>
          <w:szCs w:val="24"/>
        </w:rPr>
        <w:t xml:space="preserve">kontrollida </w:t>
      </w:r>
      <w:r w:rsidR="00CD0A8E" w:rsidRPr="00427BF1">
        <w:rPr>
          <w:rFonts w:ascii="Times New Roman" w:eastAsia="Times New Roman" w:hAnsi="Times New Roman" w:cs="Times New Roman"/>
          <w:sz w:val="24"/>
          <w:szCs w:val="24"/>
        </w:rPr>
        <w:t xml:space="preserve">ja tuvastada </w:t>
      </w:r>
      <w:r w:rsidR="00E74A25" w:rsidRPr="00427BF1">
        <w:rPr>
          <w:rFonts w:ascii="Times New Roman" w:eastAsia="Times New Roman" w:hAnsi="Times New Roman" w:cs="Times New Roman"/>
          <w:sz w:val="24"/>
          <w:szCs w:val="24"/>
        </w:rPr>
        <w:t>joo</w:t>
      </w:r>
      <w:r w:rsidR="00CD0A8E" w:rsidRPr="00427BF1">
        <w:rPr>
          <w:rFonts w:ascii="Times New Roman" w:eastAsia="Times New Roman" w:hAnsi="Times New Roman" w:cs="Times New Roman"/>
          <w:sz w:val="24"/>
          <w:szCs w:val="24"/>
        </w:rPr>
        <w:t>beseisundit</w:t>
      </w:r>
      <w:r w:rsidR="00E74A25" w:rsidRPr="0023771A">
        <w:rPr>
          <w:rFonts w:ascii="Times New Roman" w:eastAsia="Times New Roman" w:hAnsi="Times New Roman" w:cs="Times New Roman"/>
          <w:sz w:val="24"/>
          <w:szCs w:val="24"/>
        </w:rPr>
        <w:t xml:space="preserve"> </w:t>
      </w:r>
      <w:r w:rsidR="00CD0A8E">
        <w:rPr>
          <w:rFonts w:ascii="Times New Roman" w:eastAsia="Times New Roman" w:hAnsi="Times New Roman" w:cs="Times New Roman"/>
          <w:sz w:val="24"/>
          <w:szCs w:val="24"/>
        </w:rPr>
        <w:t>ning</w:t>
      </w:r>
      <w:r w:rsidR="00E74A25" w:rsidRPr="0023771A">
        <w:rPr>
          <w:rFonts w:ascii="Times New Roman" w:eastAsia="Times New Roman" w:hAnsi="Times New Roman" w:cs="Times New Roman"/>
          <w:sz w:val="24"/>
          <w:szCs w:val="24"/>
        </w:rPr>
        <w:t xml:space="preserve"> </w:t>
      </w:r>
      <w:r w:rsidR="00E74A25">
        <w:rPr>
          <w:rFonts w:ascii="Times New Roman" w:eastAsia="Times New Roman" w:hAnsi="Times New Roman" w:cs="Times New Roman"/>
          <w:sz w:val="24"/>
          <w:szCs w:val="24"/>
        </w:rPr>
        <w:t xml:space="preserve">kohaldada </w:t>
      </w:r>
      <w:r w:rsidR="00E74A25" w:rsidRPr="0023771A">
        <w:rPr>
          <w:rFonts w:ascii="Times New Roman" w:eastAsia="Times New Roman" w:hAnsi="Times New Roman" w:cs="Times New Roman"/>
          <w:sz w:val="24"/>
          <w:szCs w:val="24"/>
        </w:rPr>
        <w:t>vajadusel vahetu</w:t>
      </w:r>
      <w:r w:rsidR="00E74A25">
        <w:rPr>
          <w:rFonts w:ascii="Times New Roman" w:eastAsia="Times New Roman" w:hAnsi="Times New Roman" w:cs="Times New Roman"/>
          <w:sz w:val="24"/>
          <w:szCs w:val="24"/>
        </w:rPr>
        <w:t>t</w:t>
      </w:r>
      <w:r w:rsidR="00E74A25" w:rsidRPr="0023771A">
        <w:rPr>
          <w:rFonts w:ascii="Times New Roman" w:eastAsia="Times New Roman" w:hAnsi="Times New Roman" w:cs="Times New Roman"/>
          <w:sz w:val="24"/>
          <w:szCs w:val="24"/>
        </w:rPr>
        <w:t xml:space="preserve"> sun</w:t>
      </w:r>
      <w:r w:rsidR="00E74A25">
        <w:rPr>
          <w:rFonts w:ascii="Times New Roman" w:eastAsia="Times New Roman" w:hAnsi="Times New Roman" w:cs="Times New Roman"/>
          <w:sz w:val="24"/>
          <w:szCs w:val="24"/>
        </w:rPr>
        <w:t>d</w:t>
      </w:r>
      <w:r w:rsidR="00E74A25" w:rsidRPr="0023771A">
        <w:rPr>
          <w:rFonts w:ascii="Times New Roman" w:eastAsia="Times New Roman" w:hAnsi="Times New Roman" w:cs="Times New Roman"/>
          <w:sz w:val="24"/>
          <w:szCs w:val="24"/>
        </w:rPr>
        <w:t>i.</w:t>
      </w:r>
    </w:p>
    <w:p w14:paraId="78473C61" w14:textId="501F8252" w:rsidR="00E74A25" w:rsidRDefault="00E74A25" w:rsidP="00B536A7">
      <w:pPr>
        <w:spacing w:after="0" w:line="240" w:lineRule="auto"/>
        <w:jc w:val="both"/>
        <w:rPr>
          <w:rFonts w:ascii="Times New Roman" w:eastAsia="Times New Roman" w:hAnsi="Times New Roman" w:cs="Times New Roman"/>
          <w:sz w:val="24"/>
          <w:szCs w:val="24"/>
        </w:rPr>
      </w:pPr>
    </w:p>
    <w:p w14:paraId="3707CDB8" w14:textId="1F92D298" w:rsidR="00B33308" w:rsidRDefault="00B33308" w:rsidP="00E74A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275FE">
        <w:rPr>
          <w:rFonts w:ascii="Times New Roman" w:eastAsia="Times New Roman" w:hAnsi="Times New Roman" w:cs="Times New Roman"/>
          <w:sz w:val="24"/>
          <w:szCs w:val="24"/>
        </w:rPr>
        <w:t>asta</w:t>
      </w:r>
      <w:r>
        <w:rPr>
          <w:rFonts w:ascii="Times New Roman" w:eastAsia="Times New Roman" w:hAnsi="Times New Roman" w:cs="Times New Roman"/>
          <w:sz w:val="24"/>
          <w:szCs w:val="24"/>
        </w:rPr>
        <w:t>tes</w:t>
      </w:r>
      <w:r w:rsidRPr="00A275FE">
        <w:rPr>
          <w:rFonts w:ascii="Times New Roman" w:eastAsia="Times New Roman" w:hAnsi="Times New Roman" w:cs="Times New Roman"/>
          <w:sz w:val="24"/>
          <w:szCs w:val="24"/>
        </w:rPr>
        <w:t xml:space="preserve"> küsimusele</w:t>
      </w:r>
      <w:r w:rsidRPr="00106F19">
        <w:rPr>
          <w:rFonts w:ascii="Times New Roman" w:eastAsia="Times New Roman" w:hAnsi="Times New Roman" w:cs="Times New Roman"/>
          <w:sz w:val="24"/>
          <w:szCs w:val="24"/>
        </w:rPr>
        <w:t>,</w:t>
      </w:r>
      <w:r w:rsidRPr="00A275FE">
        <w:rPr>
          <w:rFonts w:ascii="Times New Roman" w:eastAsia="Times New Roman" w:hAnsi="Times New Roman" w:cs="Times New Roman"/>
          <w:color w:val="FF0000"/>
          <w:sz w:val="24"/>
          <w:szCs w:val="24"/>
        </w:rPr>
        <w:t xml:space="preserve"> </w:t>
      </w:r>
      <w:r w:rsidRPr="00A275FE">
        <w:rPr>
          <w:rFonts w:ascii="Times New Roman" w:eastAsia="Times New Roman" w:hAnsi="Times New Roman" w:cs="Times New Roman"/>
          <w:sz w:val="24"/>
          <w:szCs w:val="24"/>
        </w:rPr>
        <w:t>millised erimeetmed võiksid olla korrakaitseametnikule veel lubatud</w:t>
      </w:r>
      <w:r>
        <w:rPr>
          <w:rFonts w:ascii="Times New Roman" w:eastAsia="Times New Roman" w:hAnsi="Times New Roman" w:cs="Times New Roman"/>
          <w:sz w:val="24"/>
          <w:szCs w:val="24"/>
        </w:rPr>
        <w:t xml:space="preserve">, </w:t>
      </w:r>
      <w:r w:rsidR="00CD0A8E" w:rsidRPr="00B536A7">
        <w:rPr>
          <w:rFonts w:ascii="Times New Roman" w:eastAsia="Times New Roman" w:hAnsi="Times New Roman" w:cs="Times New Roman"/>
          <w:b/>
          <w:bCs/>
          <w:sz w:val="24"/>
          <w:szCs w:val="24"/>
        </w:rPr>
        <w:t>nimetasid</w:t>
      </w:r>
      <w:r w:rsidRPr="00A275FE">
        <w:rPr>
          <w:rFonts w:ascii="Times New Roman" w:eastAsia="Times New Roman" w:hAnsi="Times New Roman" w:cs="Times New Roman"/>
          <w:sz w:val="24"/>
          <w:szCs w:val="24"/>
        </w:rPr>
        <w:t xml:space="preserve"> </w:t>
      </w:r>
      <w:proofErr w:type="spellStart"/>
      <w:r w:rsidR="00E74A25" w:rsidRPr="00B536A7">
        <w:rPr>
          <w:rFonts w:ascii="Times New Roman" w:eastAsia="Times New Roman" w:hAnsi="Times New Roman" w:cs="Times New Roman"/>
          <w:b/>
          <w:bCs/>
          <w:sz w:val="24"/>
          <w:szCs w:val="24"/>
        </w:rPr>
        <w:t>KOV-id</w:t>
      </w:r>
      <w:proofErr w:type="spellEnd"/>
      <w:r w:rsidR="00E74A25" w:rsidRPr="00B536A7">
        <w:rPr>
          <w:rFonts w:ascii="Times New Roman" w:eastAsia="Times New Roman" w:hAnsi="Times New Roman" w:cs="Times New Roman"/>
          <w:b/>
          <w:bCs/>
          <w:sz w:val="24"/>
          <w:szCs w:val="24"/>
        </w:rPr>
        <w:t xml:space="preserve"> 2022. aasta uuringus</w:t>
      </w:r>
      <w:r w:rsidR="00E74A25" w:rsidRPr="00B536A7">
        <w:rPr>
          <w:rStyle w:val="Allmrkuseviide"/>
          <w:rFonts w:eastAsia="Times New Roman"/>
          <w:b/>
          <w:bCs/>
          <w:sz w:val="24"/>
          <w:szCs w:val="24"/>
        </w:rPr>
        <w:footnoteReference w:id="16"/>
      </w:r>
      <w:r w:rsidR="00E74A25" w:rsidRPr="00B536A7">
        <w:rPr>
          <w:rFonts w:ascii="Times New Roman" w:eastAsia="Times New Roman" w:hAnsi="Times New Roman" w:cs="Times New Roman"/>
          <w:b/>
          <w:bCs/>
          <w:sz w:val="24"/>
          <w:szCs w:val="24"/>
        </w:rPr>
        <w:t xml:space="preserve"> enim</w:t>
      </w:r>
      <w:r w:rsidR="00E74A25" w:rsidRPr="00A275FE">
        <w:rPr>
          <w:rFonts w:ascii="Times New Roman" w:eastAsia="Times New Roman" w:hAnsi="Times New Roman" w:cs="Times New Roman"/>
          <w:sz w:val="24"/>
          <w:szCs w:val="24"/>
        </w:rPr>
        <w:t xml:space="preserve"> </w:t>
      </w:r>
      <w:r w:rsidR="00E74A25" w:rsidRPr="00B536A7">
        <w:rPr>
          <w:rFonts w:ascii="Times New Roman" w:eastAsia="Times New Roman" w:hAnsi="Times New Roman" w:cs="Times New Roman"/>
          <w:b/>
          <w:bCs/>
          <w:sz w:val="24"/>
          <w:szCs w:val="24"/>
        </w:rPr>
        <w:t>sõiduki peatamist</w:t>
      </w:r>
      <w:r w:rsidR="00E74A25" w:rsidRPr="00A275FE">
        <w:rPr>
          <w:rStyle w:val="Allmrkuseviide"/>
          <w:rFonts w:eastAsia="Times New Roman"/>
          <w:sz w:val="24"/>
          <w:szCs w:val="24"/>
        </w:rPr>
        <w:footnoteReference w:id="17"/>
      </w:r>
      <w:r w:rsidR="008F5E05">
        <w:rPr>
          <w:rFonts w:ascii="Times New Roman" w:eastAsia="Times New Roman" w:hAnsi="Times New Roman" w:cs="Times New Roman"/>
          <w:b/>
          <w:bCs/>
          <w:sz w:val="24"/>
          <w:szCs w:val="24"/>
        </w:rPr>
        <w:t xml:space="preserve"> </w:t>
      </w:r>
      <w:r w:rsidR="008F5E05" w:rsidRPr="00B536A7">
        <w:rPr>
          <w:rFonts w:ascii="Times New Roman" w:eastAsia="Times New Roman" w:hAnsi="Times New Roman" w:cs="Times New Roman"/>
          <w:sz w:val="24"/>
          <w:szCs w:val="24"/>
        </w:rPr>
        <w:t>(41,7%)</w:t>
      </w:r>
      <w:r>
        <w:rPr>
          <w:rFonts w:ascii="Times New Roman" w:eastAsia="Times New Roman" w:hAnsi="Times New Roman" w:cs="Times New Roman"/>
          <w:sz w:val="24"/>
          <w:szCs w:val="24"/>
        </w:rPr>
        <w:t>.</w:t>
      </w:r>
      <w:r w:rsidR="00E74A25" w:rsidRPr="00A275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E74A25" w:rsidRPr="00A275FE">
        <w:rPr>
          <w:rFonts w:ascii="Times New Roman" w:eastAsia="Times New Roman" w:hAnsi="Times New Roman" w:cs="Times New Roman"/>
          <w:sz w:val="24"/>
          <w:szCs w:val="24"/>
        </w:rPr>
        <w:t>ellele järgne</w:t>
      </w:r>
      <w:r w:rsidR="00CD0A8E">
        <w:rPr>
          <w:rFonts w:ascii="Times New Roman" w:eastAsia="Times New Roman" w:hAnsi="Times New Roman" w:cs="Times New Roman"/>
          <w:sz w:val="24"/>
          <w:szCs w:val="24"/>
        </w:rPr>
        <w:t>s</w:t>
      </w:r>
      <w:r w:rsidR="00E74A25" w:rsidRPr="00A275FE">
        <w:rPr>
          <w:rFonts w:ascii="Times New Roman" w:eastAsia="Times New Roman" w:hAnsi="Times New Roman" w:cs="Times New Roman"/>
          <w:sz w:val="24"/>
          <w:szCs w:val="24"/>
        </w:rPr>
        <w:t xml:space="preserve"> </w:t>
      </w:r>
      <w:r w:rsidR="00E74A25" w:rsidRPr="00B536A7">
        <w:rPr>
          <w:rFonts w:ascii="Times New Roman" w:eastAsia="Times New Roman" w:hAnsi="Times New Roman" w:cs="Times New Roman"/>
          <w:b/>
          <w:bCs/>
          <w:sz w:val="24"/>
          <w:szCs w:val="24"/>
        </w:rPr>
        <w:t>isiku kinnipidamine</w:t>
      </w:r>
      <w:r w:rsidR="00E74A25" w:rsidRPr="00A275FE">
        <w:rPr>
          <w:rFonts w:ascii="Times New Roman" w:eastAsia="Times New Roman" w:hAnsi="Times New Roman" w:cs="Times New Roman"/>
          <w:sz w:val="24"/>
          <w:szCs w:val="24"/>
        </w:rPr>
        <w:t xml:space="preserve"> </w:t>
      </w:r>
      <w:r w:rsidR="008F5E05">
        <w:rPr>
          <w:rFonts w:ascii="Times New Roman" w:eastAsia="Times New Roman" w:hAnsi="Times New Roman" w:cs="Times New Roman"/>
          <w:sz w:val="24"/>
          <w:szCs w:val="24"/>
        </w:rPr>
        <w:t xml:space="preserve">(29,2%) </w:t>
      </w:r>
      <w:r w:rsidR="00E74A25" w:rsidRPr="00A275FE">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seejärel</w:t>
      </w:r>
      <w:r w:rsidR="00E74A25" w:rsidRPr="00A275FE">
        <w:rPr>
          <w:rFonts w:ascii="Times New Roman" w:eastAsia="Times New Roman" w:hAnsi="Times New Roman" w:cs="Times New Roman"/>
          <w:sz w:val="24"/>
          <w:szCs w:val="24"/>
        </w:rPr>
        <w:t xml:space="preserve"> sama </w:t>
      </w:r>
      <w:r>
        <w:rPr>
          <w:rFonts w:ascii="Times New Roman" w:eastAsia="Times New Roman" w:hAnsi="Times New Roman" w:cs="Times New Roman"/>
          <w:sz w:val="24"/>
          <w:szCs w:val="24"/>
        </w:rPr>
        <w:t>palju nimetatud</w:t>
      </w:r>
      <w:r w:rsidR="008F5E05">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w:t>
      </w:r>
    </w:p>
    <w:p w14:paraId="518B635B" w14:textId="5095ABDC" w:rsidR="00B33308" w:rsidRDefault="00E74A25" w:rsidP="00B33308">
      <w:pPr>
        <w:pStyle w:val="Loendilik"/>
        <w:numPr>
          <w:ilvl w:val="0"/>
          <w:numId w:val="49"/>
        </w:numPr>
        <w:spacing w:after="0" w:line="240" w:lineRule="auto"/>
        <w:jc w:val="both"/>
        <w:rPr>
          <w:rFonts w:ascii="Times New Roman" w:eastAsia="Times New Roman" w:hAnsi="Times New Roman" w:cs="Times New Roman"/>
          <w:sz w:val="24"/>
          <w:szCs w:val="24"/>
        </w:rPr>
      </w:pPr>
      <w:r w:rsidRPr="00B536A7">
        <w:rPr>
          <w:rFonts w:ascii="Times New Roman" w:eastAsia="Times New Roman" w:hAnsi="Times New Roman" w:cs="Times New Roman"/>
          <w:sz w:val="24"/>
          <w:szCs w:val="24"/>
        </w:rPr>
        <w:t>turvakontroll;</w:t>
      </w:r>
    </w:p>
    <w:p w14:paraId="4B55E451" w14:textId="292D7AF7" w:rsidR="00B33308" w:rsidRDefault="00E74A25" w:rsidP="00B33308">
      <w:pPr>
        <w:pStyle w:val="Loendilik"/>
        <w:numPr>
          <w:ilvl w:val="0"/>
          <w:numId w:val="49"/>
        </w:numPr>
        <w:spacing w:after="0" w:line="240" w:lineRule="auto"/>
        <w:jc w:val="both"/>
        <w:rPr>
          <w:rFonts w:ascii="Times New Roman" w:eastAsia="Times New Roman" w:hAnsi="Times New Roman" w:cs="Times New Roman"/>
          <w:sz w:val="24"/>
          <w:szCs w:val="24"/>
        </w:rPr>
      </w:pPr>
      <w:r w:rsidRPr="00B536A7">
        <w:rPr>
          <w:rFonts w:ascii="Times New Roman" w:eastAsia="Times New Roman" w:hAnsi="Times New Roman" w:cs="Times New Roman"/>
          <w:sz w:val="24"/>
          <w:szCs w:val="24"/>
        </w:rPr>
        <w:t>joobeseisundi kontrollimine ja tuvastamine;</w:t>
      </w:r>
    </w:p>
    <w:p w14:paraId="75FD18CB" w14:textId="7C98BE22" w:rsidR="00B33308" w:rsidRDefault="00E74A25" w:rsidP="00B33308">
      <w:pPr>
        <w:pStyle w:val="Loendilik"/>
        <w:numPr>
          <w:ilvl w:val="0"/>
          <w:numId w:val="49"/>
        </w:numPr>
        <w:spacing w:after="0" w:line="240" w:lineRule="auto"/>
        <w:jc w:val="both"/>
        <w:rPr>
          <w:rFonts w:ascii="Times New Roman" w:eastAsia="Times New Roman" w:hAnsi="Times New Roman" w:cs="Times New Roman"/>
          <w:sz w:val="24"/>
          <w:szCs w:val="24"/>
        </w:rPr>
      </w:pPr>
      <w:r w:rsidRPr="00B536A7">
        <w:rPr>
          <w:rFonts w:ascii="Times New Roman" w:eastAsia="Times New Roman" w:hAnsi="Times New Roman" w:cs="Times New Roman"/>
          <w:sz w:val="24"/>
          <w:szCs w:val="24"/>
        </w:rPr>
        <w:t>alkoholijoobe kontrollimine ja tuvastamine kohapeal;</w:t>
      </w:r>
    </w:p>
    <w:p w14:paraId="49C35963" w14:textId="5D703B24" w:rsidR="00B33308" w:rsidRDefault="00E74A25" w:rsidP="00B33308">
      <w:pPr>
        <w:pStyle w:val="Loendilik"/>
        <w:numPr>
          <w:ilvl w:val="0"/>
          <w:numId w:val="49"/>
        </w:numPr>
        <w:spacing w:after="0" w:line="240" w:lineRule="auto"/>
        <w:jc w:val="both"/>
        <w:rPr>
          <w:rFonts w:ascii="Times New Roman" w:eastAsia="Times New Roman" w:hAnsi="Times New Roman" w:cs="Times New Roman"/>
          <w:sz w:val="24"/>
          <w:szCs w:val="24"/>
        </w:rPr>
      </w:pPr>
      <w:r w:rsidRPr="00B536A7">
        <w:rPr>
          <w:rFonts w:ascii="Times New Roman" w:eastAsia="Times New Roman" w:hAnsi="Times New Roman" w:cs="Times New Roman"/>
          <w:sz w:val="24"/>
          <w:szCs w:val="24"/>
        </w:rPr>
        <w:t>isikusamasuse tuvastamine erilise tuvastusmeetmega ning</w:t>
      </w:r>
    </w:p>
    <w:p w14:paraId="5FE444E1" w14:textId="470945B0" w:rsidR="00E74A25" w:rsidRPr="00B536A7" w:rsidRDefault="00E74A25" w:rsidP="00B536A7">
      <w:pPr>
        <w:pStyle w:val="Loendilik"/>
        <w:numPr>
          <w:ilvl w:val="0"/>
          <w:numId w:val="49"/>
        </w:numPr>
        <w:spacing w:after="0" w:line="240" w:lineRule="auto"/>
        <w:jc w:val="both"/>
        <w:rPr>
          <w:rFonts w:ascii="Times New Roman" w:eastAsia="Times New Roman" w:hAnsi="Times New Roman" w:cs="Times New Roman"/>
          <w:sz w:val="24"/>
          <w:szCs w:val="24"/>
        </w:rPr>
      </w:pPr>
      <w:r w:rsidRPr="00B536A7">
        <w:rPr>
          <w:rFonts w:ascii="Times New Roman" w:eastAsia="Times New Roman" w:hAnsi="Times New Roman" w:cs="Times New Roman"/>
          <w:sz w:val="24"/>
          <w:szCs w:val="24"/>
        </w:rPr>
        <w:t>isikusamasuse töötlemine andmete saamisega sideettevõtjalt.</w:t>
      </w:r>
    </w:p>
    <w:p w14:paraId="53335E74" w14:textId="77777777" w:rsidR="00E74A25" w:rsidRPr="0023771A" w:rsidRDefault="00E74A25" w:rsidP="00E74A25">
      <w:pPr>
        <w:spacing w:after="0" w:line="240" w:lineRule="auto"/>
        <w:jc w:val="both"/>
        <w:rPr>
          <w:rFonts w:ascii="Times New Roman" w:eastAsia="Times New Roman" w:hAnsi="Times New Roman" w:cs="Times New Roman"/>
          <w:sz w:val="24"/>
          <w:szCs w:val="24"/>
        </w:rPr>
      </w:pPr>
    </w:p>
    <w:p w14:paraId="74BB6580" w14:textId="5B6826EB" w:rsidR="00E74A25" w:rsidRDefault="00E74A25" w:rsidP="00E74A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Ü</w:t>
      </w:r>
      <w:r w:rsidRPr="00E87A73">
        <w:rPr>
          <w:rFonts w:ascii="Times New Roman" w:eastAsia="Calibri" w:hAnsi="Times New Roman" w:cs="Times New Roman"/>
          <w:sz w:val="24"/>
          <w:szCs w:val="24"/>
        </w:rPr>
        <w:t xml:space="preserve">helt poolt on </w:t>
      </w:r>
      <w:proofErr w:type="spellStart"/>
      <w:r>
        <w:rPr>
          <w:rFonts w:ascii="Times New Roman" w:eastAsia="Calibri" w:hAnsi="Times New Roman" w:cs="Times New Roman"/>
          <w:sz w:val="24"/>
          <w:szCs w:val="24"/>
        </w:rPr>
        <w:t>KOV-i</w:t>
      </w:r>
      <w:proofErr w:type="spellEnd"/>
      <w:r>
        <w:rPr>
          <w:rFonts w:ascii="Times New Roman" w:eastAsia="Calibri" w:hAnsi="Times New Roman" w:cs="Times New Roman"/>
          <w:sz w:val="24"/>
          <w:szCs w:val="24"/>
        </w:rPr>
        <w:t xml:space="preserve"> </w:t>
      </w:r>
      <w:r w:rsidRPr="00E87A73">
        <w:rPr>
          <w:rFonts w:ascii="Times New Roman" w:eastAsia="Calibri" w:hAnsi="Times New Roman" w:cs="Times New Roman"/>
          <w:sz w:val="24"/>
          <w:szCs w:val="24"/>
        </w:rPr>
        <w:t>ülesanne te</w:t>
      </w:r>
      <w:r>
        <w:rPr>
          <w:rFonts w:ascii="Times New Roman" w:eastAsia="Calibri" w:hAnsi="Times New Roman" w:cs="Times New Roman"/>
          <w:sz w:val="24"/>
          <w:szCs w:val="24"/>
        </w:rPr>
        <w:t>ostada</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riiklikku </w:t>
      </w:r>
      <w:r w:rsidRPr="00E87A73">
        <w:rPr>
          <w:rFonts w:ascii="Times New Roman" w:eastAsia="Calibri" w:hAnsi="Times New Roman" w:cs="Times New Roman"/>
          <w:sz w:val="24"/>
          <w:szCs w:val="24"/>
        </w:rPr>
        <w:t>järelevalvet avalikus kohas käitumise üld</w:t>
      </w:r>
      <w:r w:rsidR="0084606B">
        <w:rPr>
          <w:rFonts w:ascii="Times New Roman" w:eastAsia="Calibri" w:hAnsi="Times New Roman" w:cs="Times New Roman"/>
          <w:sz w:val="24"/>
          <w:szCs w:val="24"/>
        </w:rPr>
        <w:softHyphen/>
      </w:r>
      <w:r w:rsidRPr="00E87A73">
        <w:rPr>
          <w:rFonts w:ascii="Times New Roman" w:eastAsia="Calibri" w:hAnsi="Times New Roman" w:cs="Times New Roman"/>
          <w:sz w:val="24"/>
          <w:szCs w:val="24"/>
        </w:rPr>
        <w:t xml:space="preserve">nõuete </w:t>
      </w:r>
      <w:r w:rsidR="005067FA">
        <w:rPr>
          <w:rFonts w:ascii="Times New Roman" w:eastAsia="Calibri" w:hAnsi="Times New Roman" w:cs="Times New Roman"/>
          <w:sz w:val="24"/>
          <w:szCs w:val="24"/>
        </w:rPr>
        <w:t xml:space="preserve">järgimise </w:t>
      </w:r>
      <w:r>
        <w:rPr>
          <w:rFonts w:ascii="Times New Roman" w:eastAsia="Calibri" w:hAnsi="Times New Roman" w:cs="Times New Roman"/>
          <w:sz w:val="24"/>
          <w:szCs w:val="24"/>
        </w:rPr>
        <w:t xml:space="preserve">ja </w:t>
      </w:r>
      <w:proofErr w:type="spellStart"/>
      <w:r>
        <w:rPr>
          <w:rFonts w:ascii="Times New Roman" w:eastAsia="Calibri" w:hAnsi="Times New Roman" w:cs="Times New Roman"/>
          <w:sz w:val="24"/>
          <w:szCs w:val="24"/>
        </w:rPr>
        <w:t>ÜTS-</w:t>
      </w:r>
      <w:r w:rsidR="009D469D">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 nõuete </w:t>
      </w:r>
      <w:r w:rsidR="005067FA">
        <w:rPr>
          <w:rFonts w:ascii="Times New Roman" w:eastAsia="Calibri" w:hAnsi="Times New Roman" w:cs="Times New Roman"/>
          <w:sz w:val="24"/>
          <w:szCs w:val="24"/>
        </w:rPr>
        <w:t>täitmise</w:t>
      </w:r>
      <w:r w:rsidR="00B57D05" w:rsidRPr="00E87A73">
        <w:rPr>
          <w:rFonts w:ascii="Times New Roman" w:eastAsia="Calibri" w:hAnsi="Times New Roman" w:cs="Times New Roman"/>
          <w:sz w:val="24"/>
          <w:szCs w:val="24"/>
        </w:rPr>
        <w:t xml:space="preserve"> </w:t>
      </w:r>
      <w:r w:rsidRPr="00E87A73">
        <w:rPr>
          <w:rFonts w:ascii="Times New Roman" w:eastAsia="Calibri" w:hAnsi="Times New Roman" w:cs="Times New Roman"/>
          <w:sz w:val="24"/>
          <w:szCs w:val="24"/>
        </w:rPr>
        <w:t>üle</w:t>
      </w:r>
      <w:r>
        <w:rPr>
          <w:rFonts w:ascii="Times New Roman" w:eastAsia="Calibri" w:hAnsi="Times New Roman" w:cs="Times New Roman"/>
          <w:sz w:val="24"/>
          <w:szCs w:val="24"/>
        </w:rPr>
        <w:t>.</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E87A73">
        <w:rPr>
          <w:rFonts w:ascii="Times New Roman" w:eastAsia="Calibri" w:hAnsi="Times New Roman" w:cs="Times New Roman"/>
          <w:sz w:val="24"/>
          <w:szCs w:val="24"/>
        </w:rPr>
        <w:t xml:space="preserve">eiselt poolt </w:t>
      </w:r>
      <w:r>
        <w:rPr>
          <w:rFonts w:ascii="Times New Roman" w:eastAsia="Calibri" w:hAnsi="Times New Roman" w:cs="Times New Roman"/>
          <w:sz w:val="24"/>
          <w:szCs w:val="24"/>
        </w:rPr>
        <w:t>ootavad</w:t>
      </w:r>
      <w:r w:rsidRPr="00E87A73">
        <w:rPr>
          <w:rFonts w:ascii="Times New Roman" w:eastAsia="Calibri" w:hAnsi="Times New Roman" w:cs="Times New Roman"/>
          <w:sz w:val="24"/>
          <w:szCs w:val="24"/>
        </w:rPr>
        <w:t xml:space="preserve"> elanik</w:t>
      </w:r>
      <w:r>
        <w:rPr>
          <w:rFonts w:ascii="Times New Roman" w:eastAsia="Calibri" w:hAnsi="Times New Roman" w:cs="Times New Roman"/>
          <w:sz w:val="24"/>
          <w:szCs w:val="24"/>
        </w:rPr>
        <w:t xml:space="preserve">ud </w:t>
      </w:r>
      <w:proofErr w:type="spellStart"/>
      <w:r>
        <w:rPr>
          <w:rFonts w:ascii="Times New Roman" w:eastAsia="Calibri" w:hAnsi="Times New Roman" w:cs="Times New Roman"/>
          <w:sz w:val="24"/>
          <w:szCs w:val="24"/>
        </w:rPr>
        <w:t>KOV-ilt</w:t>
      </w:r>
      <w:proofErr w:type="spellEnd"/>
      <w:r w:rsidRPr="00E87A73">
        <w:rPr>
          <w:rFonts w:ascii="Times New Roman" w:eastAsia="Calibri" w:hAnsi="Times New Roman" w:cs="Times New Roman"/>
          <w:sz w:val="24"/>
          <w:szCs w:val="24"/>
        </w:rPr>
        <w:t xml:space="preserve"> turvalise </w:t>
      </w:r>
      <w:r>
        <w:rPr>
          <w:rFonts w:ascii="Times New Roman" w:eastAsia="Calibri" w:hAnsi="Times New Roman" w:cs="Times New Roman"/>
          <w:sz w:val="24"/>
          <w:szCs w:val="24"/>
        </w:rPr>
        <w:t>elu</w:t>
      </w:r>
      <w:r w:rsidR="00B57D05">
        <w:rPr>
          <w:rFonts w:ascii="Times New Roman" w:eastAsia="Calibri" w:hAnsi="Times New Roman" w:cs="Times New Roman"/>
          <w:sz w:val="24"/>
          <w:szCs w:val="24"/>
        </w:rPr>
        <w:softHyphen/>
      </w:r>
      <w:r w:rsidRPr="00E87A73">
        <w:rPr>
          <w:rFonts w:ascii="Times New Roman" w:eastAsia="Calibri" w:hAnsi="Times New Roman" w:cs="Times New Roman"/>
          <w:sz w:val="24"/>
          <w:szCs w:val="24"/>
        </w:rPr>
        <w:t>keskkonna kujundamisel</w:t>
      </w:r>
      <w:r>
        <w:rPr>
          <w:rFonts w:ascii="Times New Roman" w:eastAsia="Calibri" w:hAnsi="Times New Roman" w:cs="Times New Roman"/>
          <w:sz w:val="24"/>
          <w:szCs w:val="24"/>
        </w:rPr>
        <w:t xml:space="preserve"> üha enam</w:t>
      </w:r>
      <w:r w:rsidRPr="00E87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kuigi </w:t>
      </w:r>
      <w:proofErr w:type="spellStart"/>
      <w:r>
        <w:rPr>
          <w:rFonts w:ascii="Times New Roman" w:eastAsia="Calibri" w:hAnsi="Times New Roman" w:cs="Times New Roman"/>
          <w:sz w:val="24"/>
          <w:szCs w:val="24"/>
        </w:rPr>
        <w:t>KOV-i</w:t>
      </w:r>
      <w:proofErr w:type="spellEnd"/>
      <w:r>
        <w:rPr>
          <w:rFonts w:ascii="Times New Roman" w:eastAsia="Calibri" w:hAnsi="Times New Roman" w:cs="Times New Roman"/>
          <w:sz w:val="24"/>
          <w:szCs w:val="24"/>
        </w:rPr>
        <w:t xml:space="preserve"> </w:t>
      </w:r>
      <w:r w:rsidRPr="00E87A73">
        <w:rPr>
          <w:rFonts w:ascii="Times New Roman" w:eastAsia="Calibri" w:hAnsi="Times New Roman" w:cs="Times New Roman"/>
          <w:sz w:val="24"/>
          <w:szCs w:val="24"/>
        </w:rPr>
        <w:t>panus</w:t>
      </w:r>
      <w:r>
        <w:rPr>
          <w:rFonts w:ascii="Times New Roman" w:eastAsia="Calibri" w:hAnsi="Times New Roman" w:cs="Times New Roman"/>
          <w:sz w:val="24"/>
          <w:szCs w:val="24"/>
        </w:rPr>
        <w:t xml:space="preserve"> on õiguslikult piiratud</w:t>
      </w:r>
      <w:r w:rsidRPr="00E87A73">
        <w:rPr>
          <w:rFonts w:ascii="Times New Roman" w:eastAsia="Calibri" w:hAnsi="Times New Roman" w:cs="Times New Roman"/>
          <w:sz w:val="24"/>
          <w:szCs w:val="24"/>
        </w:rPr>
        <w:t xml:space="preserve">. Arvestades, et mitmes </w:t>
      </w:r>
      <w:proofErr w:type="spellStart"/>
      <w:r>
        <w:rPr>
          <w:rFonts w:ascii="Times New Roman" w:eastAsia="Calibri" w:hAnsi="Times New Roman" w:cs="Times New Roman"/>
          <w:sz w:val="24"/>
          <w:szCs w:val="24"/>
        </w:rPr>
        <w:t>KOV-is</w:t>
      </w:r>
      <w:proofErr w:type="spellEnd"/>
      <w:r>
        <w:rPr>
          <w:rFonts w:ascii="Times New Roman" w:eastAsia="Calibri" w:hAnsi="Times New Roman" w:cs="Times New Roman"/>
          <w:sz w:val="24"/>
          <w:szCs w:val="24"/>
        </w:rPr>
        <w:t xml:space="preserve"> on korrakaitseametnikud või muud</w:t>
      </w:r>
      <w:r w:rsidRPr="00E87A73">
        <w:rPr>
          <w:rFonts w:ascii="Times New Roman" w:eastAsia="Calibri" w:hAnsi="Times New Roman" w:cs="Times New Roman"/>
          <w:sz w:val="24"/>
          <w:szCs w:val="24"/>
        </w:rPr>
        <w:t xml:space="preserve"> sarnase</w:t>
      </w:r>
      <w:r>
        <w:rPr>
          <w:rFonts w:ascii="Times New Roman" w:eastAsia="Calibri" w:hAnsi="Times New Roman" w:cs="Times New Roman"/>
          <w:sz w:val="24"/>
          <w:szCs w:val="24"/>
        </w:rPr>
        <w:t>d</w:t>
      </w:r>
      <w:r w:rsidRPr="00E87A73">
        <w:rPr>
          <w:rFonts w:ascii="Times New Roman" w:eastAsia="Calibri" w:hAnsi="Times New Roman" w:cs="Times New Roman"/>
          <w:sz w:val="24"/>
          <w:szCs w:val="24"/>
        </w:rPr>
        <w:t xml:space="preserve"> ametnikud, </w:t>
      </w:r>
      <w:r w:rsidRPr="00B536A7">
        <w:rPr>
          <w:rFonts w:ascii="Times New Roman" w:eastAsia="Calibri" w:hAnsi="Times New Roman" w:cs="Times New Roman"/>
          <w:b/>
          <w:bCs/>
          <w:sz w:val="24"/>
          <w:szCs w:val="24"/>
        </w:rPr>
        <w:t xml:space="preserve">pole </w:t>
      </w:r>
      <w:proofErr w:type="spellStart"/>
      <w:r w:rsidR="0084606B" w:rsidRPr="00B536A7">
        <w:rPr>
          <w:rFonts w:ascii="Times New Roman" w:eastAsia="Calibri" w:hAnsi="Times New Roman" w:cs="Times New Roman"/>
          <w:b/>
          <w:bCs/>
          <w:sz w:val="24"/>
          <w:szCs w:val="24"/>
        </w:rPr>
        <w:t>üld</w:t>
      </w:r>
      <w:r w:rsidRPr="00B536A7">
        <w:rPr>
          <w:rFonts w:ascii="Times New Roman" w:eastAsia="Calibri" w:hAnsi="Times New Roman" w:cs="Times New Roman"/>
          <w:b/>
          <w:bCs/>
          <w:sz w:val="24"/>
          <w:szCs w:val="24"/>
        </w:rPr>
        <w:t>probleem</w:t>
      </w:r>
      <w:proofErr w:type="spellEnd"/>
      <w:r w:rsidRPr="00B536A7">
        <w:rPr>
          <w:rFonts w:ascii="Times New Roman" w:eastAsia="Calibri" w:hAnsi="Times New Roman" w:cs="Times New Roman"/>
          <w:b/>
          <w:bCs/>
          <w:sz w:val="24"/>
          <w:szCs w:val="24"/>
        </w:rPr>
        <w:t xml:space="preserve"> </w:t>
      </w:r>
      <w:r w:rsidR="0084606B" w:rsidRPr="00B536A7">
        <w:rPr>
          <w:rFonts w:ascii="Times New Roman" w:eastAsia="Calibri" w:hAnsi="Times New Roman" w:cs="Times New Roman"/>
          <w:b/>
          <w:bCs/>
          <w:sz w:val="24"/>
          <w:szCs w:val="24"/>
        </w:rPr>
        <w:t xml:space="preserve">seega </w:t>
      </w:r>
      <w:r w:rsidRPr="00B536A7">
        <w:rPr>
          <w:rFonts w:ascii="Times New Roman" w:eastAsia="Calibri" w:hAnsi="Times New Roman" w:cs="Times New Roman"/>
          <w:b/>
          <w:bCs/>
          <w:sz w:val="24"/>
          <w:szCs w:val="24"/>
        </w:rPr>
        <w:t>niivõrd materiaalne, vaid õiguslik</w:t>
      </w:r>
      <w:r>
        <w:rPr>
          <w:rFonts w:ascii="Times New Roman" w:eastAsia="Calibri" w:hAnsi="Times New Roman" w:cs="Times New Roman"/>
          <w:sz w:val="24"/>
          <w:szCs w:val="24"/>
        </w:rPr>
        <w:t xml:space="preserve">, sest </w:t>
      </w:r>
      <w:r w:rsidRPr="00E87A73">
        <w:rPr>
          <w:rFonts w:ascii="Times New Roman" w:eastAsia="Calibri" w:hAnsi="Times New Roman" w:cs="Times New Roman"/>
          <w:sz w:val="24"/>
          <w:szCs w:val="24"/>
        </w:rPr>
        <w:t>korrakaitseametnikul</w:t>
      </w:r>
      <w:r>
        <w:rPr>
          <w:rFonts w:ascii="Times New Roman" w:eastAsia="Calibri" w:hAnsi="Times New Roman" w:cs="Times New Roman"/>
          <w:sz w:val="24"/>
          <w:szCs w:val="24"/>
        </w:rPr>
        <w:t xml:space="preserve"> ei ole piisavalt </w:t>
      </w:r>
      <w:r w:rsidR="0084606B">
        <w:rPr>
          <w:rFonts w:ascii="Times New Roman" w:eastAsia="Calibri" w:hAnsi="Times New Roman" w:cs="Times New Roman"/>
          <w:sz w:val="24"/>
          <w:szCs w:val="24"/>
        </w:rPr>
        <w:t>õigusi</w:t>
      </w:r>
      <w:r>
        <w:rPr>
          <w:rFonts w:ascii="Times New Roman" w:eastAsia="Calibri" w:hAnsi="Times New Roman" w:cs="Times New Roman"/>
          <w:sz w:val="24"/>
          <w:szCs w:val="24"/>
        </w:rPr>
        <w:t xml:space="preserve">, mis võimaldaksid </w:t>
      </w:r>
      <w:r w:rsidRPr="008B787B">
        <w:rPr>
          <w:rFonts w:ascii="Times New Roman" w:eastAsia="Calibri" w:hAnsi="Times New Roman" w:cs="Times New Roman"/>
          <w:sz w:val="24"/>
          <w:szCs w:val="24"/>
        </w:rPr>
        <w:t xml:space="preserve">tal turvalisust tõhusalt tagada. See suurendab </w:t>
      </w:r>
      <w:r w:rsidR="00B57D05">
        <w:rPr>
          <w:rFonts w:ascii="Times New Roman" w:eastAsia="Calibri" w:hAnsi="Times New Roman" w:cs="Times New Roman"/>
          <w:sz w:val="24"/>
          <w:szCs w:val="24"/>
        </w:rPr>
        <w:t>PPA</w:t>
      </w:r>
      <w:r w:rsidR="00B57D05" w:rsidRPr="008B787B">
        <w:rPr>
          <w:rFonts w:ascii="Times New Roman" w:eastAsia="Calibri" w:hAnsi="Times New Roman" w:cs="Times New Roman"/>
          <w:sz w:val="24"/>
          <w:szCs w:val="24"/>
        </w:rPr>
        <w:t xml:space="preserve"> </w:t>
      </w:r>
      <w:r w:rsidRPr="008B787B">
        <w:rPr>
          <w:rFonts w:ascii="Times New Roman" w:eastAsia="Calibri" w:hAnsi="Times New Roman" w:cs="Times New Roman"/>
          <w:sz w:val="24"/>
          <w:szCs w:val="24"/>
        </w:rPr>
        <w:t xml:space="preserve">koormust, kuna </w:t>
      </w:r>
      <w:r w:rsidR="00B57D05">
        <w:rPr>
          <w:rFonts w:ascii="Times New Roman" w:eastAsia="Calibri" w:hAnsi="Times New Roman" w:cs="Times New Roman"/>
          <w:sz w:val="24"/>
          <w:szCs w:val="24"/>
        </w:rPr>
        <w:t>PPA</w:t>
      </w:r>
      <w:r w:rsidR="00B57D05" w:rsidRPr="008B787B">
        <w:rPr>
          <w:rFonts w:ascii="Times New Roman" w:eastAsia="Calibri" w:hAnsi="Times New Roman" w:cs="Times New Roman"/>
          <w:sz w:val="24"/>
          <w:szCs w:val="24"/>
        </w:rPr>
        <w:t xml:space="preserve"> </w:t>
      </w:r>
      <w:r w:rsidRPr="008B787B">
        <w:rPr>
          <w:rFonts w:ascii="Times New Roman" w:eastAsia="Calibri" w:hAnsi="Times New Roman" w:cs="Times New Roman"/>
          <w:sz w:val="24"/>
          <w:szCs w:val="24"/>
        </w:rPr>
        <w:t xml:space="preserve">peab tegelema väiksemate </w:t>
      </w:r>
      <w:r w:rsidRPr="008668F9">
        <w:rPr>
          <w:rFonts w:ascii="Times New Roman" w:eastAsia="Calibri" w:hAnsi="Times New Roman" w:cs="Times New Roman"/>
          <w:sz w:val="24"/>
          <w:szCs w:val="24"/>
        </w:rPr>
        <w:t>korrarikkumistega</w:t>
      </w:r>
      <w:r w:rsidRPr="008B787B">
        <w:rPr>
          <w:rFonts w:ascii="Times New Roman" w:eastAsia="Calibri" w:hAnsi="Times New Roman" w:cs="Times New Roman"/>
          <w:sz w:val="24"/>
          <w:szCs w:val="24"/>
        </w:rPr>
        <w:t xml:space="preserve">, mis häirivad </w:t>
      </w:r>
      <w:proofErr w:type="spellStart"/>
      <w:r w:rsidRPr="008B787B">
        <w:rPr>
          <w:rFonts w:ascii="Times New Roman" w:eastAsia="Calibri" w:hAnsi="Times New Roman" w:cs="Times New Roman"/>
          <w:sz w:val="24"/>
          <w:szCs w:val="24"/>
        </w:rPr>
        <w:t>KOV-i</w:t>
      </w:r>
      <w:proofErr w:type="spellEnd"/>
      <w:r w:rsidRPr="008B787B">
        <w:rPr>
          <w:rFonts w:ascii="Times New Roman" w:eastAsia="Calibri" w:hAnsi="Times New Roman" w:cs="Times New Roman"/>
          <w:sz w:val="24"/>
          <w:szCs w:val="24"/>
        </w:rPr>
        <w:t xml:space="preserve"> elanikke ja tekitavad ohu</w:t>
      </w:r>
      <w:r w:rsidR="00B57D05">
        <w:rPr>
          <w:rFonts w:ascii="Times New Roman" w:eastAsia="Calibri" w:hAnsi="Times New Roman" w:cs="Times New Roman"/>
          <w:sz w:val="24"/>
          <w:szCs w:val="24"/>
        </w:rPr>
        <w:softHyphen/>
      </w:r>
      <w:r w:rsidRPr="008B787B">
        <w:rPr>
          <w:rFonts w:ascii="Times New Roman" w:eastAsia="Calibri" w:hAnsi="Times New Roman" w:cs="Times New Roman"/>
          <w:sz w:val="24"/>
          <w:szCs w:val="24"/>
        </w:rPr>
        <w:t>tunnet.</w:t>
      </w:r>
    </w:p>
    <w:p w14:paraId="031FA187" w14:textId="77777777" w:rsidR="00B37584" w:rsidRDefault="00B37584" w:rsidP="00E74A25">
      <w:pPr>
        <w:spacing w:after="0" w:line="240" w:lineRule="auto"/>
        <w:jc w:val="both"/>
        <w:rPr>
          <w:rFonts w:ascii="Times New Roman" w:eastAsia="Calibri" w:hAnsi="Times New Roman" w:cs="Times New Roman"/>
          <w:sz w:val="24"/>
          <w:szCs w:val="24"/>
        </w:rPr>
      </w:pPr>
    </w:p>
    <w:p w14:paraId="66CB09DC" w14:textId="44516B60" w:rsidR="00B37584" w:rsidRPr="001D37A0" w:rsidRDefault="00B37584" w:rsidP="00054252">
      <w:pPr>
        <w:pStyle w:val="Pealkiri3"/>
        <w:rPr>
          <w:rFonts w:eastAsia="Calibri"/>
        </w:rPr>
      </w:pPr>
      <w:bookmarkStart w:id="12" w:name="_Toc162862792"/>
      <w:r w:rsidRPr="001D37A0">
        <w:rPr>
          <w:rFonts w:eastAsia="Calibri"/>
        </w:rPr>
        <w:t>2.</w:t>
      </w:r>
      <w:r w:rsidR="001D37A0">
        <w:rPr>
          <w:rFonts w:eastAsia="Calibri"/>
        </w:rPr>
        <w:t>2</w:t>
      </w:r>
      <w:r w:rsidRPr="001D37A0">
        <w:rPr>
          <w:rFonts w:eastAsia="Calibri"/>
        </w:rPr>
        <w:t>.5. Eesmärk ja kavandatud lahendused</w:t>
      </w:r>
      <w:bookmarkEnd w:id="12"/>
    </w:p>
    <w:p w14:paraId="38AC4E67" w14:textId="74E8EC87" w:rsidR="00FF7527" w:rsidRDefault="00FF7527" w:rsidP="00CD6734">
      <w:pPr>
        <w:spacing w:after="0" w:line="240" w:lineRule="auto"/>
        <w:jc w:val="both"/>
        <w:rPr>
          <w:rFonts w:ascii="Times New Roman" w:hAnsi="Times New Roman" w:cs="Times New Roman"/>
          <w:sz w:val="24"/>
          <w:szCs w:val="24"/>
        </w:rPr>
      </w:pPr>
    </w:p>
    <w:p w14:paraId="5F77065C" w14:textId="018EE65B" w:rsidR="67212F7F" w:rsidRPr="00054252" w:rsidRDefault="008C222B" w:rsidP="0005425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w:t>
      </w:r>
      <w:r w:rsidR="67212F7F" w:rsidRPr="00B37584">
        <w:rPr>
          <w:rFonts w:ascii="Times New Roman" w:hAnsi="Times New Roman" w:cs="Times New Roman"/>
          <w:sz w:val="24"/>
          <w:szCs w:val="24"/>
        </w:rPr>
        <w:t>esmärk</w:t>
      </w:r>
      <w:r w:rsidR="67212F7F" w:rsidRPr="00054252">
        <w:rPr>
          <w:rFonts w:ascii="Times New Roman" w:hAnsi="Times New Roman" w:cs="Times New Roman"/>
          <w:sz w:val="24"/>
          <w:szCs w:val="24"/>
        </w:rPr>
        <w:t xml:space="preserve"> on </w:t>
      </w:r>
      <w:r w:rsidR="67212F7F" w:rsidRPr="00054252">
        <w:rPr>
          <w:rFonts w:ascii="Times New Roman" w:hAnsi="Times New Roman" w:cs="Times New Roman"/>
          <w:b/>
          <w:bCs/>
          <w:sz w:val="24"/>
          <w:szCs w:val="24"/>
        </w:rPr>
        <w:t xml:space="preserve">laiendada korrakaitseametniku </w:t>
      </w:r>
      <w:r>
        <w:rPr>
          <w:rFonts w:ascii="Times New Roman" w:hAnsi="Times New Roman" w:cs="Times New Roman"/>
          <w:b/>
          <w:bCs/>
          <w:sz w:val="24"/>
          <w:szCs w:val="24"/>
        </w:rPr>
        <w:t>õigusi</w:t>
      </w:r>
      <w:r w:rsidRPr="00054252">
        <w:rPr>
          <w:rFonts w:ascii="Times New Roman" w:hAnsi="Times New Roman" w:cs="Times New Roman"/>
          <w:b/>
          <w:bCs/>
          <w:sz w:val="24"/>
          <w:szCs w:val="24"/>
        </w:rPr>
        <w:t xml:space="preserve"> </w:t>
      </w:r>
      <w:r w:rsidR="67212F7F" w:rsidRPr="00054252">
        <w:rPr>
          <w:rFonts w:ascii="Times New Roman" w:hAnsi="Times New Roman" w:cs="Times New Roman"/>
          <w:b/>
          <w:bCs/>
          <w:sz w:val="24"/>
          <w:szCs w:val="24"/>
        </w:rPr>
        <w:t>riiklikus järelevalves ja väärteome</w:t>
      </w:r>
      <w:r w:rsidR="00243DC8">
        <w:rPr>
          <w:rFonts w:ascii="Times New Roman" w:hAnsi="Times New Roman" w:cs="Times New Roman"/>
          <w:b/>
          <w:bCs/>
          <w:sz w:val="24"/>
          <w:szCs w:val="24"/>
        </w:rPr>
        <w:softHyphen/>
      </w:r>
      <w:r w:rsidR="67212F7F" w:rsidRPr="00054252">
        <w:rPr>
          <w:rFonts w:ascii="Times New Roman" w:hAnsi="Times New Roman" w:cs="Times New Roman"/>
          <w:b/>
          <w:bCs/>
          <w:sz w:val="24"/>
          <w:szCs w:val="24"/>
        </w:rPr>
        <w:t>netluses</w:t>
      </w:r>
      <w:r w:rsidR="67212F7F" w:rsidRPr="00054252">
        <w:rPr>
          <w:rFonts w:ascii="Times New Roman" w:hAnsi="Times New Roman" w:cs="Times New Roman"/>
          <w:sz w:val="24"/>
          <w:szCs w:val="24"/>
        </w:rPr>
        <w:t xml:space="preserve">, et ta saaks tõhusamalt täita </w:t>
      </w:r>
      <w:proofErr w:type="spellStart"/>
      <w:r w:rsidR="67212F7F" w:rsidRPr="00054252">
        <w:rPr>
          <w:rFonts w:ascii="Times New Roman" w:hAnsi="Times New Roman" w:cs="Times New Roman"/>
          <w:sz w:val="24"/>
          <w:szCs w:val="24"/>
        </w:rPr>
        <w:t>KOV-i</w:t>
      </w:r>
      <w:proofErr w:type="spellEnd"/>
      <w:r w:rsidR="67212F7F" w:rsidRPr="00054252">
        <w:rPr>
          <w:rFonts w:ascii="Times New Roman" w:hAnsi="Times New Roman" w:cs="Times New Roman"/>
          <w:sz w:val="24"/>
          <w:szCs w:val="24"/>
        </w:rPr>
        <w:t xml:space="preserve"> seadus</w:t>
      </w:r>
      <w:r w:rsidR="00056B5E" w:rsidRPr="00054252">
        <w:rPr>
          <w:rFonts w:ascii="Times New Roman" w:hAnsi="Times New Roman" w:cs="Times New Roman"/>
          <w:sz w:val="24"/>
          <w:szCs w:val="24"/>
        </w:rPr>
        <w:t>järgseid</w:t>
      </w:r>
      <w:r w:rsidR="67212F7F" w:rsidRPr="00054252">
        <w:rPr>
          <w:rFonts w:ascii="Times New Roman" w:hAnsi="Times New Roman" w:cs="Times New Roman"/>
          <w:sz w:val="24"/>
          <w:szCs w:val="24"/>
        </w:rPr>
        <w:t xml:space="preserve"> ülesandeid valdkondades, mis on tugevalt seotud </w:t>
      </w:r>
      <w:proofErr w:type="spellStart"/>
      <w:r w:rsidR="67212F7F" w:rsidRPr="00054252">
        <w:rPr>
          <w:rFonts w:ascii="Times New Roman" w:hAnsi="Times New Roman" w:cs="Times New Roman"/>
          <w:sz w:val="24"/>
          <w:szCs w:val="24"/>
        </w:rPr>
        <w:t>KOV-i</w:t>
      </w:r>
      <w:proofErr w:type="spellEnd"/>
      <w:r w:rsidR="67212F7F" w:rsidRPr="00054252">
        <w:rPr>
          <w:rFonts w:ascii="Times New Roman" w:hAnsi="Times New Roman" w:cs="Times New Roman"/>
          <w:sz w:val="24"/>
          <w:szCs w:val="24"/>
        </w:rPr>
        <w:t xml:space="preserve"> territooriumil turvalisuse tagamise ja parema elukeskkonna loomisega.</w:t>
      </w:r>
    </w:p>
    <w:p w14:paraId="0FAB33A4" w14:textId="77777777" w:rsidR="007C74C1" w:rsidRPr="00054252" w:rsidRDefault="007C74C1" w:rsidP="00B37584">
      <w:pPr>
        <w:spacing w:after="0" w:line="240" w:lineRule="auto"/>
        <w:jc w:val="both"/>
        <w:rPr>
          <w:rFonts w:ascii="Times New Roman" w:eastAsia="Times New Roman" w:hAnsi="Times New Roman" w:cs="Times New Roman"/>
          <w:sz w:val="24"/>
          <w:szCs w:val="24"/>
        </w:rPr>
      </w:pPr>
    </w:p>
    <w:p w14:paraId="71F1FB4B" w14:textId="37BF0725" w:rsidR="007C74C1" w:rsidRPr="00A950BC" w:rsidRDefault="00B37584" w:rsidP="007C74C1">
      <w:pPr>
        <w:spacing w:after="0" w:line="240" w:lineRule="auto"/>
        <w:jc w:val="both"/>
        <w:rPr>
          <w:rFonts w:ascii="Times New Roman" w:hAnsi="Times New Roman" w:cs="Times New Roman"/>
          <w:sz w:val="24"/>
          <w:szCs w:val="24"/>
        </w:rPr>
      </w:pPr>
      <w:r w:rsidRPr="00054252">
        <w:rPr>
          <w:rFonts w:ascii="Times New Roman" w:hAnsi="Times New Roman" w:cs="Times New Roman"/>
          <w:sz w:val="24"/>
          <w:szCs w:val="24"/>
        </w:rPr>
        <w:t>Selleks</w:t>
      </w:r>
      <w:r w:rsidR="007C74C1" w:rsidRPr="00A950BC">
        <w:rPr>
          <w:rFonts w:ascii="Times New Roman" w:hAnsi="Times New Roman" w:cs="Times New Roman"/>
          <w:sz w:val="24"/>
          <w:szCs w:val="24"/>
        </w:rPr>
        <w:t>:</w:t>
      </w:r>
    </w:p>
    <w:p w14:paraId="2A788AE4" w14:textId="072427BC" w:rsidR="007C74C1" w:rsidRDefault="00431C87" w:rsidP="007C74C1">
      <w:pPr>
        <w:pStyle w:val="Loendilik"/>
        <w:numPr>
          <w:ilvl w:val="0"/>
          <w:numId w:val="47"/>
        </w:numPr>
        <w:spacing w:after="0" w:line="240" w:lineRule="auto"/>
        <w:jc w:val="both"/>
        <w:rPr>
          <w:rFonts w:ascii="Times New Roman" w:hAnsi="Times New Roman" w:cs="Times New Roman"/>
          <w:sz w:val="24"/>
          <w:szCs w:val="24"/>
        </w:rPr>
      </w:pPr>
      <w:r w:rsidRPr="00054252">
        <w:rPr>
          <w:rFonts w:ascii="Times New Roman" w:hAnsi="Times New Roman" w:cs="Times New Roman"/>
          <w:b/>
          <w:bCs/>
          <w:sz w:val="24"/>
          <w:szCs w:val="24"/>
        </w:rPr>
        <w:t xml:space="preserve">antakse korrakaitseametnikule </w:t>
      </w:r>
      <w:r w:rsidR="007C74C1" w:rsidRPr="00054252">
        <w:rPr>
          <w:rFonts w:ascii="Times New Roman" w:hAnsi="Times New Roman" w:cs="Times New Roman"/>
          <w:b/>
          <w:bCs/>
          <w:sz w:val="24"/>
          <w:szCs w:val="24"/>
        </w:rPr>
        <w:t>riiklikus järelevalves</w:t>
      </w:r>
      <w:r w:rsidR="007C74C1" w:rsidRPr="002730D8">
        <w:rPr>
          <w:rFonts w:ascii="Times New Roman" w:hAnsi="Times New Roman" w:cs="Times New Roman"/>
          <w:sz w:val="24"/>
          <w:szCs w:val="24"/>
        </w:rPr>
        <w:t xml:space="preserve"> avalikus kohas käitumise üld</w:t>
      </w:r>
      <w:r w:rsidR="00A950BC">
        <w:rPr>
          <w:rFonts w:ascii="Times New Roman" w:hAnsi="Times New Roman" w:cs="Times New Roman"/>
          <w:sz w:val="24"/>
          <w:szCs w:val="24"/>
        </w:rPr>
        <w:softHyphen/>
      </w:r>
      <w:r w:rsidR="007C74C1" w:rsidRPr="002730D8">
        <w:rPr>
          <w:rFonts w:ascii="Times New Roman" w:hAnsi="Times New Roman" w:cs="Times New Roman"/>
          <w:sz w:val="24"/>
          <w:szCs w:val="24"/>
        </w:rPr>
        <w:t xml:space="preserve">nõuete </w:t>
      </w:r>
      <w:r w:rsidR="00B54B50" w:rsidRPr="00B54B50">
        <w:rPr>
          <w:rFonts w:ascii="Times New Roman" w:hAnsi="Times New Roman" w:cs="Times New Roman"/>
          <w:sz w:val="24"/>
          <w:szCs w:val="24"/>
        </w:rPr>
        <w:t>järgimise</w:t>
      </w:r>
      <w:r w:rsidR="00B54B50" w:rsidRPr="002730D8">
        <w:rPr>
          <w:rFonts w:ascii="Times New Roman" w:hAnsi="Times New Roman" w:cs="Times New Roman"/>
          <w:sz w:val="24"/>
          <w:szCs w:val="24"/>
        </w:rPr>
        <w:t xml:space="preserve"> </w:t>
      </w:r>
      <w:r w:rsidR="007C74C1" w:rsidRPr="002730D8">
        <w:rPr>
          <w:rFonts w:ascii="Times New Roman" w:hAnsi="Times New Roman" w:cs="Times New Roman"/>
          <w:sz w:val="24"/>
          <w:szCs w:val="24"/>
        </w:rPr>
        <w:t xml:space="preserve">ja </w:t>
      </w:r>
      <w:proofErr w:type="spellStart"/>
      <w:r w:rsidR="007C74C1" w:rsidRPr="002730D8">
        <w:rPr>
          <w:rFonts w:ascii="Times New Roman" w:hAnsi="Times New Roman" w:cs="Times New Roman"/>
          <w:sz w:val="24"/>
          <w:szCs w:val="24"/>
        </w:rPr>
        <w:t>ÜTS</w:t>
      </w:r>
      <w:r w:rsidR="007C74C1" w:rsidRPr="002730D8">
        <w:rPr>
          <w:rFonts w:ascii="Times New Roman" w:hAnsi="Times New Roman" w:cs="Times New Roman"/>
          <w:sz w:val="24"/>
          <w:szCs w:val="24"/>
        </w:rPr>
        <w:noBreakHyphen/>
        <w:t>i</w:t>
      </w:r>
      <w:proofErr w:type="spellEnd"/>
      <w:r w:rsidR="007C74C1" w:rsidRPr="002730D8">
        <w:rPr>
          <w:rFonts w:ascii="Times New Roman" w:hAnsi="Times New Roman" w:cs="Times New Roman"/>
          <w:sz w:val="24"/>
          <w:szCs w:val="24"/>
        </w:rPr>
        <w:t xml:space="preserve"> nõuete</w:t>
      </w:r>
      <w:r w:rsidR="00B54B50">
        <w:rPr>
          <w:rFonts w:ascii="Times New Roman" w:hAnsi="Times New Roman" w:cs="Times New Roman"/>
          <w:sz w:val="24"/>
          <w:szCs w:val="24"/>
        </w:rPr>
        <w:t xml:space="preserve"> täitmise</w:t>
      </w:r>
      <w:r w:rsidR="007C74C1" w:rsidRPr="002730D8">
        <w:rPr>
          <w:rFonts w:ascii="Times New Roman" w:hAnsi="Times New Roman" w:cs="Times New Roman"/>
          <w:sz w:val="24"/>
          <w:szCs w:val="24"/>
        </w:rPr>
        <w:t xml:space="preserve"> üle</w:t>
      </w:r>
      <w:r w:rsidR="007C74C1" w:rsidRPr="007C74C1">
        <w:rPr>
          <w:rFonts w:ascii="Times New Roman" w:hAnsi="Times New Roman" w:cs="Times New Roman"/>
          <w:sz w:val="24"/>
          <w:szCs w:val="24"/>
        </w:rPr>
        <w:t xml:space="preserve"> </w:t>
      </w:r>
      <w:r w:rsidRPr="00054252">
        <w:rPr>
          <w:rFonts w:ascii="Times New Roman" w:hAnsi="Times New Roman" w:cs="Times New Roman"/>
          <w:b/>
          <w:bCs/>
          <w:sz w:val="24"/>
          <w:szCs w:val="24"/>
        </w:rPr>
        <w:t>õigus</w:t>
      </w:r>
      <w:r w:rsidR="007C74C1">
        <w:rPr>
          <w:rFonts w:ascii="Times New Roman" w:hAnsi="Times New Roman" w:cs="Times New Roman"/>
          <w:sz w:val="24"/>
          <w:szCs w:val="24"/>
        </w:rPr>
        <w:t>:</w:t>
      </w:r>
    </w:p>
    <w:p w14:paraId="0E9E583D" w14:textId="6C2B0BBA" w:rsidR="007C74C1" w:rsidRDefault="00181D4C" w:rsidP="007C74C1">
      <w:pPr>
        <w:pStyle w:val="Loendilik"/>
        <w:numPr>
          <w:ilvl w:val="0"/>
          <w:numId w:val="46"/>
        </w:numPr>
        <w:spacing w:after="0" w:line="240" w:lineRule="auto"/>
        <w:jc w:val="both"/>
        <w:rPr>
          <w:rFonts w:ascii="Times New Roman" w:hAnsi="Times New Roman" w:cs="Times New Roman"/>
          <w:sz w:val="24"/>
          <w:szCs w:val="24"/>
        </w:rPr>
      </w:pPr>
      <w:r w:rsidRPr="00054252">
        <w:rPr>
          <w:rFonts w:ascii="Times New Roman" w:hAnsi="Times New Roman" w:cs="Times New Roman"/>
          <w:sz w:val="24"/>
          <w:szCs w:val="24"/>
        </w:rPr>
        <w:t>konkreetse ülesan</w:t>
      </w:r>
      <w:r w:rsidR="00431C87" w:rsidRPr="00054252">
        <w:rPr>
          <w:rFonts w:ascii="Times New Roman" w:hAnsi="Times New Roman" w:cs="Times New Roman"/>
          <w:sz w:val="24"/>
          <w:szCs w:val="24"/>
        </w:rPr>
        <w:t>de</w:t>
      </w:r>
      <w:r w:rsidRPr="00054252">
        <w:rPr>
          <w:rFonts w:ascii="Times New Roman" w:hAnsi="Times New Roman" w:cs="Times New Roman"/>
          <w:sz w:val="24"/>
          <w:szCs w:val="24"/>
        </w:rPr>
        <w:t xml:space="preserve"> </w:t>
      </w:r>
      <w:r w:rsidR="00431C87" w:rsidRPr="00054252">
        <w:rPr>
          <w:rFonts w:ascii="Times New Roman" w:hAnsi="Times New Roman" w:cs="Times New Roman"/>
          <w:sz w:val="24"/>
          <w:szCs w:val="24"/>
        </w:rPr>
        <w:t xml:space="preserve">täitmisel kohaldada </w:t>
      </w:r>
      <w:r w:rsidR="00E37047">
        <w:rPr>
          <w:rFonts w:ascii="Times New Roman" w:hAnsi="Times New Roman" w:cs="Times New Roman"/>
          <w:sz w:val="24"/>
          <w:szCs w:val="24"/>
        </w:rPr>
        <w:t>täiendavaid</w:t>
      </w:r>
      <w:r w:rsidR="00E37047" w:rsidRPr="00054252">
        <w:rPr>
          <w:rFonts w:ascii="Times New Roman" w:hAnsi="Times New Roman" w:cs="Times New Roman"/>
          <w:sz w:val="24"/>
          <w:szCs w:val="24"/>
        </w:rPr>
        <w:t xml:space="preserve"> </w:t>
      </w:r>
      <w:r w:rsidR="0057125B" w:rsidRPr="00054252">
        <w:rPr>
          <w:rFonts w:ascii="Times New Roman" w:hAnsi="Times New Roman" w:cs="Times New Roman"/>
          <w:sz w:val="24"/>
          <w:szCs w:val="24"/>
        </w:rPr>
        <w:t>erimeetme</w:t>
      </w:r>
      <w:r w:rsidRPr="00054252">
        <w:rPr>
          <w:rFonts w:ascii="Times New Roman" w:hAnsi="Times New Roman" w:cs="Times New Roman"/>
          <w:sz w:val="24"/>
          <w:szCs w:val="24"/>
        </w:rPr>
        <w:t>id</w:t>
      </w:r>
      <w:r w:rsidR="0057125B" w:rsidRPr="00054252">
        <w:rPr>
          <w:rFonts w:ascii="Times New Roman" w:hAnsi="Times New Roman" w:cs="Times New Roman"/>
          <w:sz w:val="24"/>
          <w:szCs w:val="24"/>
        </w:rPr>
        <w:t xml:space="preserve"> ja vahetu</w:t>
      </w:r>
      <w:r w:rsidRPr="00054252">
        <w:rPr>
          <w:rFonts w:ascii="Times New Roman" w:hAnsi="Times New Roman" w:cs="Times New Roman"/>
          <w:sz w:val="24"/>
          <w:szCs w:val="24"/>
        </w:rPr>
        <w:t>t</w:t>
      </w:r>
      <w:r w:rsidR="0057125B" w:rsidRPr="00054252">
        <w:rPr>
          <w:rFonts w:ascii="Times New Roman" w:hAnsi="Times New Roman" w:cs="Times New Roman"/>
          <w:sz w:val="24"/>
          <w:szCs w:val="24"/>
        </w:rPr>
        <w:t xml:space="preserve"> sun</w:t>
      </w:r>
      <w:r w:rsidRPr="00054252">
        <w:rPr>
          <w:rFonts w:ascii="Times New Roman" w:hAnsi="Times New Roman" w:cs="Times New Roman"/>
          <w:sz w:val="24"/>
          <w:szCs w:val="24"/>
        </w:rPr>
        <w:t>d</w:t>
      </w:r>
      <w:r w:rsidR="0057125B" w:rsidRPr="00054252">
        <w:rPr>
          <w:rFonts w:ascii="Times New Roman" w:hAnsi="Times New Roman" w:cs="Times New Roman"/>
          <w:sz w:val="24"/>
          <w:szCs w:val="24"/>
        </w:rPr>
        <w:t>i</w:t>
      </w:r>
      <w:r w:rsidR="007C74C1" w:rsidRPr="00054252">
        <w:rPr>
          <w:rFonts w:ascii="Times New Roman" w:hAnsi="Times New Roman" w:cs="Times New Roman"/>
          <w:sz w:val="24"/>
          <w:szCs w:val="24"/>
        </w:rPr>
        <w:t>;</w:t>
      </w:r>
    </w:p>
    <w:p w14:paraId="5F439AE0" w14:textId="3A8D7609" w:rsidR="00E836D0" w:rsidRPr="00054252" w:rsidRDefault="009503D4" w:rsidP="00054252">
      <w:pPr>
        <w:pStyle w:val="Loendilik"/>
        <w:numPr>
          <w:ilvl w:val="0"/>
          <w:numId w:val="46"/>
        </w:numPr>
        <w:spacing w:after="0" w:line="240" w:lineRule="auto"/>
        <w:jc w:val="both"/>
        <w:rPr>
          <w:rFonts w:ascii="Times New Roman" w:hAnsi="Times New Roman" w:cs="Times New Roman"/>
          <w:sz w:val="24"/>
          <w:szCs w:val="24"/>
        </w:rPr>
      </w:pPr>
      <w:r w:rsidRPr="00054252">
        <w:rPr>
          <w:rFonts w:ascii="Times New Roman" w:hAnsi="Times New Roman" w:cs="Times New Roman"/>
          <w:sz w:val="24"/>
          <w:szCs w:val="24"/>
        </w:rPr>
        <w:t xml:space="preserve">pidada </w:t>
      </w:r>
      <w:proofErr w:type="spellStart"/>
      <w:r w:rsidR="001F46EB" w:rsidRPr="00054252">
        <w:rPr>
          <w:rFonts w:ascii="Times New Roman" w:hAnsi="Times New Roman" w:cs="Times New Roman"/>
          <w:sz w:val="24"/>
          <w:szCs w:val="24"/>
        </w:rPr>
        <w:t>KarS</w:t>
      </w:r>
      <w:r w:rsidR="00A25100" w:rsidRPr="00054252">
        <w:rPr>
          <w:rFonts w:ascii="Times New Roman" w:hAnsi="Times New Roman" w:cs="Times New Roman"/>
          <w:sz w:val="24"/>
          <w:szCs w:val="24"/>
        </w:rPr>
        <w:t>-i</w:t>
      </w:r>
      <w:proofErr w:type="spellEnd"/>
      <w:r w:rsidR="001F46EB" w:rsidRPr="00054252">
        <w:rPr>
          <w:rFonts w:ascii="Times New Roman" w:hAnsi="Times New Roman" w:cs="Times New Roman"/>
          <w:sz w:val="24"/>
          <w:szCs w:val="24"/>
        </w:rPr>
        <w:t xml:space="preserve"> §-s 262 sätestatud avaliku korra rikkumise menetlemisel isik VTMS</w:t>
      </w:r>
      <w:r w:rsidR="00B50244" w:rsidRPr="00054252">
        <w:rPr>
          <w:rFonts w:ascii="Times New Roman" w:hAnsi="Times New Roman" w:cs="Times New Roman"/>
          <w:sz w:val="24"/>
          <w:szCs w:val="24"/>
        </w:rPr>
        <w:t xml:space="preserve">-i </w:t>
      </w:r>
      <w:r w:rsidR="001F46EB" w:rsidRPr="00054252">
        <w:rPr>
          <w:rFonts w:ascii="Times New Roman" w:hAnsi="Times New Roman" w:cs="Times New Roman"/>
          <w:sz w:val="24"/>
          <w:szCs w:val="24"/>
        </w:rPr>
        <w:t>alusel kinni</w:t>
      </w:r>
      <w:r w:rsidR="007C74C1">
        <w:rPr>
          <w:rFonts w:ascii="Times New Roman" w:hAnsi="Times New Roman" w:cs="Times New Roman"/>
          <w:sz w:val="24"/>
          <w:szCs w:val="24"/>
        </w:rPr>
        <w:t>;</w:t>
      </w:r>
    </w:p>
    <w:p w14:paraId="3F9967EE" w14:textId="7FB2C0A2" w:rsidR="008A5B14" w:rsidRPr="00054252" w:rsidRDefault="00807409" w:rsidP="00054252">
      <w:pPr>
        <w:pStyle w:val="Loendilik"/>
        <w:numPr>
          <w:ilvl w:val="0"/>
          <w:numId w:val="47"/>
        </w:numPr>
        <w:spacing w:after="0" w:line="240" w:lineRule="auto"/>
        <w:jc w:val="both"/>
        <w:rPr>
          <w:rFonts w:ascii="Times New Roman" w:hAnsi="Times New Roman" w:cs="Times New Roman"/>
          <w:sz w:val="24"/>
          <w:szCs w:val="24"/>
        </w:rPr>
      </w:pPr>
      <w:r w:rsidRPr="00054252">
        <w:rPr>
          <w:rFonts w:ascii="Times New Roman" w:hAnsi="Times New Roman" w:cs="Times New Roman"/>
          <w:b/>
          <w:bCs/>
          <w:sz w:val="24"/>
          <w:szCs w:val="24"/>
        </w:rPr>
        <w:t>kehtestatakse korrakaitseametnik</w:t>
      </w:r>
      <w:r w:rsidR="00431C87" w:rsidRPr="00054252">
        <w:rPr>
          <w:rFonts w:ascii="Times New Roman" w:hAnsi="Times New Roman" w:cs="Times New Roman"/>
          <w:b/>
          <w:bCs/>
          <w:sz w:val="24"/>
          <w:szCs w:val="24"/>
        </w:rPr>
        <w:t>u</w:t>
      </w:r>
      <w:r w:rsidR="00BB7A10">
        <w:rPr>
          <w:rFonts w:ascii="Times New Roman" w:hAnsi="Times New Roman" w:cs="Times New Roman"/>
          <w:b/>
          <w:bCs/>
          <w:sz w:val="24"/>
          <w:szCs w:val="24"/>
        </w:rPr>
        <w:t>ks</w:t>
      </w:r>
      <w:r w:rsidRPr="00054252">
        <w:rPr>
          <w:rFonts w:ascii="Times New Roman" w:hAnsi="Times New Roman" w:cs="Times New Roman"/>
          <w:b/>
          <w:bCs/>
          <w:sz w:val="24"/>
          <w:szCs w:val="24"/>
        </w:rPr>
        <w:t xml:space="preserve"> </w:t>
      </w:r>
      <w:r w:rsidR="00F00B34" w:rsidRPr="00054252">
        <w:rPr>
          <w:rFonts w:ascii="Times New Roman" w:hAnsi="Times New Roman" w:cs="Times New Roman"/>
          <w:b/>
          <w:bCs/>
          <w:sz w:val="24"/>
          <w:szCs w:val="24"/>
        </w:rPr>
        <w:t>nimetamise</w:t>
      </w:r>
      <w:r w:rsidR="008A5B14" w:rsidRPr="00054252">
        <w:rPr>
          <w:rFonts w:ascii="Times New Roman" w:hAnsi="Times New Roman" w:cs="Times New Roman"/>
          <w:b/>
          <w:bCs/>
          <w:sz w:val="24"/>
          <w:szCs w:val="24"/>
        </w:rPr>
        <w:t xml:space="preserve"> ja</w:t>
      </w:r>
      <w:r w:rsidRPr="00054252">
        <w:rPr>
          <w:rFonts w:ascii="Times New Roman" w:hAnsi="Times New Roman" w:cs="Times New Roman"/>
          <w:b/>
          <w:bCs/>
          <w:sz w:val="24"/>
          <w:szCs w:val="24"/>
        </w:rPr>
        <w:t xml:space="preserve"> tervise</w:t>
      </w:r>
      <w:r w:rsidR="007535A7" w:rsidRPr="00054252">
        <w:rPr>
          <w:rFonts w:ascii="Times New Roman" w:hAnsi="Times New Roman" w:cs="Times New Roman"/>
          <w:b/>
          <w:bCs/>
          <w:sz w:val="24"/>
          <w:szCs w:val="24"/>
        </w:rPr>
        <w:t>kontrolli</w:t>
      </w:r>
      <w:r w:rsidR="008A5B14" w:rsidRPr="00054252">
        <w:rPr>
          <w:rFonts w:ascii="Times New Roman" w:hAnsi="Times New Roman" w:cs="Times New Roman"/>
          <w:b/>
          <w:bCs/>
          <w:sz w:val="24"/>
          <w:szCs w:val="24"/>
        </w:rPr>
        <w:t xml:space="preserve"> </w:t>
      </w:r>
      <w:r w:rsidRPr="00054252">
        <w:rPr>
          <w:rFonts w:ascii="Times New Roman" w:hAnsi="Times New Roman" w:cs="Times New Roman"/>
          <w:b/>
          <w:bCs/>
          <w:sz w:val="24"/>
          <w:szCs w:val="24"/>
        </w:rPr>
        <w:t>nõuded</w:t>
      </w:r>
      <w:r w:rsidRPr="00054252">
        <w:rPr>
          <w:rFonts w:ascii="Times New Roman" w:hAnsi="Times New Roman" w:cs="Times New Roman"/>
          <w:sz w:val="24"/>
          <w:szCs w:val="24"/>
        </w:rPr>
        <w:t xml:space="preserve"> ning </w:t>
      </w:r>
      <w:r w:rsidR="007A0C18" w:rsidRPr="00054252">
        <w:rPr>
          <w:rFonts w:ascii="Times New Roman" w:hAnsi="Times New Roman" w:cs="Times New Roman"/>
          <w:sz w:val="24"/>
          <w:szCs w:val="24"/>
        </w:rPr>
        <w:t>selgemad</w:t>
      </w:r>
      <w:r w:rsidR="00431C87" w:rsidRPr="00054252">
        <w:rPr>
          <w:rFonts w:ascii="Times New Roman" w:hAnsi="Times New Roman" w:cs="Times New Roman"/>
          <w:sz w:val="24"/>
          <w:szCs w:val="24"/>
        </w:rPr>
        <w:t xml:space="preserve"> </w:t>
      </w:r>
      <w:r w:rsidR="008A5B14" w:rsidRPr="00054252">
        <w:rPr>
          <w:rFonts w:ascii="Times New Roman" w:hAnsi="Times New Roman" w:cs="Times New Roman"/>
          <w:sz w:val="24"/>
          <w:szCs w:val="24"/>
        </w:rPr>
        <w:t>nõude</w:t>
      </w:r>
      <w:r w:rsidR="00BB7A10">
        <w:rPr>
          <w:rFonts w:ascii="Times New Roman" w:hAnsi="Times New Roman" w:cs="Times New Roman"/>
          <w:sz w:val="24"/>
          <w:szCs w:val="24"/>
        </w:rPr>
        <w:t>i</w:t>
      </w:r>
      <w:r w:rsidR="008A5B14" w:rsidRPr="00054252">
        <w:rPr>
          <w:rFonts w:ascii="Times New Roman" w:hAnsi="Times New Roman" w:cs="Times New Roman"/>
          <w:sz w:val="24"/>
          <w:szCs w:val="24"/>
        </w:rPr>
        <w:t xml:space="preserve">d </w:t>
      </w:r>
      <w:r w:rsidR="00A031A9" w:rsidRPr="00054252">
        <w:rPr>
          <w:rFonts w:ascii="Times New Roman" w:hAnsi="Times New Roman" w:cs="Times New Roman"/>
          <w:sz w:val="24"/>
          <w:szCs w:val="24"/>
        </w:rPr>
        <w:t>korrakaitseametnik</w:t>
      </w:r>
      <w:r w:rsidR="00431C87" w:rsidRPr="00054252">
        <w:rPr>
          <w:rFonts w:ascii="Times New Roman" w:hAnsi="Times New Roman" w:cs="Times New Roman"/>
          <w:sz w:val="24"/>
          <w:szCs w:val="24"/>
        </w:rPr>
        <w:t>u</w:t>
      </w:r>
      <w:r w:rsidR="008A5B14" w:rsidRPr="00054252">
        <w:rPr>
          <w:rFonts w:ascii="Times New Roman" w:hAnsi="Times New Roman" w:cs="Times New Roman"/>
          <w:sz w:val="24"/>
          <w:szCs w:val="24"/>
        </w:rPr>
        <w:t xml:space="preserve"> vormiriietusele.</w:t>
      </w:r>
    </w:p>
    <w:p w14:paraId="47945DEF" w14:textId="77777777" w:rsidR="00E37047" w:rsidRPr="00E87A73" w:rsidRDefault="00E37047" w:rsidP="00B917BF">
      <w:pPr>
        <w:spacing w:after="0" w:line="240" w:lineRule="auto"/>
        <w:contextualSpacing/>
        <w:jc w:val="both"/>
        <w:rPr>
          <w:rFonts w:ascii="Times New Roman" w:eastAsia="Calibri" w:hAnsi="Times New Roman" w:cs="Times New Roman"/>
          <w:sz w:val="24"/>
          <w:szCs w:val="24"/>
        </w:rPr>
      </w:pPr>
    </w:p>
    <w:p w14:paraId="64144451" w14:textId="279393D2" w:rsidR="00B917BF" w:rsidRPr="00833DA5" w:rsidRDefault="00AE2868" w:rsidP="00B917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9D4931">
        <w:rPr>
          <w:rFonts w:ascii="Times New Roman" w:eastAsia="Calibri" w:hAnsi="Times New Roman" w:cs="Times New Roman"/>
          <w:sz w:val="24"/>
          <w:szCs w:val="24"/>
        </w:rPr>
        <w:t xml:space="preserve">isaks </w:t>
      </w:r>
      <w:r w:rsidR="00523B8E">
        <w:rPr>
          <w:rFonts w:ascii="Times New Roman" w:eastAsia="Calibri" w:hAnsi="Times New Roman" w:cs="Times New Roman"/>
          <w:sz w:val="24"/>
          <w:szCs w:val="24"/>
        </w:rPr>
        <w:t xml:space="preserve">praegu lubatud </w:t>
      </w:r>
      <w:r w:rsidR="009D4931" w:rsidRPr="00852E55">
        <w:rPr>
          <w:rFonts w:ascii="Times New Roman" w:eastAsia="Calibri" w:hAnsi="Times New Roman" w:cs="Times New Roman"/>
          <w:sz w:val="24"/>
          <w:szCs w:val="24"/>
        </w:rPr>
        <w:t>erimeetmetele</w:t>
      </w:r>
      <w:r w:rsidR="00102950">
        <w:rPr>
          <w:rFonts w:ascii="Times New Roman" w:eastAsia="Calibri" w:hAnsi="Times New Roman" w:cs="Times New Roman"/>
          <w:b/>
          <w:bCs/>
          <w:sz w:val="24"/>
          <w:szCs w:val="24"/>
        </w:rPr>
        <w:t xml:space="preserve"> </w:t>
      </w:r>
      <w:r w:rsidR="00102950" w:rsidRPr="00852E55">
        <w:rPr>
          <w:rFonts w:ascii="Times New Roman" w:eastAsia="Calibri" w:hAnsi="Times New Roman" w:cs="Times New Roman"/>
          <w:sz w:val="24"/>
          <w:szCs w:val="24"/>
        </w:rPr>
        <w:t>(</w:t>
      </w:r>
      <w:proofErr w:type="spellStart"/>
      <w:r w:rsidR="00102950" w:rsidRPr="00852E55">
        <w:rPr>
          <w:rFonts w:ascii="Times New Roman" w:eastAsia="Calibri" w:hAnsi="Times New Roman" w:cs="Times New Roman"/>
          <w:sz w:val="24"/>
          <w:szCs w:val="24"/>
        </w:rPr>
        <w:t>KorS-i</w:t>
      </w:r>
      <w:proofErr w:type="spellEnd"/>
      <w:r w:rsidR="00102950" w:rsidRPr="00852E55">
        <w:rPr>
          <w:rFonts w:ascii="Times New Roman" w:eastAsia="Calibri" w:hAnsi="Times New Roman" w:cs="Times New Roman"/>
          <w:sz w:val="24"/>
          <w:szCs w:val="24"/>
        </w:rPr>
        <w:t xml:space="preserve"> §-d 30–32, 34, 44, 45 ja 49–52)</w:t>
      </w:r>
      <w:r w:rsidRPr="00AE2868">
        <w:rPr>
          <w:rFonts w:ascii="Times New Roman" w:eastAsia="Calibri" w:hAnsi="Times New Roman" w:cs="Times New Roman"/>
          <w:b/>
          <w:bCs/>
          <w:sz w:val="24"/>
          <w:szCs w:val="24"/>
        </w:rPr>
        <w:t xml:space="preserve"> </w:t>
      </w:r>
      <w:r w:rsidRPr="009D4931">
        <w:rPr>
          <w:rFonts w:ascii="Times New Roman" w:eastAsia="Calibri" w:hAnsi="Times New Roman" w:cs="Times New Roman"/>
          <w:b/>
          <w:bCs/>
          <w:sz w:val="24"/>
          <w:szCs w:val="24"/>
        </w:rPr>
        <w:t>antakse korrakaitseametnikule</w:t>
      </w:r>
      <w:r w:rsidRPr="00833DA5">
        <w:rPr>
          <w:rFonts w:ascii="Times New Roman" w:eastAsia="Calibri" w:hAnsi="Times New Roman" w:cs="Times New Roman"/>
          <w:b/>
          <w:bCs/>
          <w:sz w:val="24"/>
          <w:szCs w:val="24"/>
        </w:rPr>
        <w:t xml:space="preserve"> õigus</w:t>
      </w:r>
      <w:r w:rsidR="00B917BF" w:rsidRPr="00833DA5">
        <w:rPr>
          <w:rFonts w:ascii="Times New Roman" w:eastAsia="Calibri" w:hAnsi="Times New Roman" w:cs="Times New Roman"/>
          <w:sz w:val="24"/>
          <w:szCs w:val="24"/>
        </w:rPr>
        <w:t>:</w:t>
      </w:r>
    </w:p>
    <w:p w14:paraId="788DD514" w14:textId="6D355EBD"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kontrollida ja tuvastada joobeseisundit isikul, kes võib olla ohtlik endale või teistele</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 xml:space="preserve"> </w:t>
      </w:r>
      <w:r>
        <w:rPr>
          <w:rFonts w:ascii="Times New Roman" w:eastAsia="Calibri" w:hAnsi="Times New Roman" w:cs="Times New Roman"/>
          <w:sz w:val="24"/>
          <w:szCs w:val="24"/>
        </w:rPr>
        <w:t>ning</w:t>
      </w:r>
      <w:r w:rsidRPr="000242DE">
        <w:rPr>
          <w:rFonts w:ascii="Times New Roman" w:eastAsia="Calibri" w:hAnsi="Times New Roman" w:cs="Times New Roman"/>
          <w:sz w:val="24"/>
          <w:szCs w:val="24"/>
        </w:rPr>
        <w:t xml:space="preserve"> alaealisel</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kui </w:t>
      </w:r>
      <w:r w:rsidRPr="00784377">
        <w:rPr>
          <w:rFonts w:ascii="Times New Roman" w:eastAsia="Calibri" w:hAnsi="Times New Roman" w:cs="Times New Roman"/>
          <w:sz w:val="24"/>
          <w:szCs w:val="24"/>
        </w:rPr>
        <w:t xml:space="preserve">esinevad joobeseisundile viitavad tunnused </w:t>
      </w:r>
      <w:r>
        <w:rPr>
          <w:rFonts w:ascii="Times New Roman" w:eastAsia="Calibri" w:hAnsi="Times New Roman" w:cs="Times New Roman"/>
          <w:sz w:val="24"/>
          <w:szCs w:val="24"/>
        </w:rPr>
        <w:t>(</w:t>
      </w:r>
      <w:r w:rsidRPr="00FA6505">
        <w:rPr>
          <w:rFonts w:ascii="Times New Roman" w:eastAsia="Calibri" w:hAnsi="Times New Roman" w:cs="Times New Roman"/>
          <w:sz w:val="24"/>
          <w:szCs w:val="24"/>
        </w:rPr>
        <w:t>§ 37 l</w:t>
      </w:r>
      <w:r w:rsidR="009D4931">
        <w:rPr>
          <w:rFonts w:ascii="Times New Roman" w:eastAsia="Calibri" w:hAnsi="Times New Roman" w:cs="Times New Roman"/>
          <w:sz w:val="24"/>
          <w:szCs w:val="24"/>
        </w:rPr>
        <w:t>g</w:t>
      </w:r>
      <w:r w:rsidRPr="00FA6505">
        <w:rPr>
          <w:rFonts w:ascii="Times New Roman" w:eastAsia="Calibri" w:hAnsi="Times New Roman" w:cs="Times New Roman"/>
          <w:sz w:val="24"/>
          <w:szCs w:val="24"/>
        </w:rPr>
        <w:t> 1 p</w:t>
      </w:r>
      <w:r w:rsidR="009D4931">
        <w:rPr>
          <w:rFonts w:ascii="Times New Roman" w:eastAsia="Calibri" w:hAnsi="Times New Roman" w:cs="Times New Roman"/>
          <w:sz w:val="24"/>
          <w:szCs w:val="24"/>
        </w:rPr>
        <w:t>-</w:t>
      </w:r>
      <w:r w:rsidRPr="00FA6505">
        <w:rPr>
          <w:rFonts w:ascii="Times New Roman" w:eastAsia="Calibri" w:hAnsi="Times New Roman" w:cs="Times New Roman"/>
          <w:sz w:val="24"/>
          <w:szCs w:val="24"/>
        </w:rPr>
        <w:t>d 2 ja 3</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7434518E" w14:textId="77777777"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tuvastada ja kontrollida alkoholijoovet kohapeal</w:t>
      </w:r>
      <w:r>
        <w:rPr>
          <w:rFonts w:ascii="Times New Roman" w:eastAsia="Calibri" w:hAnsi="Times New Roman" w:cs="Times New Roman"/>
          <w:sz w:val="24"/>
          <w:szCs w:val="24"/>
        </w:rPr>
        <w:t xml:space="preserve"> (</w:t>
      </w:r>
      <w:r w:rsidRPr="00477457">
        <w:rPr>
          <w:rFonts w:ascii="Times New Roman" w:eastAsia="Calibri" w:hAnsi="Times New Roman" w:cs="Times New Roman"/>
          <w:sz w:val="24"/>
          <w:szCs w:val="24"/>
        </w:rPr>
        <w:t>§ 38</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1629A701" w14:textId="425A07B9"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tuvastada narkootilise või psühhotroopse aine või muu joovastava aine tarvitami</w:t>
      </w:r>
      <w:r w:rsidR="00833DA5">
        <w:rPr>
          <w:rFonts w:ascii="Times New Roman" w:eastAsia="Calibri" w:hAnsi="Times New Roman" w:cs="Times New Roman"/>
          <w:sz w:val="24"/>
          <w:szCs w:val="24"/>
        </w:rPr>
        <w:t>st</w:t>
      </w:r>
      <w:r w:rsidRPr="000242DE">
        <w:rPr>
          <w:rFonts w:ascii="Times New Roman" w:eastAsia="Calibri" w:hAnsi="Times New Roman" w:cs="Times New Roman"/>
          <w:sz w:val="24"/>
          <w:szCs w:val="24"/>
        </w:rPr>
        <w:t xml:space="preserve"> või sellest põhjustatud joobeseisund</w:t>
      </w:r>
      <w:r w:rsidR="00833DA5">
        <w:rPr>
          <w:rFonts w:ascii="Times New Roman" w:eastAsia="Calibri" w:hAnsi="Times New Roman" w:cs="Times New Roman"/>
          <w:sz w:val="24"/>
          <w:szCs w:val="24"/>
        </w:rPr>
        <w:t>it</w:t>
      </w:r>
      <w:r w:rsidRPr="00D6290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A40DE">
        <w:rPr>
          <w:rFonts w:ascii="Times New Roman" w:eastAsia="Calibri" w:hAnsi="Times New Roman" w:cs="Times New Roman"/>
          <w:sz w:val="24"/>
          <w:szCs w:val="24"/>
        </w:rPr>
        <w:t>§ 41</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56F892ED" w14:textId="77777777"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toimetada joobeseisundis isik</w:t>
      </w:r>
      <w:r>
        <w:rPr>
          <w:rFonts w:ascii="Times New Roman" w:eastAsia="Calibri" w:hAnsi="Times New Roman" w:cs="Times New Roman"/>
          <w:sz w:val="24"/>
          <w:szCs w:val="24"/>
        </w:rPr>
        <w:t>u</w:t>
      </w:r>
      <w:r w:rsidRPr="000242DE">
        <w:rPr>
          <w:rFonts w:ascii="Times New Roman" w:eastAsia="Calibri" w:hAnsi="Times New Roman" w:cs="Times New Roman"/>
          <w:sz w:val="24"/>
          <w:szCs w:val="24"/>
        </w:rPr>
        <w:t xml:space="preserve"> kainenema</w:t>
      </w:r>
      <w:r>
        <w:rPr>
          <w:rFonts w:ascii="Times New Roman" w:eastAsia="Calibri" w:hAnsi="Times New Roman" w:cs="Times New Roman"/>
          <w:sz w:val="24"/>
          <w:szCs w:val="24"/>
        </w:rPr>
        <w:t xml:space="preserve"> (</w:t>
      </w:r>
      <w:r w:rsidRPr="00800BE5">
        <w:rPr>
          <w:rFonts w:ascii="Times New Roman" w:eastAsia="Calibri" w:hAnsi="Times New Roman" w:cs="Times New Roman"/>
          <w:sz w:val="24"/>
          <w:szCs w:val="24"/>
        </w:rPr>
        <w:t>§ 42</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19296577" w14:textId="77777777"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 xml:space="preserve">hoida </w:t>
      </w:r>
      <w:r>
        <w:rPr>
          <w:rFonts w:ascii="Times New Roman" w:eastAsia="Calibri" w:hAnsi="Times New Roman" w:cs="Times New Roman"/>
          <w:sz w:val="24"/>
          <w:szCs w:val="24"/>
        </w:rPr>
        <w:t xml:space="preserve">kainenema toimetatud </w:t>
      </w:r>
      <w:r w:rsidRPr="000242DE">
        <w:rPr>
          <w:rFonts w:ascii="Times New Roman" w:eastAsia="Calibri" w:hAnsi="Times New Roman" w:cs="Times New Roman"/>
          <w:sz w:val="24"/>
          <w:szCs w:val="24"/>
        </w:rPr>
        <w:t>isikut ettenähtud kinnipidamistingimus</w:t>
      </w:r>
      <w:r>
        <w:rPr>
          <w:rFonts w:ascii="Times New Roman" w:eastAsia="Calibri" w:hAnsi="Times New Roman" w:cs="Times New Roman"/>
          <w:sz w:val="24"/>
          <w:szCs w:val="24"/>
        </w:rPr>
        <w:t>tes (</w:t>
      </w:r>
      <w:r w:rsidRPr="0054167A">
        <w:rPr>
          <w:rFonts w:ascii="Times New Roman" w:eastAsia="Calibri" w:hAnsi="Times New Roman" w:cs="Times New Roman"/>
          <w:sz w:val="24"/>
          <w:szCs w:val="24"/>
        </w:rPr>
        <w:t>§ 43</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64265820" w14:textId="0CD8A1E6"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pidada isik kinni</w:t>
      </w:r>
      <w:r>
        <w:rPr>
          <w:rFonts w:ascii="Times New Roman" w:eastAsia="Calibri" w:hAnsi="Times New Roman" w:cs="Times New Roman"/>
          <w:sz w:val="24"/>
          <w:szCs w:val="24"/>
        </w:rPr>
        <w:t>, kui see on vältimatu</w:t>
      </w:r>
      <w:r w:rsidRPr="000242DE">
        <w:rPr>
          <w:rFonts w:ascii="Times New Roman" w:eastAsia="Calibri" w:hAnsi="Times New Roman" w:cs="Times New Roman"/>
          <w:sz w:val="24"/>
          <w:szCs w:val="24"/>
        </w:rPr>
        <w:t xml:space="preserve"> terviseseisundi või vanuse tõttu abi vajava isiku üleandmiseks pädevale isikule või täiskasvanud saatjata alla 16-aastase lapse üleand</w:t>
      </w:r>
      <w:r w:rsidR="009D4931">
        <w:rPr>
          <w:rFonts w:ascii="Times New Roman" w:eastAsia="Calibri" w:hAnsi="Times New Roman" w:cs="Times New Roman"/>
          <w:sz w:val="24"/>
          <w:szCs w:val="24"/>
        </w:rPr>
        <w:softHyphen/>
      </w:r>
      <w:r w:rsidRPr="000242DE">
        <w:rPr>
          <w:rFonts w:ascii="Times New Roman" w:eastAsia="Calibri" w:hAnsi="Times New Roman" w:cs="Times New Roman"/>
          <w:sz w:val="24"/>
          <w:szCs w:val="24"/>
        </w:rPr>
        <w:t>miseks tema vanemale või seaduslikule esindajale</w:t>
      </w:r>
      <w:r w:rsidRPr="007D3DA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0262C">
        <w:rPr>
          <w:rFonts w:ascii="Times New Roman" w:eastAsia="Calibri" w:hAnsi="Times New Roman" w:cs="Times New Roman"/>
          <w:sz w:val="24"/>
          <w:szCs w:val="24"/>
        </w:rPr>
        <w:t>§ 46 l</w:t>
      </w:r>
      <w:r w:rsidR="009D4931">
        <w:rPr>
          <w:rFonts w:ascii="Times New Roman" w:eastAsia="Calibri" w:hAnsi="Times New Roman" w:cs="Times New Roman"/>
          <w:sz w:val="24"/>
          <w:szCs w:val="24"/>
        </w:rPr>
        <w:t>g</w:t>
      </w:r>
      <w:r w:rsidRPr="00F0262C">
        <w:rPr>
          <w:rFonts w:ascii="Times New Roman" w:eastAsia="Calibri" w:hAnsi="Times New Roman" w:cs="Times New Roman"/>
          <w:sz w:val="24"/>
          <w:szCs w:val="24"/>
        </w:rPr>
        <w:t> 1 p</w:t>
      </w:r>
      <w:r w:rsidR="009D4931">
        <w:rPr>
          <w:rFonts w:ascii="Times New Roman" w:eastAsia="Calibri" w:hAnsi="Times New Roman" w:cs="Times New Roman"/>
          <w:sz w:val="24"/>
          <w:szCs w:val="24"/>
        </w:rPr>
        <w:t>-</w:t>
      </w:r>
      <w:r w:rsidRPr="00F0262C">
        <w:rPr>
          <w:rFonts w:ascii="Times New Roman" w:eastAsia="Calibri" w:hAnsi="Times New Roman" w:cs="Times New Roman"/>
          <w:sz w:val="24"/>
          <w:szCs w:val="24"/>
        </w:rPr>
        <w:t>d 5 ja 6</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2E0FB1EC" w14:textId="0328DE36" w:rsidR="00B917BF" w:rsidRPr="000242DE" w:rsidRDefault="00B917BF" w:rsidP="002C49AC">
      <w:pPr>
        <w:pStyle w:val="Loendilik"/>
        <w:numPr>
          <w:ilvl w:val="0"/>
          <w:numId w:val="53"/>
        </w:numPr>
        <w:spacing w:after="0" w:line="240" w:lineRule="auto"/>
        <w:ind w:left="643"/>
        <w:jc w:val="both"/>
        <w:rPr>
          <w:rFonts w:ascii="Times New Roman" w:eastAsia="Calibri" w:hAnsi="Times New Roman" w:cs="Times New Roman"/>
          <w:sz w:val="24"/>
          <w:szCs w:val="24"/>
        </w:rPr>
      </w:pPr>
      <w:r w:rsidRPr="000242DE">
        <w:rPr>
          <w:rFonts w:ascii="Times New Roman" w:eastAsia="Calibri" w:hAnsi="Times New Roman" w:cs="Times New Roman"/>
          <w:sz w:val="24"/>
          <w:szCs w:val="24"/>
        </w:rPr>
        <w:t>teha isiku</w:t>
      </w:r>
      <w:r>
        <w:rPr>
          <w:rFonts w:ascii="Times New Roman" w:eastAsia="Calibri" w:hAnsi="Times New Roman" w:cs="Times New Roman"/>
          <w:sz w:val="24"/>
          <w:szCs w:val="24"/>
        </w:rPr>
        <w:t>le</w:t>
      </w:r>
      <w:r w:rsidRPr="000242DE">
        <w:rPr>
          <w:rFonts w:ascii="Times New Roman" w:eastAsia="Calibri" w:hAnsi="Times New Roman" w:cs="Times New Roman"/>
          <w:sz w:val="24"/>
          <w:szCs w:val="24"/>
        </w:rPr>
        <w:t xml:space="preserve"> turvakontroll, kui </w:t>
      </w:r>
      <w:r>
        <w:rPr>
          <w:rFonts w:ascii="Times New Roman" w:eastAsia="Calibri" w:hAnsi="Times New Roman" w:cs="Times New Roman"/>
          <w:sz w:val="24"/>
          <w:szCs w:val="24"/>
        </w:rPr>
        <w:t>ta</w:t>
      </w:r>
      <w:r w:rsidRPr="000242DE">
        <w:rPr>
          <w:rFonts w:ascii="Times New Roman" w:eastAsia="Calibri" w:hAnsi="Times New Roman" w:cs="Times New Roman"/>
          <w:sz w:val="24"/>
          <w:szCs w:val="24"/>
        </w:rPr>
        <w:t xml:space="preserve"> on vaja toimetada </w:t>
      </w:r>
      <w:proofErr w:type="spellStart"/>
      <w:r w:rsidRPr="000242DE">
        <w:rPr>
          <w:rFonts w:ascii="Times New Roman" w:eastAsia="Calibri" w:hAnsi="Times New Roman" w:cs="Times New Roman"/>
          <w:sz w:val="24"/>
          <w:szCs w:val="24"/>
        </w:rPr>
        <w:t>PPA-sse</w:t>
      </w:r>
      <w:proofErr w:type="spellEnd"/>
      <w:r w:rsidRPr="000242DE">
        <w:rPr>
          <w:rFonts w:ascii="Times New Roman" w:eastAsia="Calibri" w:hAnsi="Times New Roman" w:cs="Times New Roman"/>
          <w:sz w:val="24"/>
          <w:szCs w:val="24"/>
        </w:rPr>
        <w:t xml:space="preserve"> või muu haldusorgani asukohta</w:t>
      </w:r>
      <w:r>
        <w:rPr>
          <w:rFonts w:ascii="Times New Roman" w:eastAsia="Calibri" w:hAnsi="Times New Roman" w:cs="Times New Roman"/>
          <w:sz w:val="24"/>
          <w:szCs w:val="24"/>
        </w:rPr>
        <w:t xml:space="preserve"> (</w:t>
      </w:r>
      <w:r w:rsidRPr="00670AFE">
        <w:rPr>
          <w:rFonts w:ascii="Times New Roman" w:eastAsia="Calibri" w:hAnsi="Times New Roman" w:cs="Times New Roman"/>
          <w:sz w:val="24"/>
          <w:szCs w:val="24"/>
        </w:rPr>
        <w:t>§ 47 l</w:t>
      </w:r>
      <w:r w:rsidR="009D4931">
        <w:rPr>
          <w:rFonts w:ascii="Times New Roman" w:eastAsia="Calibri" w:hAnsi="Times New Roman" w:cs="Times New Roman"/>
          <w:sz w:val="24"/>
          <w:szCs w:val="24"/>
        </w:rPr>
        <w:t>g</w:t>
      </w:r>
      <w:r w:rsidRPr="00670AFE">
        <w:rPr>
          <w:rFonts w:ascii="Times New Roman" w:eastAsia="Calibri" w:hAnsi="Times New Roman" w:cs="Times New Roman"/>
          <w:sz w:val="24"/>
          <w:szCs w:val="24"/>
        </w:rPr>
        <w:t> 1 p 6</w:t>
      </w:r>
      <w:r>
        <w:rPr>
          <w:rFonts w:ascii="Times New Roman" w:eastAsia="Calibri" w:hAnsi="Times New Roman" w:cs="Times New Roman"/>
          <w:sz w:val="24"/>
          <w:szCs w:val="24"/>
        </w:rPr>
        <w:t>)</w:t>
      </w:r>
      <w:r w:rsidRPr="000242DE">
        <w:rPr>
          <w:rFonts w:ascii="Times New Roman" w:eastAsia="Calibri" w:hAnsi="Times New Roman" w:cs="Times New Roman"/>
          <w:sz w:val="24"/>
          <w:szCs w:val="24"/>
        </w:rPr>
        <w:t>;</w:t>
      </w:r>
    </w:p>
    <w:p w14:paraId="2B296C99" w14:textId="77777777" w:rsidR="00B917BF" w:rsidRPr="009D6322" w:rsidRDefault="00B917BF" w:rsidP="002C49AC">
      <w:pPr>
        <w:pStyle w:val="Loendilik"/>
        <w:numPr>
          <w:ilvl w:val="0"/>
          <w:numId w:val="53"/>
        </w:numPr>
        <w:spacing w:after="0" w:line="240" w:lineRule="auto"/>
        <w:ind w:left="643"/>
        <w:jc w:val="both"/>
        <w:rPr>
          <w:rFonts w:ascii="Times New Roman" w:hAnsi="Times New Roman" w:cs="Times New Roman"/>
          <w:sz w:val="24"/>
        </w:rPr>
      </w:pPr>
      <w:r w:rsidRPr="009D6322">
        <w:rPr>
          <w:rFonts w:ascii="Times New Roman" w:hAnsi="Times New Roman" w:cs="Times New Roman"/>
          <w:sz w:val="24"/>
        </w:rPr>
        <w:t xml:space="preserve">vaadata läbi </w:t>
      </w:r>
      <w:r w:rsidRPr="000242DE">
        <w:rPr>
          <w:rFonts w:ascii="Times New Roman" w:hAnsi="Times New Roman" w:cs="Times New Roman"/>
          <w:sz w:val="24"/>
          <w:szCs w:val="24"/>
        </w:rPr>
        <w:t>isiku riided</w:t>
      </w:r>
      <w:r>
        <w:rPr>
          <w:rFonts w:ascii="Times New Roman" w:hAnsi="Times New Roman" w:cs="Times New Roman"/>
          <w:sz w:val="24"/>
          <w:szCs w:val="24"/>
        </w:rPr>
        <w:t xml:space="preserve"> ja</w:t>
      </w:r>
      <w:r w:rsidRPr="00784377">
        <w:rPr>
          <w:rFonts w:ascii="Times New Roman" w:hAnsi="Times New Roman" w:cs="Times New Roman"/>
          <w:sz w:val="24"/>
          <w:szCs w:val="24"/>
        </w:rPr>
        <w:t xml:space="preserve"> riietes oleva või kehal kantava asja </w:t>
      </w:r>
      <w:r w:rsidRPr="009D6322">
        <w:rPr>
          <w:rFonts w:ascii="Times New Roman" w:hAnsi="Times New Roman" w:cs="Times New Roman"/>
          <w:sz w:val="24"/>
        </w:rPr>
        <w:t>(§ 48).</w:t>
      </w:r>
    </w:p>
    <w:p w14:paraId="6F37F675" w14:textId="77777777" w:rsidR="00B917BF" w:rsidRPr="00E87A73" w:rsidRDefault="00B917BF" w:rsidP="00B917BF">
      <w:pPr>
        <w:spacing w:after="0" w:line="240" w:lineRule="auto"/>
        <w:contextualSpacing/>
        <w:jc w:val="both"/>
        <w:rPr>
          <w:rFonts w:ascii="Times New Roman" w:eastAsia="Calibri" w:hAnsi="Times New Roman" w:cs="Times New Roman"/>
          <w:sz w:val="24"/>
          <w:szCs w:val="24"/>
        </w:rPr>
      </w:pPr>
    </w:p>
    <w:p w14:paraId="7B272450" w14:textId="29E324F0" w:rsidR="00DC2B50" w:rsidRDefault="00AE2868" w:rsidP="00B917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Samuti</w:t>
      </w:r>
      <w:r w:rsidR="00B917BF" w:rsidRPr="00E87A73">
        <w:rPr>
          <w:rFonts w:ascii="Times New Roman" w:eastAsia="Calibri" w:hAnsi="Times New Roman" w:cs="Times New Roman"/>
          <w:sz w:val="24"/>
          <w:szCs w:val="24"/>
        </w:rPr>
        <w:t xml:space="preserve"> </w:t>
      </w:r>
      <w:r w:rsidR="00B917BF">
        <w:rPr>
          <w:rFonts w:ascii="Times New Roman" w:eastAsia="Calibri" w:hAnsi="Times New Roman" w:cs="Times New Roman"/>
          <w:sz w:val="24"/>
          <w:szCs w:val="24"/>
        </w:rPr>
        <w:t>antakse</w:t>
      </w:r>
      <w:r w:rsidR="00B917BF" w:rsidRPr="00E87A73">
        <w:rPr>
          <w:rFonts w:ascii="Times New Roman" w:eastAsia="Calibri" w:hAnsi="Times New Roman" w:cs="Times New Roman"/>
          <w:sz w:val="24"/>
          <w:szCs w:val="24"/>
        </w:rPr>
        <w:t xml:space="preserve"> korrakaitseametnik</w:t>
      </w:r>
      <w:r w:rsidR="00B917BF">
        <w:rPr>
          <w:rFonts w:ascii="Times New Roman" w:eastAsia="Calibri" w:hAnsi="Times New Roman" w:cs="Times New Roman"/>
          <w:sz w:val="24"/>
          <w:szCs w:val="24"/>
        </w:rPr>
        <w:t>u</w:t>
      </w:r>
      <w:r w:rsidR="00B917BF" w:rsidRPr="00E87A73">
        <w:rPr>
          <w:rFonts w:ascii="Times New Roman" w:eastAsia="Calibri" w:hAnsi="Times New Roman" w:cs="Times New Roman"/>
          <w:sz w:val="24"/>
          <w:szCs w:val="24"/>
        </w:rPr>
        <w:t>l</w:t>
      </w:r>
      <w:r w:rsidR="00B917BF">
        <w:rPr>
          <w:rFonts w:ascii="Times New Roman" w:eastAsia="Calibri" w:hAnsi="Times New Roman" w:cs="Times New Roman"/>
          <w:sz w:val="24"/>
          <w:szCs w:val="24"/>
        </w:rPr>
        <w:t xml:space="preserve">e </w:t>
      </w:r>
      <w:r w:rsidR="00B917BF" w:rsidRPr="000242DE">
        <w:rPr>
          <w:rFonts w:ascii="Times New Roman" w:eastAsia="Calibri" w:hAnsi="Times New Roman" w:cs="Times New Roman"/>
          <w:b/>
          <w:bCs/>
          <w:sz w:val="24"/>
          <w:szCs w:val="24"/>
        </w:rPr>
        <w:t xml:space="preserve">õigus </w:t>
      </w:r>
      <w:r w:rsidR="00DE1303">
        <w:rPr>
          <w:rFonts w:ascii="Times New Roman" w:eastAsia="Calibri" w:hAnsi="Times New Roman" w:cs="Times New Roman"/>
          <w:b/>
          <w:bCs/>
          <w:sz w:val="24"/>
          <w:szCs w:val="24"/>
        </w:rPr>
        <w:t>kohaldada</w:t>
      </w:r>
      <w:r w:rsidR="00B917BF">
        <w:rPr>
          <w:rFonts w:ascii="Times New Roman" w:eastAsia="Calibri" w:hAnsi="Times New Roman" w:cs="Times New Roman"/>
          <w:sz w:val="24"/>
          <w:szCs w:val="24"/>
        </w:rPr>
        <w:t xml:space="preserve"> </w:t>
      </w:r>
      <w:r w:rsidR="00B917BF" w:rsidRPr="00E87A73">
        <w:rPr>
          <w:rFonts w:ascii="Times New Roman" w:eastAsia="Calibri" w:hAnsi="Times New Roman" w:cs="Times New Roman"/>
          <w:sz w:val="24"/>
          <w:szCs w:val="24"/>
        </w:rPr>
        <w:t>äärmise</w:t>
      </w:r>
      <w:r w:rsidR="00B917BF">
        <w:rPr>
          <w:rFonts w:ascii="Times New Roman" w:eastAsia="Calibri" w:hAnsi="Times New Roman" w:cs="Times New Roman"/>
          <w:sz w:val="24"/>
          <w:szCs w:val="24"/>
        </w:rPr>
        <w:t>l</w:t>
      </w:r>
      <w:r w:rsidR="00B917BF" w:rsidRPr="00E87A73">
        <w:rPr>
          <w:rFonts w:ascii="Times New Roman" w:eastAsia="Calibri" w:hAnsi="Times New Roman" w:cs="Times New Roman"/>
          <w:sz w:val="24"/>
          <w:szCs w:val="24"/>
        </w:rPr>
        <w:t xml:space="preserve"> vajaduse</w:t>
      </w:r>
      <w:r w:rsidR="00B917BF">
        <w:rPr>
          <w:rFonts w:ascii="Times New Roman" w:eastAsia="Calibri" w:hAnsi="Times New Roman" w:cs="Times New Roman"/>
          <w:sz w:val="24"/>
          <w:szCs w:val="24"/>
        </w:rPr>
        <w:t>l</w:t>
      </w:r>
      <w:r w:rsidR="00DE1303">
        <w:rPr>
          <w:rFonts w:ascii="Times New Roman" w:eastAsia="Calibri" w:hAnsi="Times New Roman" w:cs="Times New Roman"/>
          <w:sz w:val="24"/>
          <w:szCs w:val="24"/>
        </w:rPr>
        <w:t xml:space="preserve"> </w:t>
      </w:r>
      <w:r w:rsidR="00DE1303" w:rsidRPr="002C49AC">
        <w:rPr>
          <w:rFonts w:ascii="Times New Roman" w:eastAsia="Calibri" w:hAnsi="Times New Roman" w:cs="Times New Roman"/>
          <w:b/>
          <w:bCs/>
          <w:sz w:val="24"/>
          <w:szCs w:val="24"/>
        </w:rPr>
        <w:t>vahetut sundi</w:t>
      </w:r>
      <w:r w:rsidR="00DE1303">
        <w:rPr>
          <w:rFonts w:ascii="Times New Roman" w:eastAsia="Calibri" w:hAnsi="Times New Roman" w:cs="Times New Roman"/>
          <w:sz w:val="24"/>
          <w:szCs w:val="24"/>
        </w:rPr>
        <w:t>, sealhulgas kasutada</w:t>
      </w:r>
      <w:r w:rsidR="00DC2B50">
        <w:rPr>
          <w:rFonts w:ascii="Times New Roman" w:eastAsia="Calibri" w:hAnsi="Times New Roman" w:cs="Times New Roman"/>
          <w:sz w:val="24"/>
          <w:szCs w:val="24"/>
        </w:rPr>
        <w:t>:</w:t>
      </w:r>
    </w:p>
    <w:p w14:paraId="7BCC8369" w14:textId="18E59D24" w:rsidR="00DC2B50" w:rsidRDefault="00B917BF" w:rsidP="00DC2B50">
      <w:pPr>
        <w:pStyle w:val="Loendilik"/>
        <w:numPr>
          <w:ilvl w:val="0"/>
          <w:numId w:val="54"/>
        </w:numPr>
        <w:spacing w:after="0" w:line="240" w:lineRule="auto"/>
        <w:jc w:val="both"/>
        <w:rPr>
          <w:rFonts w:ascii="Times New Roman" w:eastAsia="Calibri" w:hAnsi="Times New Roman" w:cs="Times New Roman"/>
          <w:sz w:val="24"/>
          <w:szCs w:val="24"/>
        </w:rPr>
      </w:pPr>
      <w:r w:rsidRPr="002C49AC">
        <w:rPr>
          <w:rFonts w:ascii="Times New Roman" w:eastAsia="Calibri" w:hAnsi="Times New Roman" w:cs="Times New Roman"/>
          <w:sz w:val="24"/>
          <w:szCs w:val="24"/>
        </w:rPr>
        <w:t>füüsilist jõudu</w:t>
      </w:r>
      <w:r w:rsidR="00DC2B50">
        <w:rPr>
          <w:rFonts w:ascii="Times New Roman" w:eastAsia="Calibri" w:hAnsi="Times New Roman" w:cs="Times New Roman"/>
          <w:sz w:val="24"/>
          <w:szCs w:val="24"/>
        </w:rPr>
        <w:t>;</w:t>
      </w:r>
    </w:p>
    <w:p w14:paraId="09F3D458" w14:textId="7C03F8B1" w:rsidR="00DC2B50" w:rsidRDefault="00DC2B50" w:rsidP="00DC2B50">
      <w:pPr>
        <w:pStyle w:val="Loendilik"/>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B917BF" w:rsidRPr="002C49AC">
        <w:rPr>
          <w:rFonts w:ascii="Times New Roman" w:eastAsia="Calibri" w:hAnsi="Times New Roman" w:cs="Times New Roman"/>
          <w:sz w:val="24"/>
          <w:szCs w:val="24"/>
        </w:rPr>
        <w:t>rivahenditest käeraudu ja sidumisvahendit</w:t>
      </w:r>
      <w:r w:rsidR="00B917BF" w:rsidRPr="002C49AC">
        <w:rPr>
          <w:rFonts w:ascii="Times New Roman" w:eastAsia="Calibri" w:hAnsi="Times New Roman" w:cs="Times New Roman"/>
          <w:b/>
          <w:bCs/>
          <w:sz w:val="24"/>
          <w:szCs w:val="24"/>
        </w:rPr>
        <w:t xml:space="preserve"> </w:t>
      </w:r>
      <w:r w:rsidR="00B917BF" w:rsidRPr="002C49AC">
        <w:rPr>
          <w:rFonts w:ascii="Times New Roman" w:eastAsia="Calibri" w:hAnsi="Times New Roman" w:cs="Times New Roman"/>
          <w:sz w:val="24"/>
          <w:szCs w:val="24"/>
        </w:rPr>
        <w:t>ning</w:t>
      </w:r>
    </w:p>
    <w:p w14:paraId="0107AB1A" w14:textId="686C3426" w:rsidR="00DC2B50" w:rsidRPr="002C49AC" w:rsidRDefault="00B917BF" w:rsidP="002C49AC">
      <w:pPr>
        <w:pStyle w:val="Loendilik"/>
        <w:numPr>
          <w:ilvl w:val="0"/>
          <w:numId w:val="54"/>
        </w:numPr>
        <w:spacing w:after="0" w:line="240" w:lineRule="auto"/>
        <w:jc w:val="both"/>
        <w:rPr>
          <w:rFonts w:ascii="Times New Roman" w:eastAsia="Calibri" w:hAnsi="Times New Roman" w:cs="Times New Roman"/>
          <w:sz w:val="24"/>
          <w:szCs w:val="24"/>
        </w:rPr>
      </w:pPr>
      <w:r w:rsidRPr="002C49AC">
        <w:rPr>
          <w:rFonts w:ascii="Times New Roman" w:eastAsia="Calibri" w:hAnsi="Times New Roman" w:cs="Times New Roman"/>
          <w:sz w:val="24"/>
          <w:szCs w:val="24"/>
        </w:rPr>
        <w:t>teenistusrelvadest gaasipihustit ja teleskoopnuia.</w:t>
      </w:r>
    </w:p>
    <w:p w14:paraId="507A595D" w14:textId="63027768" w:rsidR="0033462A" w:rsidRDefault="00B917BF" w:rsidP="00DC2B50">
      <w:pPr>
        <w:spacing w:after="0" w:line="240" w:lineRule="auto"/>
        <w:jc w:val="both"/>
        <w:rPr>
          <w:rFonts w:ascii="Times New Roman" w:eastAsia="Calibri" w:hAnsi="Times New Roman" w:cs="Times New Roman"/>
          <w:sz w:val="24"/>
          <w:szCs w:val="24"/>
        </w:rPr>
      </w:pPr>
      <w:r w:rsidRPr="002C49AC">
        <w:rPr>
          <w:rFonts w:ascii="Times New Roman" w:eastAsia="Calibri" w:hAnsi="Times New Roman" w:cs="Times New Roman"/>
          <w:sz w:val="24"/>
          <w:szCs w:val="24"/>
        </w:rPr>
        <w:t xml:space="preserve">Muud erivahendit, näiteks teenistuslooma, </w:t>
      </w:r>
      <w:r w:rsidR="00DC2B50">
        <w:rPr>
          <w:rFonts w:ascii="Times New Roman" w:eastAsia="Calibri" w:hAnsi="Times New Roman" w:cs="Times New Roman"/>
          <w:sz w:val="24"/>
          <w:szCs w:val="24"/>
        </w:rPr>
        <w:t>ega</w:t>
      </w:r>
      <w:r w:rsidRPr="002C49AC">
        <w:rPr>
          <w:rFonts w:ascii="Times New Roman" w:eastAsia="Calibri" w:hAnsi="Times New Roman" w:cs="Times New Roman"/>
          <w:sz w:val="24"/>
          <w:szCs w:val="24"/>
        </w:rPr>
        <w:t xml:space="preserve"> teenistusrelva kasutada ei tohi.</w:t>
      </w:r>
    </w:p>
    <w:p w14:paraId="275469AA" w14:textId="77777777" w:rsidR="00B917BF" w:rsidRPr="00516DC6" w:rsidRDefault="00B917BF" w:rsidP="00B917BF">
      <w:pPr>
        <w:spacing w:after="0" w:line="240" w:lineRule="auto"/>
        <w:jc w:val="both"/>
        <w:rPr>
          <w:rFonts w:ascii="Times New Roman" w:eastAsia="Calibri" w:hAnsi="Times New Roman" w:cs="Times New Roman"/>
          <w:sz w:val="24"/>
          <w:szCs w:val="24"/>
        </w:rPr>
      </w:pPr>
    </w:p>
    <w:p w14:paraId="4C538974" w14:textId="34C31379" w:rsidR="00B917BF" w:rsidRPr="00516DC6" w:rsidRDefault="00BB7A10" w:rsidP="00B917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A</w:t>
      </w:r>
      <w:r w:rsidR="00B917BF" w:rsidRPr="002C49AC">
        <w:rPr>
          <w:rFonts w:ascii="Times New Roman" w:eastAsia="Calibri" w:hAnsi="Times New Roman" w:cs="Times New Roman"/>
          <w:b/>
          <w:bCs/>
          <w:sz w:val="24"/>
          <w:szCs w:val="24"/>
        </w:rPr>
        <w:t xml:space="preserve">metinimetus „korrakaitseametnik“ </w:t>
      </w:r>
      <w:r>
        <w:rPr>
          <w:rFonts w:ascii="Times New Roman" w:eastAsia="Calibri" w:hAnsi="Times New Roman" w:cs="Times New Roman"/>
          <w:b/>
          <w:bCs/>
          <w:sz w:val="24"/>
          <w:szCs w:val="24"/>
        </w:rPr>
        <w:t xml:space="preserve">seotakse </w:t>
      </w:r>
      <w:r w:rsidR="00B917BF" w:rsidRPr="002C49AC">
        <w:rPr>
          <w:rFonts w:ascii="Times New Roman" w:eastAsia="Calibri" w:hAnsi="Times New Roman" w:cs="Times New Roman"/>
          <w:b/>
          <w:bCs/>
          <w:sz w:val="24"/>
          <w:szCs w:val="24"/>
        </w:rPr>
        <w:t xml:space="preserve">nõuetega, millele </w:t>
      </w:r>
      <w:proofErr w:type="spellStart"/>
      <w:r w:rsidR="00B917BF" w:rsidRPr="002C49AC">
        <w:rPr>
          <w:rFonts w:ascii="Times New Roman" w:eastAsia="Calibri" w:hAnsi="Times New Roman" w:cs="Times New Roman"/>
          <w:b/>
          <w:bCs/>
          <w:sz w:val="24"/>
          <w:szCs w:val="24"/>
        </w:rPr>
        <w:t>KOV-i</w:t>
      </w:r>
      <w:proofErr w:type="spellEnd"/>
      <w:r w:rsidR="00B917BF" w:rsidRPr="002C49AC">
        <w:rPr>
          <w:rFonts w:ascii="Times New Roman" w:eastAsia="Calibri" w:hAnsi="Times New Roman" w:cs="Times New Roman"/>
          <w:b/>
          <w:bCs/>
          <w:sz w:val="24"/>
          <w:szCs w:val="24"/>
        </w:rPr>
        <w:t xml:space="preserve"> ametnik peab vastama</w:t>
      </w:r>
      <w:r w:rsidR="00B917BF">
        <w:rPr>
          <w:rFonts w:ascii="Times New Roman" w:eastAsia="Calibri" w:hAnsi="Times New Roman" w:cs="Times New Roman"/>
          <w:sz w:val="24"/>
          <w:szCs w:val="24"/>
        </w:rPr>
        <w:t>,</w:t>
      </w:r>
      <w:r w:rsidR="00B917BF" w:rsidRPr="00516DC6">
        <w:rPr>
          <w:rFonts w:ascii="Times New Roman" w:eastAsia="Calibri" w:hAnsi="Times New Roman" w:cs="Times New Roman"/>
          <w:sz w:val="24"/>
          <w:szCs w:val="24"/>
        </w:rPr>
        <w:t xml:space="preserve"> </w:t>
      </w:r>
      <w:r w:rsidR="00B917BF" w:rsidRPr="00516DC6">
        <w:rPr>
          <w:rStyle w:val="cf01"/>
          <w:rFonts w:ascii="Times New Roman" w:hAnsi="Times New Roman" w:cs="Times New Roman"/>
          <w:b w:val="0"/>
          <w:bCs w:val="0"/>
          <w:sz w:val="24"/>
          <w:szCs w:val="24"/>
        </w:rPr>
        <w:t xml:space="preserve">sõltumata sellest, kas vahetu sunni </w:t>
      </w:r>
      <w:r w:rsidR="00B917BF">
        <w:rPr>
          <w:rStyle w:val="cf01"/>
          <w:rFonts w:ascii="Times New Roman" w:hAnsi="Times New Roman" w:cs="Times New Roman"/>
          <w:b w:val="0"/>
          <w:bCs w:val="0"/>
          <w:sz w:val="24"/>
          <w:szCs w:val="24"/>
        </w:rPr>
        <w:t>kohaldamise</w:t>
      </w:r>
      <w:r w:rsidR="00B917BF" w:rsidRPr="00516DC6">
        <w:rPr>
          <w:rStyle w:val="cf01"/>
          <w:rFonts w:ascii="Times New Roman" w:hAnsi="Times New Roman" w:cs="Times New Roman"/>
          <w:b w:val="0"/>
          <w:bCs w:val="0"/>
          <w:sz w:val="24"/>
          <w:szCs w:val="24"/>
        </w:rPr>
        <w:t xml:space="preserve"> õigust soovitakse </w:t>
      </w:r>
      <w:r w:rsidR="00B917BF">
        <w:rPr>
          <w:rStyle w:val="cf01"/>
          <w:rFonts w:ascii="Times New Roman" w:hAnsi="Times New Roman" w:cs="Times New Roman"/>
          <w:b w:val="0"/>
          <w:bCs w:val="0"/>
          <w:sz w:val="24"/>
          <w:szCs w:val="24"/>
        </w:rPr>
        <w:t>või</w:t>
      </w:r>
      <w:r w:rsidR="00B917BF" w:rsidRPr="00516DC6">
        <w:rPr>
          <w:rStyle w:val="cf01"/>
          <w:rFonts w:ascii="Times New Roman" w:hAnsi="Times New Roman" w:cs="Times New Roman"/>
          <w:b w:val="0"/>
          <w:bCs w:val="0"/>
          <w:sz w:val="24"/>
          <w:szCs w:val="24"/>
        </w:rPr>
        <w:t xml:space="preserve"> kavatsetakse </w:t>
      </w:r>
      <w:r w:rsidR="00B917BF">
        <w:rPr>
          <w:rStyle w:val="cf01"/>
          <w:rFonts w:ascii="Times New Roman" w:hAnsi="Times New Roman" w:cs="Times New Roman"/>
          <w:b w:val="0"/>
          <w:bCs w:val="0"/>
          <w:sz w:val="24"/>
          <w:szCs w:val="24"/>
        </w:rPr>
        <w:t>kasuta</w:t>
      </w:r>
      <w:r w:rsidR="00B632A9">
        <w:rPr>
          <w:rStyle w:val="cf01"/>
          <w:rFonts w:ascii="Times New Roman" w:hAnsi="Times New Roman" w:cs="Times New Roman"/>
          <w:b w:val="0"/>
          <w:bCs w:val="0"/>
          <w:sz w:val="24"/>
          <w:szCs w:val="24"/>
        </w:rPr>
        <w:t>d</w:t>
      </w:r>
      <w:r w:rsidR="00B917BF">
        <w:rPr>
          <w:rStyle w:val="cf01"/>
          <w:rFonts w:ascii="Times New Roman" w:hAnsi="Times New Roman" w:cs="Times New Roman"/>
          <w:b w:val="0"/>
          <w:bCs w:val="0"/>
          <w:sz w:val="24"/>
          <w:szCs w:val="24"/>
        </w:rPr>
        <w:t>a</w:t>
      </w:r>
      <w:r w:rsidR="00B917BF" w:rsidRPr="00516DC6">
        <w:rPr>
          <w:rFonts w:ascii="Times New Roman" w:eastAsia="Calibri" w:hAnsi="Times New Roman" w:cs="Times New Roman"/>
          <w:sz w:val="24"/>
          <w:szCs w:val="24"/>
        </w:rPr>
        <w:t xml:space="preserve">. </w:t>
      </w:r>
      <w:r>
        <w:rPr>
          <w:rFonts w:ascii="Times New Roman" w:eastAsia="Calibri" w:hAnsi="Times New Roman" w:cs="Times New Roman"/>
          <w:sz w:val="24"/>
          <w:szCs w:val="24"/>
        </w:rPr>
        <w:t>Enne, k</w:t>
      </w:r>
      <w:r w:rsidR="00B917BF">
        <w:rPr>
          <w:rFonts w:ascii="Times New Roman" w:eastAsia="Calibri" w:hAnsi="Times New Roman" w:cs="Times New Roman"/>
          <w:sz w:val="24"/>
          <w:szCs w:val="24"/>
        </w:rPr>
        <w:t xml:space="preserve">ui </w:t>
      </w:r>
      <w:r w:rsidR="00B917BF" w:rsidRPr="00516DC6">
        <w:rPr>
          <w:rFonts w:ascii="Times New Roman" w:eastAsia="Calibri" w:hAnsi="Times New Roman" w:cs="Times New Roman"/>
          <w:sz w:val="24"/>
          <w:szCs w:val="24"/>
        </w:rPr>
        <w:t>KOV nimetab korrakaitseametniku</w:t>
      </w:r>
      <w:r w:rsidR="00B917BF">
        <w:rPr>
          <w:rFonts w:ascii="Times New Roman" w:eastAsia="Calibri" w:hAnsi="Times New Roman" w:cs="Times New Roman"/>
          <w:sz w:val="24"/>
          <w:szCs w:val="24"/>
        </w:rPr>
        <w:t xml:space="preserve"> ametisse</w:t>
      </w:r>
      <w:r w:rsidR="00B917BF" w:rsidRPr="00516DC6">
        <w:rPr>
          <w:rFonts w:ascii="Times New Roman" w:eastAsia="Calibri" w:hAnsi="Times New Roman" w:cs="Times New Roman"/>
          <w:sz w:val="24"/>
          <w:szCs w:val="24"/>
        </w:rPr>
        <w:t xml:space="preserve">, peab </w:t>
      </w:r>
      <w:r w:rsidR="00B917BF">
        <w:rPr>
          <w:rFonts w:ascii="Times New Roman" w:eastAsia="Calibri" w:hAnsi="Times New Roman" w:cs="Times New Roman"/>
          <w:sz w:val="24"/>
          <w:szCs w:val="24"/>
        </w:rPr>
        <w:t>kandidaat</w:t>
      </w:r>
      <w:r w:rsidR="00B917BF" w:rsidRPr="00516DC6">
        <w:rPr>
          <w:rFonts w:ascii="Times New Roman" w:eastAsia="Calibri" w:hAnsi="Times New Roman" w:cs="Times New Roman"/>
          <w:sz w:val="24"/>
          <w:szCs w:val="24"/>
        </w:rPr>
        <w:t xml:space="preserve"> vastama kõigile </w:t>
      </w:r>
      <w:proofErr w:type="spellStart"/>
      <w:r w:rsidR="00B917BF" w:rsidRPr="00516DC6">
        <w:rPr>
          <w:rFonts w:ascii="Times New Roman" w:eastAsia="Calibri" w:hAnsi="Times New Roman" w:cs="Times New Roman"/>
          <w:sz w:val="24"/>
          <w:szCs w:val="24"/>
        </w:rPr>
        <w:t>KOKS-i</w:t>
      </w:r>
      <w:proofErr w:type="spellEnd"/>
      <w:r w:rsidR="00B917BF" w:rsidRPr="00516DC6">
        <w:rPr>
          <w:rFonts w:ascii="Times New Roman" w:eastAsia="Calibri" w:hAnsi="Times New Roman" w:cs="Times New Roman"/>
          <w:sz w:val="24"/>
          <w:szCs w:val="24"/>
        </w:rPr>
        <w:t xml:space="preserve"> lisa</w:t>
      </w:r>
      <w:r w:rsidR="00B917BF">
        <w:rPr>
          <w:rFonts w:ascii="Times New Roman" w:eastAsia="Calibri" w:hAnsi="Times New Roman" w:cs="Times New Roman"/>
          <w:sz w:val="24"/>
          <w:szCs w:val="24"/>
        </w:rPr>
        <w:t>tavatele n</w:t>
      </w:r>
      <w:r w:rsidR="00B917BF" w:rsidRPr="00516DC6">
        <w:rPr>
          <w:rFonts w:ascii="Times New Roman" w:eastAsia="Calibri" w:hAnsi="Times New Roman" w:cs="Times New Roman"/>
          <w:sz w:val="24"/>
          <w:szCs w:val="24"/>
        </w:rPr>
        <w:t>õuetele.</w:t>
      </w:r>
      <w:r w:rsidR="00AA2CEE">
        <w:rPr>
          <w:rFonts w:ascii="Times New Roman" w:eastAsia="Calibri" w:hAnsi="Times New Roman" w:cs="Times New Roman"/>
          <w:sz w:val="24"/>
          <w:szCs w:val="24"/>
        </w:rPr>
        <w:t xml:space="preserve"> </w:t>
      </w:r>
      <w:r w:rsidR="00B917BF">
        <w:rPr>
          <w:rFonts w:ascii="Times New Roman" w:eastAsia="Calibri" w:hAnsi="Times New Roman" w:cs="Times New Roman"/>
          <w:sz w:val="24"/>
          <w:szCs w:val="24"/>
        </w:rPr>
        <w:t>K</w:t>
      </w:r>
      <w:r w:rsidR="00B917BF" w:rsidRPr="00516DC6">
        <w:rPr>
          <w:rFonts w:ascii="Times New Roman" w:eastAsia="Calibri" w:hAnsi="Times New Roman" w:cs="Times New Roman"/>
          <w:sz w:val="24"/>
          <w:szCs w:val="24"/>
        </w:rPr>
        <w:t xml:space="preserve">ui KOV soovib </w:t>
      </w:r>
      <w:r w:rsidR="00AA2CEE" w:rsidRPr="00516DC6">
        <w:rPr>
          <w:rFonts w:ascii="Times New Roman" w:eastAsia="Calibri" w:hAnsi="Times New Roman" w:cs="Times New Roman"/>
          <w:sz w:val="24"/>
          <w:szCs w:val="24"/>
        </w:rPr>
        <w:t xml:space="preserve">võtta </w:t>
      </w:r>
      <w:r w:rsidR="00B917BF" w:rsidRPr="00516DC6">
        <w:rPr>
          <w:rFonts w:ascii="Times New Roman" w:eastAsia="Calibri" w:hAnsi="Times New Roman" w:cs="Times New Roman"/>
          <w:sz w:val="24"/>
          <w:szCs w:val="24"/>
        </w:rPr>
        <w:t xml:space="preserve">tööle isiku, kes küll </w:t>
      </w:r>
      <w:r w:rsidR="00B917BF">
        <w:rPr>
          <w:rFonts w:ascii="Times New Roman" w:eastAsia="Calibri" w:hAnsi="Times New Roman" w:cs="Times New Roman"/>
          <w:sz w:val="24"/>
          <w:szCs w:val="24"/>
        </w:rPr>
        <w:t>tagab</w:t>
      </w:r>
      <w:r w:rsidR="00B917BF" w:rsidRPr="00516DC6">
        <w:rPr>
          <w:rFonts w:ascii="Times New Roman" w:eastAsia="Calibri" w:hAnsi="Times New Roman" w:cs="Times New Roman"/>
          <w:sz w:val="24"/>
          <w:szCs w:val="24"/>
        </w:rPr>
        <w:t xml:space="preserve"> avalik</w:t>
      </w:r>
      <w:r w:rsidR="00B917BF">
        <w:rPr>
          <w:rFonts w:ascii="Times New Roman" w:eastAsia="Calibri" w:hAnsi="Times New Roman" w:cs="Times New Roman"/>
          <w:sz w:val="24"/>
          <w:szCs w:val="24"/>
        </w:rPr>
        <w:t>k</w:t>
      </w:r>
      <w:r w:rsidR="00B917BF" w:rsidRPr="00516DC6">
        <w:rPr>
          <w:rFonts w:ascii="Times New Roman" w:eastAsia="Calibri" w:hAnsi="Times New Roman" w:cs="Times New Roman"/>
          <w:sz w:val="24"/>
          <w:szCs w:val="24"/>
        </w:rPr>
        <w:t>u kor</w:t>
      </w:r>
      <w:r w:rsidR="00B917BF">
        <w:rPr>
          <w:rFonts w:ascii="Times New Roman" w:eastAsia="Calibri" w:hAnsi="Times New Roman" w:cs="Times New Roman"/>
          <w:sz w:val="24"/>
          <w:szCs w:val="24"/>
        </w:rPr>
        <w:t>d</w:t>
      </w:r>
      <w:r w:rsidR="00B917BF" w:rsidRPr="00516DC6">
        <w:rPr>
          <w:rFonts w:ascii="Times New Roman" w:eastAsia="Calibri" w:hAnsi="Times New Roman" w:cs="Times New Roman"/>
          <w:sz w:val="24"/>
          <w:szCs w:val="24"/>
        </w:rPr>
        <w:t>a, kuid vaid kaudse</w:t>
      </w:r>
      <w:r w:rsidR="00B917BF">
        <w:rPr>
          <w:rFonts w:ascii="Times New Roman" w:eastAsia="Calibri" w:hAnsi="Times New Roman" w:cs="Times New Roman"/>
          <w:sz w:val="24"/>
          <w:szCs w:val="24"/>
        </w:rPr>
        <w:t>lt,</w:t>
      </w:r>
      <w:r w:rsidR="00B917BF" w:rsidRPr="00516DC6">
        <w:rPr>
          <w:rFonts w:ascii="Times New Roman" w:eastAsia="Calibri" w:hAnsi="Times New Roman" w:cs="Times New Roman"/>
          <w:sz w:val="24"/>
          <w:szCs w:val="24"/>
        </w:rPr>
        <w:t xml:space="preserve"> näiteks menetleb süütegusid või kontrollib heakorranõuete täitmist, </w:t>
      </w:r>
      <w:r w:rsidR="00B917BF">
        <w:rPr>
          <w:rFonts w:ascii="Times New Roman" w:eastAsia="Calibri" w:hAnsi="Times New Roman" w:cs="Times New Roman"/>
          <w:sz w:val="24"/>
          <w:szCs w:val="24"/>
        </w:rPr>
        <w:t>ja</w:t>
      </w:r>
      <w:r w:rsidR="00B917BF" w:rsidRPr="00516DC6">
        <w:rPr>
          <w:rFonts w:ascii="Times New Roman" w:eastAsia="Calibri" w:hAnsi="Times New Roman" w:cs="Times New Roman"/>
          <w:sz w:val="24"/>
          <w:szCs w:val="24"/>
        </w:rPr>
        <w:t xml:space="preserve"> on selge, et </w:t>
      </w:r>
      <w:r w:rsidR="00B917BF">
        <w:rPr>
          <w:rFonts w:ascii="Times New Roman" w:eastAsia="Calibri" w:hAnsi="Times New Roman" w:cs="Times New Roman"/>
          <w:sz w:val="24"/>
          <w:szCs w:val="24"/>
        </w:rPr>
        <w:t xml:space="preserve">tema </w:t>
      </w:r>
      <w:r w:rsidR="00B917BF" w:rsidRPr="00516DC6">
        <w:rPr>
          <w:rFonts w:ascii="Times New Roman" w:eastAsia="Calibri" w:hAnsi="Times New Roman" w:cs="Times New Roman"/>
          <w:sz w:val="24"/>
          <w:szCs w:val="24"/>
        </w:rPr>
        <w:t xml:space="preserve">ametikohal ei ole vahetu sunni </w:t>
      </w:r>
      <w:r w:rsidR="00B917BF">
        <w:rPr>
          <w:rFonts w:ascii="Times New Roman" w:eastAsia="Calibri" w:hAnsi="Times New Roman" w:cs="Times New Roman"/>
          <w:sz w:val="24"/>
          <w:szCs w:val="24"/>
        </w:rPr>
        <w:t>kohaldamine</w:t>
      </w:r>
      <w:r w:rsidR="00B917BF" w:rsidRPr="00516DC6">
        <w:rPr>
          <w:rFonts w:ascii="Times New Roman" w:eastAsia="Calibri" w:hAnsi="Times New Roman" w:cs="Times New Roman"/>
          <w:sz w:val="24"/>
          <w:szCs w:val="24"/>
        </w:rPr>
        <w:t xml:space="preserve"> nõutud ega esine selle järele ka praktilist vajadust või võimalust</w:t>
      </w:r>
      <w:r w:rsidR="00B917BF">
        <w:rPr>
          <w:rFonts w:ascii="Times New Roman" w:eastAsia="Calibri" w:hAnsi="Times New Roman" w:cs="Times New Roman"/>
          <w:sz w:val="24"/>
          <w:szCs w:val="24"/>
        </w:rPr>
        <w:t>,</w:t>
      </w:r>
      <w:r w:rsidR="00B917BF" w:rsidRPr="00516DC6">
        <w:rPr>
          <w:rFonts w:ascii="Times New Roman" w:eastAsia="Calibri" w:hAnsi="Times New Roman" w:cs="Times New Roman"/>
          <w:sz w:val="24"/>
          <w:szCs w:val="24"/>
        </w:rPr>
        <w:t xml:space="preserve"> näiteks </w:t>
      </w:r>
      <w:r w:rsidR="00B917BF">
        <w:rPr>
          <w:rFonts w:ascii="Times New Roman" w:eastAsia="Calibri" w:hAnsi="Times New Roman" w:cs="Times New Roman"/>
          <w:sz w:val="24"/>
          <w:szCs w:val="24"/>
        </w:rPr>
        <w:t xml:space="preserve">seetõttu, et </w:t>
      </w:r>
      <w:r w:rsidR="00B917BF" w:rsidRPr="00516DC6">
        <w:rPr>
          <w:rFonts w:ascii="Times New Roman" w:eastAsia="Calibri" w:hAnsi="Times New Roman" w:cs="Times New Roman"/>
          <w:sz w:val="24"/>
          <w:szCs w:val="24"/>
        </w:rPr>
        <w:t>isiku tervis</w:t>
      </w:r>
      <w:r w:rsidR="00B917BF">
        <w:rPr>
          <w:rFonts w:ascii="Times New Roman" w:eastAsia="Calibri" w:hAnsi="Times New Roman" w:cs="Times New Roman"/>
          <w:sz w:val="24"/>
          <w:szCs w:val="24"/>
        </w:rPr>
        <w:t>e</w:t>
      </w:r>
      <w:r w:rsidR="00B917BF" w:rsidRPr="00516DC6">
        <w:rPr>
          <w:rFonts w:ascii="Times New Roman" w:eastAsia="Calibri" w:hAnsi="Times New Roman" w:cs="Times New Roman"/>
          <w:sz w:val="24"/>
          <w:szCs w:val="24"/>
        </w:rPr>
        <w:t xml:space="preserve">seisund ei </w:t>
      </w:r>
      <w:r w:rsidR="00B917BF">
        <w:rPr>
          <w:rFonts w:ascii="Times New Roman" w:eastAsia="Calibri" w:hAnsi="Times New Roman" w:cs="Times New Roman"/>
          <w:sz w:val="24"/>
          <w:szCs w:val="24"/>
        </w:rPr>
        <w:t>vasta</w:t>
      </w:r>
      <w:r w:rsidR="00B917BF" w:rsidRPr="00516DC6">
        <w:rPr>
          <w:rFonts w:ascii="Times New Roman" w:eastAsia="Calibri" w:hAnsi="Times New Roman" w:cs="Times New Roman"/>
          <w:sz w:val="24"/>
          <w:szCs w:val="24"/>
        </w:rPr>
        <w:t xml:space="preserve"> nõuetele, </w:t>
      </w:r>
      <w:r w:rsidR="00B917BF">
        <w:rPr>
          <w:rFonts w:ascii="Times New Roman" w:eastAsia="Calibri" w:hAnsi="Times New Roman" w:cs="Times New Roman"/>
          <w:sz w:val="24"/>
          <w:szCs w:val="24"/>
        </w:rPr>
        <w:t xml:space="preserve">ei või KOV edaspidi teda korrakaitseametnikuks nimetada. Samuti </w:t>
      </w:r>
      <w:r w:rsidR="00B917BF" w:rsidRPr="00516DC6">
        <w:rPr>
          <w:rFonts w:ascii="Times New Roman" w:eastAsia="Calibri" w:hAnsi="Times New Roman" w:cs="Times New Roman"/>
          <w:sz w:val="24"/>
          <w:szCs w:val="24"/>
        </w:rPr>
        <w:t xml:space="preserve">peab KOV </w:t>
      </w:r>
      <w:r w:rsidR="00B917BF">
        <w:rPr>
          <w:rFonts w:ascii="Times New Roman" w:eastAsia="Calibri" w:hAnsi="Times New Roman" w:cs="Times New Roman"/>
          <w:sz w:val="24"/>
          <w:szCs w:val="24"/>
        </w:rPr>
        <w:t xml:space="preserve">sellisel juhul </w:t>
      </w:r>
      <w:r w:rsidR="00B917BF" w:rsidRPr="00516DC6">
        <w:rPr>
          <w:rFonts w:ascii="Times New Roman" w:eastAsia="Calibri" w:hAnsi="Times New Roman" w:cs="Times New Roman"/>
          <w:sz w:val="24"/>
          <w:szCs w:val="24"/>
        </w:rPr>
        <w:t>praegus</w:t>
      </w:r>
      <w:r w:rsidR="00AA2CEE">
        <w:rPr>
          <w:rFonts w:ascii="Times New Roman" w:eastAsia="Calibri" w:hAnsi="Times New Roman" w:cs="Times New Roman"/>
          <w:sz w:val="24"/>
          <w:szCs w:val="24"/>
        </w:rPr>
        <w:t>t</w:t>
      </w:r>
      <w:r w:rsidR="00B917BF" w:rsidRPr="00516DC6">
        <w:rPr>
          <w:rFonts w:ascii="Times New Roman" w:eastAsia="Calibri" w:hAnsi="Times New Roman" w:cs="Times New Roman"/>
          <w:sz w:val="24"/>
          <w:szCs w:val="24"/>
        </w:rPr>
        <w:t xml:space="preserve"> ametinimetus</w:t>
      </w:r>
      <w:r w:rsidR="00B917BF">
        <w:rPr>
          <w:rFonts w:ascii="Times New Roman" w:eastAsia="Calibri" w:hAnsi="Times New Roman" w:cs="Times New Roman"/>
          <w:sz w:val="24"/>
          <w:szCs w:val="24"/>
        </w:rPr>
        <w:t>t</w:t>
      </w:r>
      <w:r w:rsidR="00B917BF" w:rsidRPr="00516DC6">
        <w:rPr>
          <w:rFonts w:ascii="Times New Roman" w:eastAsia="Calibri" w:hAnsi="Times New Roman" w:cs="Times New Roman"/>
          <w:sz w:val="24"/>
          <w:szCs w:val="24"/>
        </w:rPr>
        <w:t xml:space="preserve"> muutma ja võtma kasutusele muu </w:t>
      </w:r>
      <w:r w:rsidR="00B917BF">
        <w:rPr>
          <w:rFonts w:ascii="Times New Roman" w:eastAsia="Calibri" w:hAnsi="Times New Roman" w:cs="Times New Roman"/>
          <w:sz w:val="24"/>
          <w:szCs w:val="24"/>
        </w:rPr>
        <w:t>ameti</w:t>
      </w:r>
      <w:r w:rsidR="00B917BF" w:rsidRPr="00516DC6">
        <w:rPr>
          <w:rFonts w:ascii="Times New Roman" w:eastAsia="Calibri" w:hAnsi="Times New Roman" w:cs="Times New Roman"/>
          <w:sz w:val="24"/>
          <w:szCs w:val="24"/>
        </w:rPr>
        <w:t>nimetuse, näiteks „korrakaitse</w:t>
      </w:r>
      <w:r w:rsidR="00B632A9">
        <w:rPr>
          <w:rFonts w:ascii="Times New Roman" w:eastAsia="Calibri" w:hAnsi="Times New Roman" w:cs="Times New Roman"/>
          <w:sz w:val="24"/>
          <w:szCs w:val="24"/>
        </w:rPr>
        <w:softHyphen/>
      </w:r>
      <w:r w:rsidR="00B917BF" w:rsidRPr="00516DC6">
        <w:rPr>
          <w:rFonts w:ascii="Times New Roman" w:eastAsia="Calibri" w:hAnsi="Times New Roman" w:cs="Times New Roman"/>
          <w:sz w:val="24"/>
          <w:szCs w:val="24"/>
        </w:rPr>
        <w:t>spetsialist“, „järelevalveametnik“, „järelevalvespetsialist“</w:t>
      </w:r>
      <w:r w:rsidR="00B917BF">
        <w:rPr>
          <w:rFonts w:ascii="Times New Roman" w:eastAsia="Calibri" w:hAnsi="Times New Roman" w:cs="Times New Roman"/>
          <w:sz w:val="24"/>
          <w:szCs w:val="24"/>
        </w:rPr>
        <w:t xml:space="preserve"> või</w:t>
      </w:r>
      <w:r w:rsidR="00B917BF" w:rsidRPr="00516DC6">
        <w:rPr>
          <w:rFonts w:ascii="Times New Roman" w:eastAsia="Calibri" w:hAnsi="Times New Roman" w:cs="Times New Roman"/>
          <w:sz w:val="24"/>
          <w:szCs w:val="24"/>
        </w:rPr>
        <w:t xml:space="preserve"> </w:t>
      </w:r>
      <w:r w:rsidR="00B917BF" w:rsidRPr="00815C9A">
        <w:rPr>
          <w:rFonts w:ascii="Times New Roman" w:eastAsia="Calibri" w:hAnsi="Times New Roman" w:cs="Times New Roman"/>
          <w:sz w:val="24"/>
          <w:szCs w:val="24"/>
        </w:rPr>
        <w:t>„järelevalveinspek</w:t>
      </w:r>
      <w:r w:rsidR="00071E1E">
        <w:rPr>
          <w:rFonts w:ascii="Times New Roman" w:eastAsia="Calibri" w:hAnsi="Times New Roman" w:cs="Times New Roman"/>
          <w:sz w:val="24"/>
          <w:szCs w:val="24"/>
        </w:rPr>
        <w:softHyphen/>
      </w:r>
      <w:r w:rsidR="00B917BF" w:rsidRPr="00815C9A">
        <w:rPr>
          <w:rFonts w:ascii="Times New Roman" w:eastAsia="Calibri" w:hAnsi="Times New Roman" w:cs="Times New Roman"/>
          <w:sz w:val="24"/>
          <w:szCs w:val="24"/>
        </w:rPr>
        <w:t>tor“</w:t>
      </w:r>
      <w:r w:rsidR="00B917BF" w:rsidRPr="00516DC6">
        <w:rPr>
          <w:rFonts w:ascii="Times New Roman" w:eastAsia="Calibri" w:hAnsi="Times New Roman" w:cs="Times New Roman"/>
          <w:sz w:val="24"/>
          <w:szCs w:val="24"/>
        </w:rPr>
        <w:t>.</w:t>
      </w:r>
    </w:p>
    <w:p w14:paraId="77BF7AF6" w14:textId="3D6F4637" w:rsidR="00E77299" w:rsidRPr="007B5FA0" w:rsidRDefault="00E77299" w:rsidP="00B917BF">
      <w:pPr>
        <w:spacing w:after="0" w:line="240" w:lineRule="auto"/>
        <w:jc w:val="both"/>
        <w:rPr>
          <w:rFonts w:ascii="Times New Roman" w:eastAsia="Calibri" w:hAnsi="Times New Roman" w:cs="Times New Roman"/>
          <w:sz w:val="24"/>
          <w:szCs w:val="24"/>
        </w:rPr>
      </w:pPr>
    </w:p>
    <w:p w14:paraId="66313E16" w14:textId="690BBE93" w:rsidR="00E77299" w:rsidRPr="00D776BA" w:rsidRDefault="00E77299" w:rsidP="00E77299">
      <w:pPr>
        <w:pStyle w:val="Pealkiri3"/>
      </w:pPr>
      <w:bookmarkStart w:id="13" w:name="_Toc162862793"/>
      <w:r>
        <w:t>2</w:t>
      </w:r>
      <w:r w:rsidRPr="00D51E4C">
        <w:t>.</w:t>
      </w:r>
      <w:r w:rsidR="001D37A0">
        <w:t>2</w:t>
      </w:r>
      <w:r w:rsidRPr="00D51E4C">
        <w:t>.</w:t>
      </w:r>
      <w:r>
        <w:t>6</w:t>
      </w:r>
      <w:r w:rsidRPr="00D51E4C">
        <w:t xml:space="preserve">. </w:t>
      </w:r>
      <w:r>
        <w:t>Sarnane praktika teistes</w:t>
      </w:r>
      <w:r w:rsidRPr="00D51E4C">
        <w:t xml:space="preserve"> riikide</w:t>
      </w:r>
      <w:r>
        <w:t>s</w:t>
      </w:r>
      <w:bookmarkEnd w:id="13"/>
    </w:p>
    <w:p w14:paraId="0A27AD55" w14:textId="77777777" w:rsidR="00E77299" w:rsidRDefault="00E77299" w:rsidP="00852E55">
      <w:pPr>
        <w:keepNext/>
        <w:spacing w:after="0" w:line="240" w:lineRule="auto"/>
        <w:jc w:val="both"/>
        <w:rPr>
          <w:rFonts w:ascii="Times New Roman" w:hAnsi="Times New Roman" w:cs="Times New Roman"/>
          <w:sz w:val="24"/>
          <w:szCs w:val="24"/>
        </w:rPr>
      </w:pPr>
    </w:p>
    <w:p w14:paraId="67C93716" w14:textId="32AD9296" w:rsidR="001A0EB2" w:rsidRDefault="001A0EB2" w:rsidP="00E77299">
      <w:pPr>
        <w:spacing w:after="0" w:line="240" w:lineRule="auto"/>
        <w:jc w:val="both"/>
        <w:rPr>
          <w:rFonts w:ascii="Times New Roman" w:hAnsi="Times New Roman" w:cs="Times New Roman"/>
          <w:sz w:val="24"/>
          <w:szCs w:val="24"/>
        </w:rPr>
      </w:pPr>
      <w:r w:rsidRPr="00DB03F2">
        <w:rPr>
          <w:rFonts w:ascii="Times New Roman" w:hAnsi="Times New Roman" w:cs="Times New Roman"/>
          <w:sz w:val="24"/>
          <w:szCs w:val="24"/>
        </w:rPr>
        <w:t xml:space="preserve">Korrakaitseametnik on </w:t>
      </w:r>
      <w:proofErr w:type="spellStart"/>
      <w:r w:rsidRPr="00DB03F2">
        <w:rPr>
          <w:rFonts w:ascii="Times New Roman" w:hAnsi="Times New Roman" w:cs="Times New Roman"/>
          <w:sz w:val="24"/>
          <w:szCs w:val="24"/>
        </w:rPr>
        <w:t>KOV-i</w:t>
      </w:r>
      <w:r>
        <w:rPr>
          <w:rFonts w:ascii="Times New Roman" w:hAnsi="Times New Roman" w:cs="Times New Roman"/>
          <w:sz w:val="24"/>
          <w:szCs w:val="24"/>
        </w:rPr>
        <w:t>s</w:t>
      </w:r>
      <w:proofErr w:type="spellEnd"/>
      <w:r w:rsidRPr="00DB03F2">
        <w:rPr>
          <w:rFonts w:ascii="Times New Roman" w:hAnsi="Times New Roman" w:cs="Times New Roman"/>
          <w:sz w:val="24"/>
          <w:szCs w:val="24"/>
        </w:rPr>
        <w:t xml:space="preserve"> paljudes riikides, kuna tihtipeale ei jõua politsei tegeleda kõi</w:t>
      </w:r>
      <w:r w:rsidR="0022229B">
        <w:rPr>
          <w:rFonts w:ascii="Times New Roman" w:hAnsi="Times New Roman" w:cs="Times New Roman"/>
          <w:sz w:val="24"/>
          <w:szCs w:val="24"/>
        </w:rPr>
        <w:t>gi</w:t>
      </w:r>
      <w:r w:rsidRPr="00DB03F2">
        <w:rPr>
          <w:rFonts w:ascii="Times New Roman" w:hAnsi="Times New Roman" w:cs="Times New Roman"/>
          <w:sz w:val="24"/>
          <w:szCs w:val="24"/>
        </w:rPr>
        <w:t xml:space="preserve"> väiksemate </w:t>
      </w:r>
      <w:r w:rsidR="0022229B">
        <w:rPr>
          <w:rFonts w:ascii="Times New Roman" w:hAnsi="Times New Roman" w:cs="Times New Roman"/>
          <w:sz w:val="24"/>
          <w:szCs w:val="24"/>
        </w:rPr>
        <w:t>õigus</w:t>
      </w:r>
      <w:r w:rsidRPr="00DB03F2">
        <w:rPr>
          <w:rFonts w:ascii="Times New Roman" w:hAnsi="Times New Roman" w:cs="Times New Roman"/>
          <w:sz w:val="24"/>
          <w:szCs w:val="24"/>
        </w:rPr>
        <w:t xml:space="preserve">rikkumistega üksi. On ka riike, kus </w:t>
      </w:r>
      <w:r>
        <w:rPr>
          <w:rFonts w:ascii="Times New Roman" w:hAnsi="Times New Roman" w:cs="Times New Roman"/>
          <w:sz w:val="24"/>
          <w:szCs w:val="24"/>
        </w:rPr>
        <w:t>korrakaitseametnik</w:t>
      </w:r>
      <w:r w:rsidRPr="00DB03F2">
        <w:rPr>
          <w:rFonts w:ascii="Times New Roman" w:hAnsi="Times New Roman" w:cs="Times New Roman"/>
          <w:sz w:val="24"/>
          <w:szCs w:val="24"/>
        </w:rPr>
        <w:t xml:space="preserve"> on politsei</w:t>
      </w:r>
      <w:r w:rsidR="00071E1E">
        <w:rPr>
          <w:rFonts w:ascii="Times New Roman" w:hAnsi="Times New Roman" w:cs="Times New Roman"/>
          <w:sz w:val="24"/>
          <w:szCs w:val="24"/>
        </w:rPr>
        <w:softHyphen/>
      </w:r>
      <w:r w:rsidRPr="00DB03F2">
        <w:rPr>
          <w:rFonts w:ascii="Times New Roman" w:hAnsi="Times New Roman" w:cs="Times New Roman"/>
          <w:sz w:val="24"/>
          <w:szCs w:val="24"/>
        </w:rPr>
        <w:t xml:space="preserve">üksuses, kuid tööd rahastab </w:t>
      </w:r>
      <w:r>
        <w:rPr>
          <w:rFonts w:ascii="Times New Roman" w:hAnsi="Times New Roman" w:cs="Times New Roman"/>
          <w:sz w:val="24"/>
          <w:szCs w:val="24"/>
        </w:rPr>
        <w:t>KOV.</w:t>
      </w:r>
      <w:r w:rsidRPr="00DB03F2">
        <w:rPr>
          <w:rFonts w:ascii="Times New Roman" w:hAnsi="Times New Roman" w:cs="Times New Roman"/>
          <w:sz w:val="24"/>
          <w:szCs w:val="24"/>
        </w:rPr>
        <w:t xml:space="preserve"> </w:t>
      </w:r>
      <w:r>
        <w:rPr>
          <w:rFonts w:ascii="Times New Roman" w:hAnsi="Times New Roman" w:cs="Times New Roman"/>
          <w:sz w:val="24"/>
          <w:szCs w:val="24"/>
        </w:rPr>
        <w:t>Näiteks</w:t>
      </w:r>
      <w:r w:rsidRPr="00DB03F2">
        <w:rPr>
          <w:rFonts w:ascii="Times New Roman" w:hAnsi="Times New Roman" w:cs="Times New Roman"/>
          <w:sz w:val="24"/>
          <w:szCs w:val="24"/>
        </w:rPr>
        <w:t xml:space="preserve"> </w:t>
      </w:r>
      <w:r>
        <w:rPr>
          <w:rFonts w:ascii="Times New Roman" w:hAnsi="Times New Roman" w:cs="Times New Roman"/>
          <w:sz w:val="24"/>
          <w:szCs w:val="24"/>
        </w:rPr>
        <w:t xml:space="preserve">rahastatakse </w:t>
      </w:r>
      <w:r w:rsidRPr="00DB03F2">
        <w:rPr>
          <w:rFonts w:ascii="Times New Roman" w:hAnsi="Times New Roman" w:cs="Times New Roman"/>
          <w:sz w:val="24"/>
          <w:szCs w:val="24"/>
        </w:rPr>
        <w:t>Ameerika Ühendriikides politsei</w:t>
      </w:r>
      <w:r w:rsidR="00071E1E">
        <w:rPr>
          <w:rFonts w:ascii="Times New Roman" w:hAnsi="Times New Roman" w:cs="Times New Roman"/>
          <w:sz w:val="24"/>
          <w:szCs w:val="24"/>
        </w:rPr>
        <w:softHyphen/>
      </w:r>
      <w:r w:rsidRPr="00DB03F2">
        <w:rPr>
          <w:rFonts w:ascii="Times New Roman" w:hAnsi="Times New Roman" w:cs="Times New Roman"/>
          <w:sz w:val="24"/>
          <w:szCs w:val="24"/>
        </w:rPr>
        <w:t xml:space="preserve">üksuse </w:t>
      </w:r>
      <w:r>
        <w:rPr>
          <w:rFonts w:ascii="Times New Roman" w:hAnsi="Times New Roman" w:cs="Times New Roman"/>
          <w:sz w:val="24"/>
          <w:szCs w:val="24"/>
        </w:rPr>
        <w:t>korra</w:t>
      </w:r>
      <w:r>
        <w:rPr>
          <w:rFonts w:ascii="Times New Roman" w:hAnsi="Times New Roman" w:cs="Times New Roman"/>
          <w:sz w:val="24"/>
          <w:szCs w:val="24"/>
        </w:rPr>
        <w:softHyphen/>
        <w:t>kaitseametniku</w:t>
      </w:r>
      <w:r w:rsidRPr="00DB03F2">
        <w:rPr>
          <w:rFonts w:ascii="Times New Roman" w:hAnsi="Times New Roman" w:cs="Times New Roman"/>
          <w:sz w:val="24"/>
          <w:szCs w:val="24"/>
        </w:rPr>
        <w:t xml:space="preserve"> ametikoh</w:t>
      </w:r>
      <w:r>
        <w:rPr>
          <w:rFonts w:ascii="Times New Roman" w:hAnsi="Times New Roman" w:cs="Times New Roman"/>
          <w:sz w:val="24"/>
          <w:szCs w:val="24"/>
        </w:rPr>
        <w:t>t</w:t>
      </w:r>
      <w:r w:rsidRPr="00DB03F2">
        <w:rPr>
          <w:rFonts w:ascii="Times New Roman" w:hAnsi="Times New Roman" w:cs="Times New Roman"/>
          <w:sz w:val="24"/>
          <w:szCs w:val="24"/>
        </w:rPr>
        <w:t xml:space="preserve">a </w:t>
      </w:r>
      <w:r w:rsidRPr="008B787B">
        <w:rPr>
          <w:rFonts w:ascii="Times New Roman" w:hAnsi="Times New Roman" w:cs="Times New Roman"/>
          <w:sz w:val="24"/>
          <w:szCs w:val="24"/>
        </w:rPr>
        <w:t>läbi kohaliku kogukonna.</w:t>
      </w:r>
      <w:r w:rsidRPr="008B787B">
        <w:rPr>
          <w:rStyle w:val="Allmrkuseviide"/>
          <w:sz w:val="24"/>
          <w:szCs w:val="24"/>
        </w:rPr>
        <w:footnoteReference w:id="18"/>
      </w:r>
    </w:p>
    <w:p w14:paraId="3E42DF91" w14:textId="77777777" w:rsidR="001A0EB2" w:rsidRPr="00E87A73" w:rsidRDefault="001A0EB2" w:rsidP="00E77299">
      <w:pPr>
        <w:spacing w:after="0" w:line="240" w:lineRule="auto"/>
        <w:jc w:val="both"/>
        <w:rPr>
          <w:rFonts w:ascii="Times New Roman" w:hAnsi="Times New Roman" w:cs="Times New Roman"/>
          <w:sz w:val="24"/>
          <w:szCs w:val="24"/>
        </w:rPr>
      </w:pPr>
    </w:p>
    <w:p w14:paraId="2F315977" w14:textId="77777777" w:rsidR="00E77299" w:rsidRPr="00FE1BC5" w:rsidRDefault="00E77299" w:rsidP="00FE1BC5">
      <w:pPr>
        <w:spacing w:after="0" w:line="240" w:lineRule="auto"/>
        <w:jc w:val="both"/>
        <w:rPr>
          <w:rFonts w:ascii="Times New Roman" w:hAnsi="Times New Roman" w:cs="Times New Roman"/>
          <w:b/>
          <w:bCs/>
          <w:sz w:val="24"/>
          <w:szCs w:val="24"/>
        </w:rPr>
      </w:pPr>
      <w:r w:rsidRPr="00FE1BC5">
        <w:rPr>
          <w:rFonts w:ascii="Times New Roman" w:hAnsi="Times New Roman" w:cs="Times New Roman"/>
          <w:b/>
          <w:bCs/>
          <w:sz w:val="24"/>
          <w:szCs w:val="24"/>
        </w:rPr>
        <w:t>Madalmaad</w:t>
      </w:r>
    </w:p>
    <w:p w14:paraId="1341FDEE" w14:textId="77777777" w:rsidR="00E77299" w:rsidRDefault="00E77299" w:rsidP="00E77299">
      <w:pPr>
        <w:spacing w:after="0" w:line="240" w:lineRule="auto"/>
        <w:jc w:val="both"/>
        <w:rPr>
          <w:rFonts w:ascii="Times New Roman" w:hAnsi="Times New Roman" w:cs="Times New Roman"/>
          <w:sz w:val="24"/>
          <w:szCs w:val="24"/>
        </w:rPr>
      </w:pPr>
    </w:p>
    <w:p w14:paraId="65B742D0" w14:textId="6D90DE3D" w:rsidR="00E77299" w:rsidRPr="00E87A73" w:rsidRDefault="00E77299" w:rsidP="00E77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sarnasel viisil kaasavad</w:t>
      </w:r>
      <w:r w:rsidRPr="00E87A73">
        <w:rPr>
          <w:rFonts w:ascii="Times New Roman" w:hAnsi="Times New Roman" w:cs="Times New Roman"/>
          <w:sz w:val="24"/>
          <w:szCs w:val="24"/>
        </w:rPr>
        <w:t xml:space="preserve"> korrakaitseametnik</w:t>
      </w:r>
      <w:r>
        <w:rPr>
          <w:rFonts w:ascii="Times New Roman" w:hAnsi="Times New Roman" w:cs="Times New Roman"/>
          <w:sz w:val="24"/>
          <w:szCs w:val="24"/>
        </w:rPr>
        <w:t>k</w:t>
      </w:r>
      <w:r w:rsidRPr="00E87A73">
        <w:rPr>
          <w:rFonts w:ascii="Times New Roman" w:hAnsi="Times New Roman" w:cs="Times New Roman"/>
          <w:sz w:val="24"/>
          <w:szCs w:val="24"/>
        </w:rPr>
        <w:t>e avalike ülesannete täitmis</w:t>
      </w:r>
      <w:r>
        <w:rPr>
          <w:rFonts w:ascii="Times New Roman" w:hAnsi="Times New Roman" w:cs="Times New Roman"/>
          <w:sz w:val="24"/>
          <w:szCs w:val="24"/>
        </w:rPr>
        <w:t>s</w:t>
      </w:r>
      <w:r w:rsidRPr="00E87A73">
        <w:rPr>
          <w:rFonts w:ascii="Times New Roman" w:hAnsi="Times New Roman" w:cs="Times New Roman"/>
          <w:sz w:val="24"/>
          <w:szCs w:val="24"/>
        </w:rPr>
        <w:t xml:space="preserve">e näiteks </w:t>
      </w:r>
      <w:r w:rsidRPr="00FE1BC5">
        <w:rPr>
          <w:rFonts w:ascii="Times New Roman" w:hAnsi="Times New Roman" w:cs="Times New Roman"/>
          <w:sz w:val="24"/>
          <w:szCs w:val="24"/>
        </w:rPr>
        <w:t>Madalmaad</w:t>
      </w:r>
      <w:r w:rsidRPr="00E87A73">
        <w:rPr>
          <w:rFonts w:ascii="Times New Roman" w:hAnsi="Times New Roman" w:cs="Times New Roman"/>
          <w:sz w:val="24"/>
          <w:szCs w:val="24"/>
        </w:rPr>
        <w:t xml:space="preserve">. </w:t>
      </w:r>
      <w:r>
        <w:rPr>
          <w:rFonts w:ascii="Times New Roman" w:hAnsi="Times New Roman" w:cs="Times New Roman"/>
          <w:sz w:val="24"/>
          <w:szCs w:val="24"/>
        </w:rPr>
        <w:t>K</w:t>
      </w:r>
      <w:r w:rsidRPr="00E87A73">
        <w:rPr>
          <w:rFonts w:ascii="Times New Roman" w:hAnsi="Times New Roman" w:cs="Times New Roman"/>
          <w:sz w:val="24"/>
          <w:szCs w:val="24"/>
        </w:rPr>
        <w:t>orrakaitseametnik</w:t>
      </w:r>
      <w:r>
        <w:rPr>
          <w:rFonts w:ascii="Times New Roman" w:hAnsi="Times New Roman" w:cs="Times New Roman"/>
          <w:sz w:val="24"/>
          <w:szCs w:val="24"/>
        </w:rPr>
        <w:t>ku</w:t>
      </w:r>
      <w:r w:rsidRPr="00E87A73">
        <w:rPr>
          <w:rFonts w:ascii="Times New Roman" w:hAnsi="Times New Roman" w:cs="Times New Roman"/>
          <w:sz w:val="24"/>
          <w:szCs w:val="24"/>
        </w:rPr>
        <w:t xml:space="preserve"> käsit</w:t>
      </w:r>
      <w:r>
        <w:rPr>
          <w:rFonts w:ascii="Times New Roman" w:hAnsi="Times New Roman" w:cs="Times New Roman"/>
          <w:sz w:val="24"/>
          <w:szCs w:val="24"/>
        </w:rPr>
        <w:t>a</w:t>
      </w:r>
      <w:r w:rsidRPr="00E87A73">
        <w:rPr>
          <w:rFonts w:ascii="Times New Roman" w:hAnsi="Times New Roman" w:cs="Times New Roman"/>
          <w:sz w:val="24"/>
          <w:szCs w:val="24"/>
        </w:rPr>
        <w:t xml:space="preserve">takse </w:t>
      </w:r>
      <w:r>
        <w:rPr>
          <w:rFonts w:ascii="Times New Roman" w:hAnsi="Times New Roman" w:cs="Times New Roman"/>
          <w:sz w:val="24"/>
          <w:szCs w:val="24"/>
        </w:rPr>
        <w:t>Madalmaades</w:t>
      </w:r>
      <w:r w:rsidRPr="00E87A73">
        <w:rPr>
          <w:rFonts w:ascii="Times New Roman" w:hAnsi="Times New Roman" w:cs="Times New Roman"/>
          <w:sz w:val="24"/>
          <w:szCs w:val="24"/>
        </w:rPr>
        <w:t xml:space="preserve"> kui piiratud politsei</w:t>
      </w:r>
      <w:r>
        <w:rPr>
          <w:rFonts w:ascii="Times New Roman" w:hAnsi="Times New Roman" w:cs="Times New Roman"/>
          <w:sz w:val="24"/>
          <w:szCs w:val="24"/>
        </w:rPr>
        <w:softHyphen/>
      </w:r>
      <w:r w:rsidRPr="00E87A73">
        <w:rPr>
          <w:rFonts w:ascii="Times New Roman" w:hAnsi="Times New Roman" w:cs="Times New Roman"/>
          <w:sz w:val="24"/>
          <w:szCs w:val="24"/>
        </w:rPr>
        <w:t>õigustega ametnikk</w:t>
      </w:r>
      <w:r>
        <w:rPr>
          <w:rFonts w:ascii="Times New Roman" w:hAnsi="Times New Roman" w:cs="Times New Roman"/>
          <w:sz w:val="24"/>
          <w:szCs w:val="24"/>
        </w:rPr>
        <w:t>u</w:t>
      </w:r>
      <w:r w:rsidRPr="00E87A73">
        <w:rPr>
          <w:rFonts w:ascii="Times New Roman" w:hAnsi="Times New Roman" w:cs="Times New Roman"/>
          <w:sz w:val="24"/>
          <w:szCs w:val="24"/>
        </w:rPr>
        <w:t>, kellel on õigus</w:t>
      </w:r>
      <w:r>
        <w:rPr>
          <w:rFonts w:ascii="Times New Roman" w:hAnsi="Times New Roman" w:cs="Times New Roman"/>
          <w:sz w:val="24"/>
          <w:szCs w:val="24"/>
        </w:rPr>
        <w:t xml:space="preserve"> kasutada</w:t>
      </w:r>
      <w:r w:rsidRPr="00E87A73">
        <w:rPr>
          <w:rFonts w:ascii="Times New Roman" w:hAnsi="Times New Roman" w:cs="Times New Roman"/>
          <w:sz w:val="24"/>
          <w:szCs w:val="24"/>
        </w:rPr>
        <w:t xml:space="preserve"> </w:t>
      </w:r>
      <w:r>
        <w:rPr>
          <w:rFonts w:ascii="Times New Roman" w:hAnsi="Times New Roman" w:cs="Times New Roman"/>
          <w:sz w:val="24"/>
          <w:szCs w:val="24"/>
        </w:rPr>
        <w:t xml:space="preserve">füüsilist </w:t>
      </w:r>
      <w:r w:rsidRPr="00E87A73">
        <w:rPr>
          <w:rFonts w:ascii="Times New Roman" w:hAnsi="Times New Roman" w:cs="Times New Roman"/>
          <w:sz w:val="24"/>
          <w:szCs w:val="24"/>
        </w:rPr>
        <w:t>jõu</w:t>
      </w:r>
      <w:r>
        <w:rPr>
          <w:rFonts w:ascii="Times New Roman" w:hAnsi="Times New Roman" w:cs="Times New Roman"/>
          <w:sz w:val="24"/>
          <w:szCs w:val="24"/>
        </w:rPr>
        <w:t>du</w:t>
      </w:r>
      <w:r w:rsidRPr="00E87A73">
        <w:rPr>
          <w:rFonts w:ascii="Times New Roman" w:hAnsi="Times New Roman" w:cs="Times New Roman"/>
          <w:sz w:val="24"/>
          <w:szCs w:val="24"/>
        </w:rPr>
        <w:t xml:space="preserve"> </w:t>
      </w:r>
      <w:r>
        <w:rPr>
          <w:rFonts w:ascii="Times New Roman" w:hAnsi="Times New Roman" w:cs="Times New Roman"/>
          <w:sz w:val="24"/>
          <w:szCs w:val="24"/>
        </w:rPr>
        <w:t>ja</w:t>
      </w:r>
      <w:r w:rsidRPr="00E87A73">
        <w:rPr>
          <w:rFonts w:ascii="Times New Roman" w:hAnsi="Times New Roman" w:cs="Times New Roman"/>
          <w:sz w:val="24"/>
          <w:szCs w:val="24"/>
        </w:rPr>
        <w:t xml:space="preserve"> käeraud</w:t>
      </w:r>
      <w:r>
        <w:rPr>
          <w:rFonts w:ascii="Times New Roman" w:hAnsi="Times New Roman" w:cs="Times New Roman"/>
          <w:sz w:val="24"/>
          <w:szCs w:val="24"/>
        </w:rPr>
        <w:t>u.</w:t>
      </w:r>
      <w:r w:rsidRPr="00E87A73">
        <w:rPr>
          <w:rFonts w:ascii="Times New Roman" w:hAnsi="Times New Roman" w:cs="Times New Roman"/>
          <w:sz w:val="24"/>
          <w:szCs w:val="24"/>
        </w:rPr>
        <w:t xml:space="preserve"> </w:t>
      </w:r>
      <w:r>
        <w:rPr>
          <w:rFonts w:ascii="Times New Roman" w:hAnsi="Times New Roman" w:cs="Times New Roman"/>
          <w:sz w:val="24"/>
          <w:szCs w:val="24"/>
        </w:rPr>
        <w:t>Osas</w:t>
      </w:r>
      <w:r w:rsidRPr="00E87A73">
        <w:rPr>
          <w:rFonts w:ascii="Times New Roman" w:hAnsi="Times New Roman" w:cs="Times New Roman"/>
          <w:sz w:val="24"/>
          <w:szCs w:val="24"/>
        </w:rPr>
        <w:t xml:space="preserve"> piirkondades on korra</w:t>
      </w:r>
      <w:r>
        <w:rPr>
          <w:rFonts w:ascii="Times New Roman" w:hAnsi="Times New Roman" w:cs="Times New Roman"/>
          <w:sz w:val="24"/>
          <w:szCs w:val="24"/>
        </w:rPr>
        <w:softHyphen/>
      </w:r>
      <w:r w:rsidRPr="00E87A73">
        <w:rPr>
          <w:rFonts w:ascii="Times New Roman" w:hAnsi="Times New Roman" w:cs="Times New Roman"/>
          <w:sz w:val="24"/>
          <w:szCs w:val="24"/>
        </w:rPr>
        <w:t>kaitse</w:t>
      </w:r>
      <w:r>
        <w:rPr>
          <w:rFonts w:ascii="Times New Roman" w:hAnsi="Times New Roman" w:cs="Times New Roman"/>
          <w:sz w:val="24"/>
          <w:szCs w:val="24"/>
        </w:rPr>
        <w:softHyphen/>
      </w:r>
      <w:r w:rsidRPr="00E87A73">
        <w:rPr>
          <w:rFonts w:ascii="Times New Roman" w:hAnsi="Times New Roman" w:cs="Times New Roman"/>
          <w:sz w:val="24"/>
          <w:szCs w:val="24"/>
        </w:rPr>
        <w:t>ametnik</w:t>
      </w:r>
      <w:r>
        <w:rPr>
          <w:rFonts w:ascii="Times New Roman" w:hAnsi="Times New Roman" w:cs="Times New Roman"/>
          <w:sz w:val="24"/>
          <w:szCs w:val="24"/>
        </w:rPr>
        <w:t>u</w:t>
      </w:r>
      <w:r w:rsidRPr="00E87A73">
        <w:rPr>
          <w:rFonts w:ascii="Times New Roman" w:hAnsi="Times New Roman" w:cs="Times New Roman"/>
          <w:sz w:val="24"/>
          <w:szCs w:val="24"/>
        </w:rPr>
        <w:t>l lubatud kasutad</w:t>
      </w:r>
      <w:r>
        <w:rPr>
          <w:rFonts w:ascii="Times New Roman" w:hAnsi="Times New Roman" w:cs="Times New Roman"/>
          <w:sz w:val="24"/>
          <w:szCs w:val="24"/>
        </w:rPr>
        <w:t>a ka nuia ja gaasipihustit</w:t>
      </w:r>
      <w:r w:rsidRPr="00E87A73">
        <w:rPr>
          <w:rFonts w:ascii="Times New Roman" w:hAnsi="Times New Roman" w:cs="Times New Roman"/>
          <w:sz w:val="24"/>
          <w:szCs w:val="24"/>
        </w:rPr>
        <w:t>. Tulirelva kasuta</w:t>
      </w:r>
      <w:r>
        <w:rPr>
          <w:rFonts w:ascii="Times New Roman" w:hAnsi="Times New Roman" w:cs="Times New Roman"/>
          <w:sz w:val="24"/>
          <w:szCs w:val="24"/>
        </w:rPr>
        <w:t>da</w:t>
      </w:r>
      <w:r w:rsidRPr="00E87A73">
        <w:rPr>
          <w:rFonts w:ascii="Times New Roman" w:hAnsi="Times New Roman" w:cs="Times New Roman"/>
          <w:sz w:val="24"/>
          <w:szCs w:val="24"/>
        </w:rPr>
        <w:t xml:space="preserve"> </w:t>
      </w:r>
      <w:r>
        <w:rPr>
          <w:rFonts w:ascii="Times New Roman" w:hAnsi="Times New Roman" w:cs="Times New Roman"/>
          <w:sz w:val="24"/>
          <w:szCs w:val="24"/>
        </w:rPr>
        <w:t>ei tohi</w:t>
      </w:r>
      <w:r w:rsidRPr="00E87A73">
        <w:rPr>
          <w:rFonts w:ascii="Times New Roman" w:hAnsi="Times New Roman" w:cs="Times New Roman"/>
          <w:sz w:val="24"/>
          <w:szCs w:val="24"/>
        </w:rPr>
        <w:t>. Lähtutakse põhimõttest, et korrakaits</w:t>
      </w:r>
      <w:r>
        <w:rPr>
          <w:rFonts w:ascii="Times New Roman" w:hAnsi="Times New Roman" w:cs="Times New Roman"/>
          <w:sz w:val="24"/>
          <w:szCs w:val="24"/>
        </w:rPr>
        <w:t>eametnik</w:t>
      </w:r>
      <w:r w:rsidRPr="00E87A73">
        <w:rPr>
          <w:rFonts w:ascii="Times New Roman" w:hAnsi="Times New Roman" w:cs="Times New Roman"/>
          <w:sz w:val="24"/>
          <w:szCs w:val="24"/>
        </w:rPr>
        <w:t xml:space="preserve"> </w:t>
      </w:r>
      <w:r>
        <w:rPr>
          <w:rFonts w:ascii="Times New Roman" w:hAnsi="Times New Roman" w:cs="Times New Roman"/>
          <w:sz w:val="24"/>
          <w:szCs w:val="24"/>
        </w:rPr>
        <w:t>menetleb</w:t>
      </w:r>
      <w:r w:rsidRPr="00E87A73">
        <w:rPr>
          <w:rFonts w:ascii="Times New Roman" w:hAnsi="Times New Roman" w:cs="Times New Roman"/>
          <w:sz w:val="24"/>
          <w:szCs w:val="24"/>
        </w:rPr>
        <w:t xml:space="preserve"> väiksema</w:t>
      </w:r>
      <w:r>
        <w:rPr>
          <w:rFonts w:ascii="Times New Roman" w:hAnsi="Times New Roman" w:cs="Times New Roman"/>
          <w:sz w:val="24"/>
          <w:szCs w:val="24"/>
        </w:rPr>
        <w:t>id</w:t>
      </w:r>
      <w:r w:rsidRPr="00E87A73">
        <w:rPr>
          <w:rFonts w:ascii="Times New Roman" w:hAnsi="Times New Roman" w:cs="Times New Roman"/>
          <w:sz w:val="24"/>
          <w:szCs w:val="24"/>
        </w:rPr>
        <w:t xml:space="preserve"> õigusrikkumis</w:t>
      </w:r>
      <w:r>
        <w:rPr>
          <w:rFonts w:ascii="Times New Roman" w:hAnsi="Times New Roman" w:cs="Times New Roman"/>
          <w:sz w:val="24"/>
          <w:szCs w:val="24"/>
        </w:rPr>
        <w:t>i</w:t>
      </w:r>
      <w:r w:rsidRPr="00E87A73">
        <w:rPr>
          <w:rFonts w:ascii="Times New Roman" w:hAnsi="Times New Roman" w:cs="Times New Roman"/>
          <w:sz w:val="24"/>
          <w:szCs w:val="24"/>
        </w:rPr>
        <w:t>, mi</w:t>
      </w:r>
      <w:r>
        <w:rPr>
          <w:rFonts w:ascii="Times New Roman" w:hAnsi="Times New Roman" w:cs="Times New Roman"/>
          <w:sz w:val="24"/>
          <w:szCs w:val="24"/>
        </w:rPr>
        <w:t>s</w:t>
      </w:r>
      <w:r w:rsidRPr="00E87A73">
        <w:rPr>
          <w:rFonts w:ascii="Times New Roman" w:hAnsi="Times New Roman" w:cs="Times New Roman"/>
          <w:sz w:val="24"/>
          <w:szCs w:val="24"/>
        </w:rPr>
        <w:t xml:space="preserve"> </w:t>
      </w:r>
      <w:r>
        <w:rPr>
          <w:rFonts w:ascii="Times New Roman" w:hAnsi="Times New Roman" w:cs="Times New Roman"/>
          <w:sz w:val="24"/>
          <w:szCs w:val="24"/>
        </w:rPr>
        <w:t>ei ole</w:t>
      </w:r>
      <w:r w:rsidRPr="00E87A73">
        <w:rPr>
          <w:rFonts w:ascii="Times New Roman" w:hAnsi="Times New Roman" w:cs="Times New Roman"/>
          <w:sz w:val="24"/>
          <w:szCs w:val="24"/>
        </w:rPr>
        <w:t xml:space="preserve"> </w:t>
      </w:r>
      <w:r w:rsidRPr="00C24DB4">
        <w:rPr>
          <w:rFonts w:ascii="Times New Roman" w:hAnsi="Times New Roman" w:cs="Times New Roman"/>
          <w:sz w:val="24"/>
          <w:szCs w:val="24"/>
        </w:rPr>
        <w:t>kuriteo</w:t>
      </w:r>
      <w:r>
        <w:rPr>
          <w:rFonts w:ascii="Times New Roman" w:hAnsi="Times New Roman" w:cs="Times New Roman"/>
          <w:sz w:val="24"/>
          <w:szCs w:val="24"/>
        </w:rPr>
        <w:t>d</w:t>
      </w:r>
      <w:r w:rsidRPr="00E87A73">
        <w:rPr>
          <w:rFonts w:ascii="Times New Roman" w:hAnsi="Times New Roman" w:cs="Times New Roman"/>
          <w:sz w:val="24"/>
          <w:szCs w:val="24"/>
        </w:rPr>
        <w:t>.</w:t>
      </w:r>
    </w:p>
    <w:p w14:paraId="428B1DF9" w14:textId="77777777" w:rsidR="00E77299" w:rsidRDefault="00E77299" w:rsidP="00E77299">
      <w:pPr>
        <w:spacing w:after="0" w:line="240" w:lineRule="auto"/>
        <w:jc w:val="both"/>
        <w:rPr>
          <w:rFonts w:ascii="Times New Roman" w:hAnsi="Times New Roman" w:cs="Times New Roman"/>
          <w:sz w:val="24"/>
          <w:szCs w:val="24"/>
        </w:rPr>
      </w:pPr>
    </w:p>
    <w:p w14:paraId="6E09AF53" w14:textId="77777777" w:rsidR="00E77299" w:rsidRPr="00FE1BC5" w:rsidRDefault="00E77299" w:rsidP="00FE1BC5">
      <w:pPr>
        <w:spacing w:after="0" w:line="240" w:lineRule="auto"/>
        <w:jc w:val="both"/>
        <w:rPr>
          <w:rFonts w:ascii="Times New Roman" w:hAnsi="Times New Roman" w:cs="Times New Roman"/>
          <w:b/>
          <w:bCs/>
          <w:sz w:val="24"/>
          <w:szCs w:val="24"/>
        </w:rPr>
      </w:pPr>
      <w:r w:rsidRPr="00FE1BC5">
        <w:rPr>
          <w:rFonts w:ascii="Times New Roman" w:hAnsi="Times New Roman" w:cs="Times New Roman"/>
          <w:b/>
          <w:bCs/>
          <w:sz w:val="24"/>
          <w:szCs w:val="24"/>
        </w:rPr>
        <w:t>Läti</w:t>
      </w:r>
    </w:p>
    <w:p w14:paraId="0497E324" w14:textId="77777777" w:rsidR="00E77299" w:rsidRPr="00E87A73" w:rsidRDefault="00E77299" w:rsidP="00E77299">
      <w:pPr>
        <w:spacing w:after="0" w:line="240" w:lineRule="auto"/>
        <w:jc w:val="both"/>
        <w:rPr>
          <w:rFonts w:ascii="Times New Roman" w:hAnsi="Times New Roman" w:cs="Times New Roman"/>
          <w:sz w:val="24"/>
          <w:szCs w:val="24"/>
        </w:rPr>
      </w:pPr>
    </w:p>
    <w:p w14:paraId="1A9DE78F" w14:textId="4E63A218" w:rsidR="007575BF" w:rsidRPr="00E87A73" w:rsidRDefault="00E77299" w:rsidP="00CD6734">
      <w:pPr>
        <w:spacing w:after="0" w:line="240" w:lineRule="auto"/>
        <w:jc w:val="both"/>
        <w:rPr>
          <w:rFonts w:ascii="Times New Roman" w:hAnsi="Times New Roman" w:cs="Times New Roman"/>
          <w:sz w:val="24"/>
          <w:szCs w:val="24"/>
        </w:rPr>
      </w:pPr>
      <w:r w:rsidRPr="00023A80">
        <w:rPr>
          <w:rFonts w:ascii="Times New Roman" w:hAnsi="Times New Roman" w:cs="Times New Roman"/>
          <w:sz w:val="24"/>
          <w:szCs w:val="24"/>
        </w:rPr>
        <w:t xml:space="preserve">Samuti </w:t>
      </w:r>
      <w:r>
        <w:rPr>
          <w:rFonts w:ascii="Times New Roman" w:hAnsi="Times New Roman" w:cs="Times New Roman"/>
          <w:sz w:val="24"/>
          <w:szCs w:val="24"/>
        </w:rPr>
        <w:t>kaasab</w:t>
      </w:r>
      <w:r w:rsidRPr="00023A80">
        <w:rPr>
          <w:rFonts w:ascii="Times New Roman" w:hAnsi="Times New Roman" w:cs="Times New Roman"/>
          <w:sz w:val="24"/>
          <w:szCs w:val="24"/>
        </w:rPr>
        <w:t xml:space="preserve"> </w:t>
      </w:r>
      <w:r w:rsidRPr="008B787B">
        <w:rPr>
          <w:rFonts w:ascii="Times New Roman" w:hAnsi="Times New Roman" w:cs="Times New Roman"/>
          <w:sz w:val="24"/>
          <w:szCs w:val="24"/>
        </w:rPr>
        <w:t>korrakaitseametnikke Läti, kus nad kuuluvad politsei alla ja nende tegevus on seetõttu reguleeritud politsei seaduses</w:t>
      </w:r>
      <w:r w:rsidR="002A1351">
        <w:rPr>
          <w:rStyle w:val="Allmrkuseviide"/>
          <w:sz w:val="24"/>
          <w:szCs w:val="24"/>
        </w:rPr>
        <w:footnoteReference w:id="19"/>
      </w:r>
      <w:r w:rsidRPr="008B787B">
        <w:rPr>
          <w:rFonts w:ascii="Times New Roman" w:hAnsi="Times New Roman" w:cs="Times New Roman"/>
          <w:sz w:val="24"/>
          <w:szCs w:val="24"/>
        </w:rPr>
        <w:t xml:space="preserve">. Korrakaitseametnikke nimetatakse Lätis </w:t>
      </w:r>
      <w:proofErr w:type="spellStart"/>
      <w:r w:rsidRPr="008B787B">
        <w:rPr>
          <w:rFonts w:ascii="Times New Roman" w:hAnsi="Times New Roman" w:cs="Times New Roman"/>
          <w:sz w:val="24"/>
          <w:szCs w:val="24"/>
        </w:rPr>
        <w:t>KOV-i</w:t>
      </w:r>
      <w:proofErr w:type="spellEnd"/>
      <w:r w:rsidRPr="008B787B">
        <w:rPr>
          <w:rFonts w:ascii="Times New Roman" w:hAnsi="Times New Roman" w:cs="Times New Roman"/>
          <w:sz w:val="24"/>
          <w:szCs w:val="24"/>
        </w:rPr>
        <w:t xml:space="preserve"> politseiametnikeks</w:t>
      </w:r>
      <w:r w:rsidR="00630C15">
        <w:rPr>
          <w:rFonts w:ascii="Times New Roman" w:hAnsi="Times New Roman" w:cs="Times New Roman"/>
          <w:sz w:val="24"/>
          <w:szCs w:val="24"/>
        </w:rPr>
        <w:t xml:space="preserve"> ehk munitsipaalpolitseiks</w:t>
      </w:r>
      <w:r w:rsidRPr="00023A80">
        <w:rPr>
          <w:rFonts w:ascii="Times New Roman" w:hAnsi="Times New Roman" w:cs="Times New Roman"/>
          <w:sz w:val="24"/>
          <w:szCs w:val="24"/>
        </w:rPr>
        <w:t xml:space="preserve">. </w:t>
      </w:r>
      <w:proofErr w:type="spellStart"/>
      <w:r w:rsidRPr="00023A80">
        <w:rPr>
          <w:rFonts w:ascii="Times New Roman" w:hAnsi="Times New Roman" w:cs="Times New Roman"/>
          <w:sz w:val="24"/>
          <w:szCs w:val="24"/>
        </w:rPr>
        <w:t>KOV</w:t>
      </w:r>
      <w:r>
        <w:rPr>
          <w:rFonts w:ascii="Times New Roman" w:hAnsi="Times New Roman" w:cs="Times New Roman"/>
          <w:sz w:val="24"/>
          <w:szCs w:val="24"/>
        </w:rPr>
        <w:t>-i</w:t>
      </w:r>
      <w:proofErr w:type="spellEnd"/>
      <w:r w:rsidRPr="00023A80">
        <w:rPr>
          <w:rFonts w:ascii="Times New Roman" w:hAnsi="Times New Roman" w:cs="Times New Roman"/>
          <w:sz w:val="24"/>
          <w:szCs w:val="24"/>
        </w:rPr>
        <w:t xml:space="preserve"> politsei t</w:t>
      </w:r>
      <w:r>
        <w:rPr>
          <w:rFonts w:ascii="Times New Roman" w:hAnsi="Times New Roman" w:cs="Times New Roman"/>
          <w:sz w:val="24"/>
          <w:szCs w:val="24"/>
        </w:rPr>
        <w:t xml:space="preserve">öökorraldus on osaliselt iga </w:t>
      </w:r>
      <w:proofErr w:type="spellStart"/>
      <w:r>
        <w:rPr>
          <w:rFonts w:ascii="Times New Roman" w:hAnsi="Times New Roman" w:cs="Times New Roman"/>
          <w:sz w:val="24"/>
          <w:szCs w:val="24"/>
        </w:rPr>
        <w:t>KOV-</w:t>
      </w:r>
      <w:r w:rsidRPr="00023A80">
        <w:rPr>
          <w:rFonts w:ascii="Times New Roman" w:hAnsi="Times New Roman" w:cs="Times New Roman"/>
          <w:sz w:val="24"/>
          <w:szCs w:val="24"/>
        </w:rPr>
        <w:t>i</w:t>
      </w:r>
      <w:proofErr w:type="spellEnd"/>
      <w:r w:rsidRPr="00023A80">
        <w:rPr>
          <w:rFonts w:ascii="Times New Roman" w:hAnsi="Times New Roman" w:cs="Times New Roman"/>
          <w:sz w:val="24"/>
          <w:szCs w:val="24"/>
        </w:rPr>
        <w:t xml:space="preserve"> enda reguleerida, kuid kõikides </w:t>
      </w:r>
      <w:r>
        <w:rPr>
          <w:rFonts w:ascii="Times New Roman" w:hAnsi="Times New Roman" w:cs="Times New Roman"/>
          <w:sz w:val="24"/>
          <w:szCs w:val="24"/>
        </w:rPr>
        <w:t>korraldus</w:t>
      </w:r>
      <w:r w:rsidRPr="00023A80">
        <w:rPr>
          <w:rFonts w:ascii="Times New Roman" w:hAnsi="Times New Roman" w:cs="Times New Roman"/>
          <w:sz w:val="24"/>
          <w:szCs w:val="24"/>
        </w:rPr>
        <w:t>küsimustes teevad nad koos</w:t>
      </w:r>
      <w:r>
        <w:rPr>
          <w:rFonts w:ascii="Times New Roman" w:hAnsi="Times New Roman" w:cs="Times New Roman"/>
          <w:sz w:val="24"/>
          <w:szCs w:val="24"/>
        </w:rPr>
        <w:t>t</w:t>
      </w:r>
      <w:r w:rsidRPr="00023A80">
        <w:rPr>
          <w:rFonts w:ascii="Times New Roman" w:hAnsi="Times New Roman" w:cs="Times New Roman"/>
          <w:sz w:val="24"/>
          <w:szCs w:val="24"/>
        </w:rPr>
        <w:t>ööd</w:t>
      </w:r>
      <w:r>
        <w:rPr>
          <w:rFonts w:ascii="Times New Roman" w:hAnsi="Times New Roman" w:cs="Times New Roman"/>
          <w:sz w:val="24"/>
          <w:szCs w:val="24"/>
        </w:rPr>
        <w:t xml:space="preserve"> riigi politseiga ja</w:t>
      </w:r>
      <w:r w:rsidRPr="00023A80">
        <w:rPr>
          <w:rFonts w:ascii="Times New Roman" w:hAnsi="Times New Roman" w:cs="Times New Roman"/>
          <w:sz w:val="24"/>
          <w:szCs w:val="24"/>
        </w:rPr>
        <w:t xml:space="preserve"> juhindu</w:t>
      </w:r>
      <w:r>
        <w:rPr>
          <w:rFonts w:ascii="Times New Roman" w:hAnsi="Times New Roman" w:cs="Times New Roman"/>
          <w:sz w:val="24"/>
          <w:szCs w:val="24"/>
        </w:rPr>
        <w:t xml:space="preserve">vad nendest. </w:t>
      </w:r>
      <w:proofErr w:type="spellStart"/>
      <w:r w:rsidRPr="00023A80">
        <w:rPr>
          <w:rFonts w:ascii="Times New Roman" w:hAnsi="Times New Roman" w:cs="Times New Roman"/>
          <w:sz w:val="24"/>
          <w:szCs w:val="24"/>
        </w:rPr>
        <w:t>KOV</w:t>
      </w:r>
      <w:r>
        <w:rPr>
          <w:rFonts w:ascii="Times New Roman" w:hAnsi="Times New Roman" w:cs="Times New Roman"/>
          <w:sz w:val="24"/>
          <w:szCs w:val="24"/>
        </w:rPr>
        <w:noBreakHyphen/>
        <w:t>i</w:t>
      </w:r>
      <w:proofErr w:type="spellEnd"/>
      <w:r w:rsidRPr="00023A80">
        <w:rPr>
          <w:rFonts w:ascii="Times New Roman" w:hAnsi="Times New Roman" w:cs="Times New Roman"/>
          <w:sz w:val="24"/>
          <w:szCs w:val="24"/>
        </w:rPr>
        <w:t xml:space="preserve"> </w:t>
      </w:r>
      <w:r>
        <w:rPr>
          <w:rFonts w:ascii="Times New Roman" w:hAnsi="Times New Roman" w:cs="Times New Roman"/>
          <w:sz w:val="24"/>
          <w:szCs w:val="24"/>
        </w:rPr>
        <w:t>politseiametnikul</w:t>
      </w:r>
      <w:r w:rsidRPr="00023A80">
        <w:rPr>
          <w:rFonts w:ascii="Times New Roman" w:hAnsi="Times New Roman" w:cs="Times New Roman"/>
          <w:sz w:val="24"/>
          <w:szCs w:val="24"/>
        </w:rPr>
        <w:t xml:space="preserve"> on samad vahetu sunni </w:t>
      </w:r>
      <w:r w:rsidRPr="00F348B5">
        <w:rPr>
          <w:rFonts w:ascii="Times New Roman" w:hAnsi="Times New Roman" w:cs="Times New Roman"/>
          <w:sz w:val="24"/>
          <w:szCs w:val="24"/>
        </w:rPr>
        <w:t>ja erimeetmete kohaldamise õigused nagu riigi politseiametnikul</w:t>
      </w:r>
      <w:r w:rsidR="005634ED">
        <w:rPr>
          <w:rFonts w:ascii="Times New Roman" w:hAnsi="Times New Roman" w:cs="Times New Roman"/>
          <w:sz w:val="24"/>
          <w:szCs w:val="24"/>
        </w:rPr>
        <w:t>.</w:t>
      </w:r>
      <w:r w:rsidRPr="00F348B5">
        <w:rPr>
          <w:rFonts w:ascii="Times New Roman" w:hAnsi="Times New Roman" w:cs="Times New Roman"/>
          <w:sz w:val="24"/>
          <w:szCs w:val="24"/>
        </w:rPr>
        <w:t xml:space="preserve"> </w:t>
      </w:r>
      <w:r w:rsidR="005634ED">
        <w:rPr>
          <w:rFonts w:ascii="Times New Roman" w:hAnsi="Times New Roman" w:cs="Times New Roman"/>
          <w:sz w:val="24"/>
          <w:szCs w:val="24"/>
        </w:rPr>
        <w:t>Näiteks</w:t>
      </w:r>
      <w:r w:rsidRPr="00F348B5">
        <w:rPr>
          <w:rFonts w:ascii="Times New Roman" w:hAnsi="Times New Roman" w:cs="Times New Roman"/>
          <w:sz w:val="24"/>
          <w:szCs w:val="24"/>
        </w:rPr>
        <w:t xml:space="preserve"> on neil õigus tuvastada alkoho</w:t>
      </w:r>
      <w:r w:rsidR="005634ED">
        <w:rPr>
          <w:rFonts w:ascii="Times New Roman" w:hAnsi="Times New Roman" w:cs="Times New Roman"/>
          <w:sz w:val="24"/>
          <w:szCs w:val="24"/>
        </w:rPr>
        <w:t>li-</w:t>
      </w:r>
      <w:r w:rsidRPr="00F348B5">
        <w:rPr>
          <w:rFonts w:ascii="Times New Roman" w:hAnsi="Times New Roman" w:cs="Times New Roman"/>
          <w:sz w:val="24"/>
          <w:szCs w:val="24"/>
        </w:rPr>
        <w:t xml:space="preserve"> või narkootilist joovet, viia isik arstlikule läbivaatusele, </w:t>
      </w:r>
      <w:r w:rsidR="005634ED" w:rsidRPr="00F348B5">
        <w:rPr>
          <w:rFonts w:ascii="Times New Roman" w:hAnsi="Times New Roman" w:cs="Times New Roman"/>
          <w:sz w:val="24"/>
          <w:szCs w:val="24"/>
        </w:rPr>
        <w:t xml:space="preserve">pidada </w:t>
      </w:r>
      <w:r w:rsidRPr="00F348B5">
        <w:rPr>
          <w:rFonts w:ascii="Times New Roman" w:hAnsi="Times New Roman" w:cs="Times New Roman"/>
          <w:sz w:val="24"/>
          <w:szCs w:val="24"/>
        </w:rPr>
        <w:t>isik kinni</w:t>
      </w:r>
      <w:r w:rsidR="005634ED">
        <w:rPr>
          <w:rFonts w:ascii="Times New Roman" w:hAnsi="Times New Roman" w:cs="Times New Roman"/>
          <w:sz w:val="24"/>
          <w:szCs w:val="24"/>
        </w:rPr>
        <w:t xml:space="preserve"> ja</w:t>
      </w:r>
      <w:r w:rsidRPr="00F348B5">
        <w:rPr>
          <w:rFonts w:ascii="Times New Roman" w:hAnsi="Times New Roman" w:cs="Times New Roman"/>
          <w:sz w:val="24"/>
          <w:szCs w:val="24"/>
        </w:rPr>
        <w:t xml:space="preserve"> kohaldada aresti.</w:t>
      </w:r>
      <w:r w:rsidRPr="00023A80">
        <w:rPr>
          <w:rFonts w:ascii="Times New Roman" w:hAnsi="Times New Roman" w:cs="Times New Roman"/>
          <w:sz w:val="24"/>
          <w:szCs w:val="24"/>
        </w:rPr>
        <w:t xml:space="preserve"> </w:t>
      </w:r>
      <w:r w:rsidR="005634ED">
        <w:rPr>
          <w:rFonts w:ascii="Times New Roman" w:hAnsi="Times New Roman" w:cs="Times New Roman"/>
          <w:sz w:val="24"/>
          <w:szCs w:val="24"/>
        </w:rPr>
        <w:t>Need õ</w:t>
      </w:r>
      <w:r w:rsidRPr="00023A80">
        <w:rPr>
          <w:rFonts w:ascii="Times New Roman" w:hAnsi="Times New Roman" w:cs="Times New Roman"/>
          <w:sz w:val="24"/>
          <w:szCs w:val="24"/>
        </w:rPr>
        <w:t>igus</w:t>
      </w:r>
      <w:r>
        <w:rPr>
          <w:rFonts w:ascii="Times New Roman" w:hAnsi="Times New Roman" w:cs="Times New Roman"/>
          <w:sz w:val="24"/>
          <w:szCs w:val="24"/>
        </w:rPr>
        <w:t>ed</w:t>
      </w:r>
      <w:r w:rsidRPr="00023A80">
        <w:rPr>
          <w:rFonts w:ascii="Times New Roman" w:hAnsi="Times New Roman" w:cs="Times New Roman"/>
          <w:sz w:val="24"/>
          <w:szCs w:val="24"/>
        </w:rPr>
        <w:t xml:space="preserve"> on vaid </w:t>
      </w:r>
      <w:r>
        <w:rPr>
          <w:rFonts w:ascii="Times New Roman" w:hAnsi="Times New Roman" w:cs="Times New Roman"/>
          <w:sz w:val="24"/>
          <w:szCs w:val="24"/>
        </w:rPr>
        <w:t>juhul,</w:t>
      </w:r>
      <w:r w:rsidRPr="00023A80">
        <w:rPr>
          <w:rFonts w:ascii="Times New Roman" w:hAnsi="Times New Roman" w:cs="Times New Roman"/>
          <w:sz w:val="24"/>
          <w:szCs w:val="24"/>
        </w:rPr>
        <w:t xml:space="preserve"> kui </w:t>
      </w:r>
      <w:proofErr w:type="spellStart"/>
      <w:r>
        <w:rPr>
          <w:rFonts w:ascii="Times New Roman" w:hAnsi="Times New Roman" w:cs="Times New Roman"/>
          <w:sz w:val="24"/>
          <w:szCs w:val="24"/>
        </w:rPr>
        <w:t>KOV-i</w:t>
      </w:r>
      <w:proofErr w:type="spellEnd"/>
      <w:r>
        <w:rPr>
          <w:rFonts w:ascii="Times New Roman" w:hAnsi="Times New Roman" w:cs="Times New Roman"/>
          <w:sz w:val="24"/>
          <w:szCs w:val="24"/>
        </w:rPr>
        <w:t xml:space="preserve"> politseiametnikul </w:t>
      </w:r>
      <w:r w:rsidRPr="00023A80">
        <w:rPr>
          <w:rFonts w:ascii="Times New Roman" w:hAnsi="Times New Roman" w:cs="Times New Roman"/>
          <w:sz w:val="24"/>
          <w:szCs w:val="24"/>
        </w:rPr>
        <w:t xml:space="preserve">on </w:t>
      </w:r>
      <w:r>
        <w:rPr>
          <w:rFonts w:ascii="Times New Roman" w:hAnsi="Times New Roman" w:cs="Times New Roman"/>
          <w:sz w:val="24"/>
          <w:szCs w:val="24"/>
        </w:rPr>
        <w:t>vajalik</w:t>
      </w:r>
      <w:r w:rsidRPr="00023A80">
        <w:rPr>
          <w:rFonts w:ascii="Times New Roman" w:hAnsi="Times New Roman" w:cs="Times New Roman"/>
          <w:sz w:val="24"/>
          <w:szCs w:val="24"/>
        </w:rPr>
        <w:t xml:space="preserve"> pädevus. Muu</w:t>
      </w:r>
      <w:r>
        <w:rPr>
          <w:rFonts w:ascii="Times New Roman" w:hAnsi="Times New Roman" w:cs="Times New Roman"/>
          <w:sz w:val="24"/>
          <w:szCs w:val="24"/>
        </w:rPr>
        <w:t xml:space="preserve"> </w:t>
      </w:r>
      <w:r w:rsidRPr="00023A80">
        <w:rPr>
          <w:rFonts w:ascii="Times New Roman" w:hAnsi="Times New Roman" w:cs="Times New Roman"/>
          <w:sz w:val="24"/>
          <w:szCs w:val="24"/>
        </w:rPr>
        <w:t xml:space="preserve">hulgas </w:t>
      </w:r>
      <w:r>
        <w:rPr>
          <w:rFonts w:ascii="Times New Roman" w:hAnsi="Times New Roman" w:cs="Times New Roman"/>
          <w:sz w:val="24"/>
          <w:szCs w:val="24"/>
        </w:rPr>
        <w:t>võib</w:t>
      </w:r>
      <w:r w:rsidRPr="00023A80">
        <w:rPr>
          <w:rFonts w:ascii="Times New Roman" w:hAnsi="Times New Roman" w:cs="Times New Roman"/>
          <w:sz w:val="24"/>
          <w:szCs w:val="24"/>
        </w:rPr>
        <w:t xml:space="preserve"> </w:t>
      </w:r>
      <w:proofErr w:type="spellStart"/>
      <w:r w:rsidRPr="00023A80">
        <w:rPr>
          <w:rFonts w:ascii="Times New Roman" w:hAnsi="Times New Roman" w:cs="Times New Roman"/>
          <w:sz w:val="24"/>
          <w:szCs w:val="24"/>
        </w:rPr>
        <w:t>KOV</w:t>
      </w:r>
      <w:r>
        <w:rPr>
          <w:rFonts w:ascii="Times New Roman" w:hAnsi="Times New Roman" w:cs="Times New Roman"/>
          <w:sz w:val="24"/>
          <w:szCs w:val="24"/>
        </w:rPr>
        <w:t>-i</w:t>
      </w:r>
      <w:proofErr w:type="spellEnd"/>
      <w:r w:rsidRPr="00023A80">
        <w:rPr>
          <w:rFonts w:ascii="Times New Roman" w:hAnsi="Times New Roman" w:cs="Times New Roman"/>
          <w:sz w:val="24"/>
          <w:szCs w:val="24"/>
        </w:rPr>
        <w:t xml:space="preserve"> </w:t>
      </w:r>
      <w:r>
        <w:rPr>
          <w:rFonts w:ascii="Times New Roman" w:hAnsi="Times New Roman" w:cs="Times New Roman"/>
          <w:sz w:val="24"/>
          <w:szCs w:val="24"/>
        </w:rPr>
        <w:t>politsei</w:t>
      </w:r>
      <w:r w:rsidRPr="00023A80">
        <w:rPr>
          <w:rFonts w:ascii="Times New Roman" w:hAnsi="Times New Roman" w:cs="Times New Roman"/>
          <w:sz w:val="24"/>
          <w:szCs w:val="24"/>
        </w:rPr>
        <w:t xml:space="preserve">ametnik kasutada tulirelvi. Paljud ülesanded on sarnased </w:t>
      </w:r>
      <w:r>
        <w:rPr>
          <w:rFonts w:ascii="Times New Roman" w:hAnsi="Times New Roman" w:cs="Times New Roman"/>
          <w:sz w:val="24"/>
          <w:szCs w:val="24"/>
        </w:rPr>
        <w:t>Eesti</w:t>
      </w:r>
      <w:r w:rsidRPr="00023A80">
        <w:rPr>
          <w:rFonts w:ascii="Times New Roman" w:hAnsi="Times New Roman" w:cs="Times New Roman"/>
          <w:sz w:val="24"/>
          <w:szCs w:val="24"/>
        </w:rPr>
        <w:t xml:space="preserve"> korrakaitseametnik</w:t>
      </w:r>
      <w:r>
        <w:rPr>
          <w:rFonts w:ascii="Times New Roman" w:hAnsi="Times New Roman" w:cs="Times New Roman"/>
          <w:sz w:val="24"/>
          <w:szCs w:val="24"/>
        </w:rPr>
        <w:t>u</w:t>
      </w:r>
      <w:r w:rsidRPr="00023A80">
        <w:rPr>
          <w:rFonts w:ascii="Times New Roman" w:hAnsi="Times New Roman" w:cs="Times New Roman"/>
          <w:sz w:val="24"/>
          <w:szCs w:val="24"/>
        </w:rPr>
        <w:t xml:space="preserve"> ülesannete</w:t>
      </w:r>
      <w:r>
        <w:rPr>
          <w:rFonts w:ascii="Times New Roman" w:hAnsi="Times New Roman" w:cs="Times New Roman"/>
          <w:sz w:val="24"/>
          <w:szCs w:val="24"/>
        </w:rPr>
        <w:t>ga</w:t>
      </w:r>
      <w:r w:rsidRPr="00023A80">
        <w:rPr>
          <w:rFonts w:ascii="Times New Roman" w:hAnsi="Times New Roman" w:cs="Times New Roman"/>
          <w:sz w:val="24"/>
          <w:szCs w:val="24"/>
        </w:rPr>
        <w:t>, kuid eri</w:t>
      </w:r>
      <w:r>
        <w:rPr>
          <w:rFonts w:ascii="Times New Roman" w:hAnsi="Times New Roman" w:cs="Times New Roman"/>
          <w:sz w:val="24"/>
          <w:szCs w:val="24"/>
        </w:rPr>
        <w:t>neb see,</w:t>
      </w:r>
      <w:r w:rsidRPr="00023A80">
        <w:rPr>
          <w:rFonts w:ascii="Times New Roman" w:hAnsi="Times New Roman" w:cs="Times New Roman"/>
          <w:sz w:val="24"/>
          <w:szCs w:val="24"/>
        </w:rPr>
        <w:t xml:space="preserve"> </w:t>
      </w:r>
      <w:r>
        <w:rPr>
          <w:rFonts w:ascii="Times New Roman" w:hAnsi="Times New Roman" w:cs="Times New Roman"/>
          <w:sz w:val="24"/>
          <w:szCs w:val="24"/>
        </w:rPr>
        <w:t>et</w:t>
      </w:r>
      <w:r w:rsidRPr="00023A80">
        <w:rPr>
          <w:rFonts w:ascii="Times New Roman" w:hAnsi="Times New Roman" w:cs="Times New Roman"/>
          <w:sz w:val="24"/>
          <w:szCs w:val="24"/>
        </w:rPr>
        <w:t xml:space="preserve"> </w:t>
      </w:r>
      <w:r>
        <w:rPr>
          <w:rFonts w:ascii="Times New Roman" w:hAnsi="Times New Roman" w:cs="Times New Roman"/>
          <w:sz w:val="24"/>
          <w:szCs w:val="24"/>
        </w:rPr>
        <w:t xml:space="preserve">Läti </w:t>
      </w:r>
      <w:proofErr w:type="spellStart"/>
      <w:r w:rsidRPr="00023A80">
        <w:rPr>
          <w:rFonts w:ascii="Times New Roman" w:hAnsi="Times New Roman" w:cs="Times New Roman"/>
          <w:sz w:val="24"/>
          <w:szCs w:val="24"/>
        </w:rPr>
        <w:t>KOV</w:t>
      </w:r>
      <w:r>
        <w:rPr>
          <w:rFonts w:ascii="Times New Roman" w:hAnsi="Times New Roman" w:cs="Times New Roman"/>
          <w:sz w:val="24"/>
          <w:szCs w:val="24"/>
        </w:rPr>
        <w:t>-i</w:t>
      </w:r>
      <w:proofErr w:type="spellEnd"/>
      <w:r>
        <w:rPr>
          <w:rFonts w:ascii="Times New Roman" w:hAnsi="Times New Roman" w:cs="Times New Roman"/>
          <w:sz w:val="24"/>
          <w:szCs w:val="24"/>
        </w:rPr>
        <w:t xml:space="preserve"> politsei</w:t>
      </w:r>
      <w:r w:rsidR="00181728">
        <w:rPr>
          <w:rFonts w:ascii="Times New Roman" w:hAnsi="Times New Roman" w:cs="Times New Roman"/>
          <w:sz w:val="24"/>
          <w:szCs w:val="24"/>
        </w:rPr>
        <w:softHyphen/>
      </w:r>
      <w:r>
        <w:rPr>
          <w:rFonts w:ascii="Times New Roman" w:hAnsi="Times New Roman" w:cs="Times New Roman"/>
          <w:sz w:val="24"/>
          <w:szCs w:val="24"/>
        </w:rPr>
        <w:t>ametnik</w:t>
      </w:r>
      <w:r w:rsidRPr="00023A80">
        <w:rPr>
          <w:rFonts w:ascii="Times New Roman" w:hAnsi="Times New Roman" w:cs="Times New Roman"/>
          <w:sz w:val="24"/>
          <w:szCs w:val="24"/>
        </w:rPr>
        <w:t xml:space="preserve"> abista</w:t>
      </w:r>
      <w:r>
        <w:rPr>
          <w:rFonts w:ascii="Times New Roman" w:hAnsi="Times New Roman" w:cs="Times New Roman"/>
          <w:sz w:val="24"/>
          <w:szCs w:val="24"/>
        </w:rPr>
        <w:t>b</w:t>
      </w:r>
      <w:r w:rsidRPr="00023A80">
        <w:rPr>
          <w:rFonts w:ascii="Times New Roman" w:hAnsi="Times New Roman" w:cs="Times New Roman"/>
          <w:sz w:val="24"/>
          <w:szCs w:val="24"/>
        </w:rPr>
        <w:t xml:space="preserve"> politseid ja </w:t>
      </w:r>
      <w:r>
        <w:rPr>
          <w:rFonts w:ascii="Times New Roman" w:hAnsi="Times New Roman" w:cs="Times New Roman"/>
          <w:sz w:val="24"/>
          <w:szCs w:val="24"/>
        </w:rPr>
        <w:t>k</w:t>
      </w:r>
      <w:r w:rsidRPr="00023A80">
        <w:rPr>
          <w:rFonts w:ascii="Times New Roman" w:hAnsi="Times New Roman" w:cs="Times New Roman"/>
          <w:sz w:val="24"/>
          <w:szCs w:val="24"/>
        </w:rPr>
        <w:t xml:space="preserve">aitsepolitseid nende töös. </w:t>
      </w:r>
      <w:proofErr w:type="spellStart"/>
      <w:r>
        <w:rPr>
          <w:rFonts w:ascii="Times New Roman" w:hAnsi="Times New Roman" w:cs="Times New Roman"/>
          <w:sz w:val="24"/>
          <w:szCs w:val="24"/>
        </w:rPr>
        <w:t>KOV-i</w:t>
      </w:r>
      <w:proofErr w:type="spellEnd"/>
      <w:r w:rsidRPr="00023A80">
        <w:rPr>
          <w:rFonts w:ascii="Times New Roman" w:hAnsi="Times New Roman" w:cs="Times New Roman"/>
          <w:sz w:val="24"/>
          <w:szCs w:val="24"/>
        </w:rPr>
        <w:t xml:space="preserve"> politsei asutamise saab iga KOV ise otsustada. </w:t>
      </w:r>
      <w:proofErr w:type="spellStart"/>
      <w:r w:rsidRPr="00023A80">
        <w:rPr>
          <w:rFonts w:ascii="Times New Roman" w:hAnsi="Times New Roman" w:cs="Times New Roman"/>
          <w:sz w:val="24"/>
          <w:szCs w:val="24"/>
        </w:rPr>
        <w:t>KOV</w:t>
      </w:r>
      <w:r>
        <w:rPr>
          <w:rFonts w:ascii="Times New Roman" w:hAnsi="Times New Roman" w:cs="Times New Roman"/>
          <w:sz w:val="24"/>
          <w:szCs w:val="24"/>
        </w:rPr>
        <w:t>-i</w:t>
      </w:r>
      <w:proofErr w:type="spellEnd"/>
      <w:r w:rsidRPr="00023A80">
        <w:rPr>
          <w:rFonts w:ascii="Times New Roman" w:hAnsi="Times New Roman" w:cs="Times New Roman"/>
          <w:sz w:val="24"/>
          <w:szCs w:val="24"/>
        </w:rPr>
        <w:t xml:space="preserve"> </w:t>
      </w:r>
      <w:r>
        <w:rPr>
          <w:rFonts w:ascii="Times New Roman" w:hAnsi="Times New Roman" w:cs="Times New Roman"/>
          <w:sz w:val="24"/>
          <w:szCs w:val="24"/>
        </w:rPr>
        <w:t>politsei</w:t>
      </w:r>
      <w:r w:rsidRPr="00023A80">
        <w:rPr>
          <w:rFonts w:ascii="Times New Roman" w:hAnsi="Times New Roman" w:cs="Times New Roman"/>
          <w:sz w:val="24"/>
          <w:szCs w:val="24"/>
        </w:rPr>
        <w:t>ametnik</w:t>
      </w:r>
      <w:r>
        <w:rPr>
          <w:rFonts w:ascii="Times New Roman" w:hAnsi="Times New Roman" w:cs="Times New Roman"/>
          <w:sz w:val="24"/>
          <w:szCs w:val="24"/>
        </w:rPr>
        <w:t>u</w:t>
      </w:r>
      <w:r w:rsidRPr="00023A80">
        <w:rPr>
          <w:rFonts w:ascii="Times New Roman" w:hAnsi="Times New Roman" w:cs="Times New Roman"/>
          <w:sz w:val="24"/>
          <w:szCs w:val="24"/>
        </w:rPr>
        <w:t xml:space="preserve"> teenistuse</w:t>
      </w:r>
      <w:r>
        <w:rPr>
          <w:rFonts w:ascii="Times New Roman" w:hAnsi="Times New Roman" w:cs="Times New Roman"/>
          <w:sz w:val="24"/>
          <w:szCs w:val="24"/>
        </w:rPr>
        <w:t xml:space="preserve"> kulud, näiteks töötasu ja vormiriietus, kaetakse </w:t>
      </w:r>
      <w:proofErr w:type="spellStart"/>
      <w:r>
        <w:rPr>
          <w:rFonts w:ascii="Times New Roman" w:hAnsi="Times New Roman" w:cs="Times New Roman"/>
          <w:sz w:val="24"/>
          <w:szCs w:val="24"/>
        </w:rPr>
        <w:t>KOV-i</w:t>
      </w:r>
      <w:proofErr w:type="spellEnd"/>
      <w:r w:rsidRPr="00023A80">
        <w:rPr>
          <w:rFonts w:ascii="Times New Roman" w:hAnsi="Times New Roman" w:cs="Times New Roman"/>
          <w:sz w:val="24"/>
          <w:szCs w:val="24"/>
        </w:rPr>
        <w:t xml:space="preserve"> eelarvest.</w:t>
      </w:r>
    </w:p>
    <w:p w14:paraId="7AA4D397" w14:textId="77777777" w:rsidR="00923D20" w:rsidRDefault="00923D20" w:rsidP="00CD6734">
      <w:pPr>
        <w:spacing w:after="0" w:line="240" w:lineRule="auto"/>
        <w:jc w:val="both"/>
        <w:rPr>
          <w:rFonts w:ascii="Times New Roman" w:hAnsi="Times New Roman" w:cs="Times New Roman"/>
          <w:sz w:val="24"/>
          <w:szCs w:val="24"/>
        </w:rPr>
      </w:pPr>
    </w:p>
    <w:p w14:paraId="3BECEA2D" w14:textId="38FDF9D7" w:rsidR="00923D20" w:rsidRPr="00B95A8A" w:rsidRDefault="00923D20" w:rsidP="00A01D93">
      <w:pPr>
        <w:pStyle w:val="Pealkiri2"/>
      </w:pPr>
      <w:bookmarkStart w:id="14" w:name="_Toc162862794"/>
      <w:r w:rsidRPr="00B95A8A">
        <w:t>2.</w:t>
      </w:r>
      <w:r w:rsidR="001D37A0">
        <w:t>3</w:t>
      </w:r>
      <w:r w:rsidRPr="00B95A8A">
        <w:t xml:space="preserve">. </w:t>
      </w:r>
      <w:proofErr w:type="spellStart"/>
      <w:r w:rsidRPr="00B95A8A">
        <w:t>KOV-i</w:t>
      </w:r>
      <w:proofErr w:type="spellEnd"/>
      <w:r w:rsidRPr="00B95A8A">
        <w:t xml:space="preserve"> õigus piirata müra ja valgusefektide tekitamist</w:t>
      </w:r>
      <w:bookmarkEnd w:id="14"/>
    </w:p>
    <w:p w14:paraId="3F9653C1" w14:textId="77777777" w:rsidR="00923D20" w:rsidRDefault="00923D20" w:rsidP="00CD6734">
      <w:pPr>
        <w:spacing w:after="0" w:line="240" w:lineRule="auto"/>
        <w:jc w:val="both"/>
        <w:rPr>
          <w:rFonts w:ascii="Times New Roman" w:hAnsi="Times New Roman" w:cs="Times New Roman"/>
          <w:sz w:val="24"/>
          <w:szCs w:val="24"/>
        </w:rPr>
      </w:pPr>
    </w:p>
    <w:p w14:paraId="13412B18" w14:textId="79A16D79" w:rsidR="003861FE" w:rsidRDefault="003861FE" w:rsidP="00A01D93">
      <w:pPr>
        <w:pStyle w:val="Pealkiri3"/>
      </w:pPr>
      <w:bookmarkStart w:id="15" w:name="_Toc162862795"/>
      <w:r>
        <w:t>2.</w:t>
      </w:r>
      <w:r w:rsidR="001D37A0">
        <w:t>3</w:t>
      </w:r>
      <w:r>
        <w:t>.1. Muudatuse vajalikkus</w:t>
      </w:r>
      <w:bookmarkEnd w:id="15"/>
    </w:p>
    <w:p w14:paraId="57E4DD7A" w14:textId="77777777" w:rsidR="003861FE" w:rsidRDefault="003861FE" w:rsidP="00CD6734">
      <w:pPr>
        <w:spacing w:after="0" w:line="240" w:lineRule="auto"/>
        <w:jc w:val="both"/>
        <w:rPr>
          <w:rFonts w:ascii="Times New Roman" w:hAnsi="Times New Roman" w:cs="Times New Roman"/>
          <w:sz w:val="24"/>
          <w:szCs w:val="24"/>
        </w:rPr>
      </w:pPr>
    </w:p>
    <w:p w14:paraId="06AA287C" w14:textId="1EBB51CB" w:rsidR="00A62362" w:rsidRDefault="00923D20" w:rsidP="00923D20">
      <w:pPr>
        <w:spacing w:after="0" w:line="240" w:lineRule="auto"/>
        <w:jc w:val="both"/>
        <w:rPr>
          <w:rFonts w:ascii="Times New Roman" w:eastAsia="Times New Roman" w:hAnsi="Times New Roman" w:cs="Times New Roman"/>
          <w:sz w:val="24"/>
          <w:szCs w:val="24"/>
        </w:rPr>
      </w:pPr>
      <w:r w:rsidRPr="00BF2964">
        <w:rPr>
          <w:rFonts w:ascii="Times New Roman" w:eastAsia="Times New Roman" w:hAnsi="Times New Roman" w:cs="Times New Roman"/>
          <w:sz w:val="24"/>
          <w:szCs w:val="24"/>
        </w:rPr>
        <w:t>Avalikus kohas</w:t>
      </w:r>
      <w:r w:rsidRPr="00072ED8">
        <w:rPr>
          <w:rFonts w:ascii="Times New Roman" w:eastAsia="Times New Roman" w:hAnsi="Times New Roman" w:cs="Times New Roman"/>
          <w:b/>
          <w:bCs/>
          <w:sz w:val="24"/>
          <w:szCs w:val="24"/>
        </w:rPr>
        <w:t xml:space="preserve"> </w:t>
      </w:r>
      <w:r w:rsidRPr="00270462">
        <w:rPr>
          <w:rFonts w:ascii="Times New Roman" w:eastAsia="Times New Roman" w:hAnsi="Times New Roman" w:cs="Times New Roman"/>
          <w:b/>
          <w:bCs/>
          <w:sz w:val="24"/>
          <w:szCs w:val="24"/>
        </w:rPr>
        <w:t>tekitatav müra</w:t>
      </w:r>
      <w:r w:rsidR="003861FE">
        <w:rPr>
          <w:rFonts w:ascii="Times New Roman" w:eastAsia="Times New Roman" w:hAnsi="Times New Roman" w:cs="Times New Roman"/>
          <w:b/>
          <w:bCs/>
          <w:sz w:val="24"/>
          <w:szCs w:val="24"/>
        </w:rPr>
        <w:t>-</w:t>
      </w:r>
      <w:r w:rsidRPr="00072ED8">
        <w:rPr>
          <w:rFonts w:ascii="Times New Roman" w:eastAsia="Times New Roman" w:hAnsi="Times New Roman" w:cs="Times New Roman"/>
          <w:b/>
          <w:bCs/>
          <w:sz w:val="24"/>
          <w:szCs w:val="24"/>
        </w:rPr>
        <w:t xml:space="preserve"> ja valgusreostus </w:t>
      </w:r>
      <w:r w:rsidRPr="000A6577">
        <w:rPr>
          <w:rFonts w:ascii="Times New Roman" w:eastAsia="Times New Roman" w:hAnsi="Times New Roman" w:cs="Times New Roman"/>
          <w:sz w:val="24"/>
          <w:szCs w:val="24"/>
        </w:rPr>
        <w:t>on muutumas</w:t>
      </w:r>
      <w:r w:rsidRPr="00072ED8">
        <w:rPr>
          <w:rFonts w:ascii="Times New Roman" w:eastAsia="Times New Roman" w:hAnsi="Times New Roman" w:cs="Times New Roman"/>
          <w:b/>
          <w:bCs/>
          <w:sz w:val="24"/>
          <w:szCs w:val="24"/>
        </w:rPr>
        <w:t xml:space="preserve"> oluliseks osaks elukesk</w:t>
      </w:r>
      <w:r w:rsidR="006361E2">
        <w:rPr>
          <w:rFonts w:ascii="Times New Roman" w:eastAsia="Times New Roman" w:hAnsi="Times New Roman" w:cs="Times New Roman"/>
          <w:b/>
          <w:bCs/>
          <w:sz w:val="24"/>
          <w:szCs w:val="24"/>
        </w:rPr>
        <w:softHyphen/>
      </w:r>
      <w:r w:rsidRPr="00072ED8">
        <w:rPr>
          <w:rFonts w:ascii="Times New Roman" w:eastAsia="Times New Roman" w:hAnsi="Times New Roman" w:cs="Times New Roman"/>
          <w:b/>
          <w:bCs/>
          <w:sz w:val="24"/>
          <w:szCs w:val="24"/>
        </w:rPr>
        <w:t>konna turvali</w:t>
      </w:r>
      <w:r w:rsidR="00067074">
        <w:rPr>
          <w:rFonts w:ascii="Times New Roman" w:eastAsia="Times New Roman" w:hAnsi="Times New Roman" w:cs="Times New Roman"/>
          <w:b/>
          <w:bCs/>
          <w:sz w:val="24"/>
          <w:szCs w:val="24"/>
        </w:rPr>
        <w:softHyphen/>
      </w:r>
      <w:r w:rsidRPr="00072ED8">
        <w:rPr>
          <w:rFonts w:ascii="Times New Roman" w:eastAsia="Times New Roman" w:hAnsi="Times New Roman" w:cs="Times New Roman"/>
          <w:b/>
          <w:bCs/>
          <w:sz w:val="24"/>
          <w:szCs w:val="24"/>
        </w:rPr>
        <w:t xml:space="preserve">susest </w:t>
      </w:r>
      <w:r w:rsidRPr="00BF2964">
        <w:rPr>
          <w:rFonts w:ascii="Times New Roman" w:eastAsia="Times New Roman" w:hAnsi="Times New Roman" w:cs="Times New Roman"/>
          <w:sz w:val="24"/>
          <w:szCs w:val="24"/>
        </w:rPr>
        <w:t xml:space="preserve">ning mõjutab </w:t>
      </w:r>
      <w:r w:rsidR="003861FE" w:rsidRPr="00BF2964">
        <w:rPr>
          <w:rFonts w:ascii="Times New Roman" w:eastAsia="Times New Roman" w:hAnsi="Times New Roman" w:cs="Times New Roman"/>
          <w:sz w:val="24"/>
          <w:szCs w:val="24"/>
        </w:rPr>
        <w:t xml:space="preserve">märgatavalt </w:t>
      </w:r>
      <w:r w:rsidR="00067074">
        <w:rPr>
          <w:rFonts w:ascii="Times New Roman" w:eastAsia="Times New Roman" w:hAnsi="Times New Roman" w:cs="Times New Roman"/>
          <w:sz w:val="24"/>
          <w:szCs w:val="24"/>
        </w:rPr>
        <w:t>elukeskkonna</w:t>
      </w:r>
      <w:r w:rsidR="00067074" w:rsidRPr="000A6577">
        <w:rPr>
          <w:rFonts w:ascii="Times New Roman" w:eastAsia="Times New Roman" w:hAnsi="Times New Roman" w:cs="Times New Roman"/>
          <w:sz w:val="24"/>
          <w:szCs w:val="24"/>
        </w:rPr>
        <w:t xml:space="preserve"> </w:t>
      </w:r>
      <w:r w:rsidRPr="000A6577">
        <w:rPr>
          <w:rFonts w:ascii="Times New Roman" w:eastAsia="Times New Roman" w:hAnsi="Times New Roman" w:cs="Times New Roman"/>
          <w:sz w:val="24"/>
          <w:szCs w:val="24"/>
        </w:rPr>
        <w:t>kvaliteeti.</w:t>
      </w:r>
      <w:r w:rsidRPr="009D6322">
        <w:rPr>
          <w:rFonts w:ascii="Times New Roman" w:eastAsia="Times New Roman" w:hAnsi="Times New Roman" w:cs="Times New Roman"/>
          <w:sz w:val="24"/>
          <w:szCs w:val="24"/>
        </w:rPr>
        <w:t xml:space="preserve"> Eelkõige on viimasel aastakümnel täheldatud ilutulestiku</w:t>
      </w:r>
      <w:r w:rsidR="00A62362">
        <w:rPr>
          <w:rFonts w:ascii="Times New Roman" w:eastAsia="Times New Roman" w:hAnsi="Times New Roman" w:cs="Times New Roman"/>
          <w:sz w:val="24"/>
          <w:szCs w:val="24"/>
        </w:rPr>
        <w:t>st</w:t>
      </w:r>
      <w:r w:rsidRPr="009D6322">
        <w:rPr>
          <w:rFonts w:ascii="Times New Roman" w:eastAsia="Times New Roman" w:hAnsi="Times New Roman" w:cs="Times New Roman"/>
          <w:sz w:val="24"/>
          <w:szCs w:val="24"/>
        </w:rPr>
        <w:t xml:space="preserve"> </w:t>
      </w:r>
      <w:r w:rsidR="00A62362">
        <w:rPr>
          <w:rFonts w:ascii="Times New Roman" w:eastAsia="Times New Roman" w:hAnsi="Times New Roman" w:cs="Times New Roman"/>
          <w:sz w:val="24"/>
          <w:szCs w:val="24"/>
        </w:rPr>
        <w:t>tingitud</w:t>
      </w:r>
      <w:r w:rsidR="00A62362" w:rsidRPr="009D6322">
        <w:rPr>
          <w:rFonts w:ascii="Times New Roman" w:eastAsia="Times New Roman" w:hAnsi="Times New Roman" w:cs="Times New Roman"/>
          <w:sz w:val="24"/>
          <w:szCs w:val="24"/>
        </w:rPr>
        <w:t xml:space="preserve"> </w:t>
      </w:r>
      <w:r w:rsidRPr="009D6322">
        <w:rPr>
          <w:rFonts w:ascii="Times New Roman" w:eastAsia="Times New Roman" w:hAnsi="Times New Roman" w:cs="Times New Roman"/>
          <w:sz w:val="24"/>
          <w:szCs w:val="24"/>
        </w:rPr>
        <w:t>probleeme.</w:t>
      </w:r>
    </w:p>
    <w:p w14:paraId="0F346BAB" w14:textId="77777777" w:rsidR="00A62362" w:rsidRDefault="00A62362" w:rsidP="00923D20">
      <w:pPr>
        <w:spacing w:after="0" w:line="240" w:lineRule="auto"/>
        <w:jc w:val="both"/>
        <w:rPr>
          <w:rFonts w:ascii="Times New Roman" w:eastAsia="Times New Roman" w:hAnsi="Times New Roman" w:cs="Times New Roman"/>
          <w:sz w:val="24"/>
          <w:szCs w:val="24"/>
        </w:rPr>
      </w:pPr>
    </w:p>
    <w:p w14:paraId="2F5626F3" w14:textId="2E108689" w:rsidR="00923D20" w:rsidRPr="00EC740C" w:rsidRDefault="00923D20" w:rsidP="000A6577">
      <w:pPr>
        <w:pStyle w:val="Loendilik"/>
        <w:numPr>
          <w:ilvl w:val="0"/>
          <w:numId w:val="50"/>
        </w:numPr>
        <w:spacing w:after="0" w:line="240" w:lineRule="auto"/>
        <w:jc w:val="both"/>
        <w:rPr>
          <w:rFonts w:ascii="Times New Roman" w:eastAsia="Times New Roman" w:hAnsi="Times New Roman" w:cs="Times New Roman"/>
          <w:sz w:val="24"/>
          <w:szCs w:val="24"/>
        </w:rPr>
      </w:pPr>
      <w:r w:rsidRPr="000A6577">
        <w:rPr>
          <w:rFonts w:ascii="Times New Roman" w:eastAsia="Times New Roman" w:hAnsi="Times New Roman" w:cs="Times New Roman"/>
          <w:sz w:val="24"/>
          <w:szCs w:val="24"/>
        </w:rPr>
        <w:t>Ilutulestiku müra ja valgussähvatus</w:t>
      </w:r>
      <w:r w:rsidR="00A62362" w:rsidRPr="000A6577">
        <w:rPr>
          <w:rFonts w:ascii="Times New Roman" w:eastAsia="Times New Roman" w:hAnsi="Times New Roman" w:cs="Times New Roman"/>
          <w:sz w:val="24"/>
          <w:szCs w:val="24"/>
        </w:rPr>
        <w:t>ed</w:t>
      </w:r>
      <w:r w:rsidRPr="000A6577">
        <w:rPr>
          <w:rFonts w:ascii="Times New Roman" w:eastAsia="Times New Roman" w:hAnsi="Times New Roman" w:cs="Times New Roman"/>
          <w:sz w:val="24"/>
          <w:szCs w:val="24"/>
        </w:rPr>
        <w:t xml:space="preserve"> </w:t>
      </w:r>
      <w:r w:rsidR="00A62362" w:rsidRPr="00A1208B">
        <w:rPr>
          <w:rFonts w:ascii="Times New Roman" w:eastAsia="Times New Roman" w:hAnsi="Times New Roman" w:cs="Times New Roman"/>
          <w:b/>
          <w:bCs/>
          <w:sz w:val="24"/>
          <w:szCs w:val="24"/>
        </w:rPr>
        <w:t>ohustavad</w:t>
      </w:r>
      <w:r w:rsidR="003861FE" w:rsidRPr="00A1208B">
        <w:rPr>
          <w:rFonts w:ascii="Times New Roman" w:eastAsia="Times New Roman" w:hAnsi="Times New Roman" w:cs="Times New Roman"/>
          <w:b/>
          <w:bCs/>
          <w:sz w:val="24"/>
          <w:szCs w:val="24"/>
        </w:rPr>
        <w:t xml:space="preserve"> </w:t>
      </w:r>
      <w:r w:rsidR="00A1208B">
        <w:rPr>
          <w:rFonts w:ascii="Times New Roman" w:eastAsia="Times New Roman" w:hAnsi="Times New Roman" w:cs="Times New Roman"/>
          <w:b/>
          <w:bCs/>
          <w:sz w:val="24"/>
          <w:szCs w:val="24"/>
        </w:rPr>
        <w:t xml:space="preserve">enim </w:t>
      </w:r>
      <w:r w:rsidRPr="00A1208B">
        <w:rPr>
          <w:rFonts w:ascii="Times New Roman" w:eastAsia="Times New Roman" w:hAnsi="Times New Roman" w:cs="Times New Roman"/>
          <w:b/>
          <w:bCs/>
          <w:sz w:val="24"/>
          <w:szCs w:val="24"/>
        </w:rPr>
        <w:t>näiteks väikelaps</w:t>
      </w:r>
      <w:r w:rsidR="00A62362" w:rsidRPr="00A1208B">
        <w:rPr>
          <w:rFonts w:ascii="Times New Roman" w:eastAsia="Times New Roman" w:hAnsi="Times New Roman" w:cs="Times New Roman"/>
          <w:b/>
          <w:bCs/>
          <w:sz w:val="24"/>
          <w:szCs w:val="24"/>
        </w:rPr>
        <w:t>i</w:t>
      </w:r>
      <w:r w:rsidRPr="00A1208B">
        <w:rPr>
          <w:rFonts w:ascii="Times New Roman" w:eastAsia="Times New Roman" w:hAnsi="Times New Roman" w:cs="Times New Roman"/>
          <w:b/>
          <w:bCs/>
          <w:sz w:val="24"/>
          <w:szCs w:val="24"/>
        </w:rPr>
        <w:t xml:space="preserve">, </w:t>
      </w:r>
      <w:r w:rsidR="003861FE" w:rsidRPr="00A1208B">
        <w:rPr>
          <w:rFonts w:ascii="Times New Roman" w:eastAsia="Times New Roman" w:hAnsi="Times New Roman" w:cs="Times New Roman"/>
          <w:b/>
          <w:bCs/>
          <w:sz w:val="24"/>
          <w:szCs w:val="24"/>
        </w:rPr>
        <w:t>inimes</w:t>
      </w:r>
      <w:r w:rsidR="00A62362" w:rsidRPr="00A1208B">
        <w:rPr>
          <w:rFonts w:ascii="Times New Roman" w:eastAsia="Times New Roman" w:hAnsi="Times New Roman" w:cs="Times New Roman"/>
          <w:b/>
          <w:bCs/>
          <w:sz w:val="24"/>
          <w:szCs w:val="24"/>
        </w:rPr>
        <w:t>i</w:t>
      </w:r>
      <w:r w:rsidR="003861FE" w:rsidRPr="00A1208B">
        <w:rPr>
          <w:rFonts w:ascii="Times New Roman" w:eastAsia="Times New Roman" w:hAnsi="Times New Roman" w:cs="Times New Roman"/>
          <w:b/>
          <w:bCs/>
          <w:sz w:val="24"/>
          <w:szCs w:val="24"/>
        </w:rPr>
        <w:t>, ke</w:t>
      </w:r>
      <w:r w:rsidR="00A62362" w:rsidRPr="00A1208B">
        <w:rPr>
          <w:rFonts w:ascii="Times New Roman" w:eastAsia="Times New Roman" w:hAnsi="Times New Roman" w:cs="Times New Roman"/>
          <w:b/>
          <w:bCs/>
          <w:sz w:val="24"/>
          <w:szCs w:val="24"/>
        </w:rPr>
        <w:t>s</w:t>
      </w:r>
      <w:r w:rsidR="003861FE" w:rsidRPr="00A1208B">
        <w:rPr>
          <w:rFonts w:ascii="Times New Roman" w:eastAsia="Times New Roman" w:hAnsi="Times New Roman" w:cs="Times New Roman"/>
          <w:b/>
          <w:bCs/>
          <w:sz w:val="24"/>
          <w:szCs w:val="24"/>
        </w:rPr>
        <w:t xml:space="preserve"> </w:t>
      </w:r>
      <w:r w:rsidR="00A62362" w:rsidRPr="00A1208B">
        <w:rPr>
          <w:rFonts w:ascii="Times New Roman" w:eastAsia="Times New Roman" w:hAnsi="Times New Roman" w:cs="Times New Roman"/>
          <w:b/>
          <w:bCs/>
          <w:sz w:val="24"/>
          <w:szCs w:val="24"/>
        </w:rPr>
        <w:t>põevad</w:t>
      </w:r>
      <w:r w:rsidRPr="00A1208B">
        <w:rPr>
          <w:rFonts w:ascii="Times New Roman" w:eastAsia="Times New Roman" w:hAnsi="Times New Roman" w:cs="Times New Roman"/>
          <w:b/>
          <w:bCs/>
          <w:sz w:val="24"/>
          <w:szCs w:val="24"/>
        </w:rPr>
        <w:t xml:space="preserve"> epilep</w:t>
      </w:r>
      <w:r w:rsidR="003861FE" w:rsidRPr="00A1208B">
        <w:rPr>
          <w:rFonts w:ascii="Times New Roman" w:eastAsia="Times New Roman" w:hAnsi="Times New Roman" w:cs="Times New Roman"/>
          <w:b/>
          <w:bCs/>
          <w:sz w:val="24"/>
          <w:szCs w:val="24"/>
        </w:rPr>
        <w:t>sia</w:t>
      </w:r>
      <w:r w:rsidR="00A62362" w:rsidRPr="00A1208B">
        <w:rPr>
          <w:rFonts w:ascii="Times New Roman" w:eastAsia="Times New Roman" w:hAnsi="Times New Roman" w:cs="Times New Roman"/>
          <w:b/>
          <w:bCs/>
          <w:sz w:val="24"/>
          <w:szCs w:val="24"/>
        </w:rPr>
        <w:t>t</w:t>
      </w:r>
      <w:r w:rsidR="003861FE" w:rsidRPr="00A1208B">
        <w:rPr>
          <w:rFonts w:ascii="Times New Roman" w:eastAsia="Times New Roman" w:hAnsi="Times New Roman" w:cs="Times New Roman"/>
          <w:b/>
          <w:bCs/>
          <w:sz w:val="24"/>
          <w:szCs w:val="24"/>
        </w:rPr>
        <w:t xml:space="preserve"> või</w:t>
      </w:r>
      <w:r w:rsidRPr="00A1208B">
        <w:rPr>
          <w:rFonts w:ascii="Times New Roman" w:eastAsia="Times New Roman" w:hAnsi="Times New Roman" w:cs="Times New Roman"/>
          <w:b/>
          <w:bCs/>
          <w:sz w:val="24"/>
          <w:szCs w:val="24"/>
        </w:rPr>
        <w:t xml:space="preserve"> posttraumaatilis</w:t>
      </w:r>
      <w:r w:rsidR="00A62362" w:rsidRPr="00A1208B">
        <w:rPr>
          <w:rFonts w:ascii="Times New Roman" w:eastAsia="Times New Roman" w:hAnsi="Times New Roman" w:cs="Times New Roman"/>
          <w:b/>
          <w:bCs/>
          <w:sz w:val="24"/>
          <w:szCs w:val="24"/>
        </w:rPr>
        <w:t>t</w:t>
      </w:r>
      <w:r w:rsidRPr="00A1208B">
        <w:rPr>
          <w:rFonts w:ascii="Times New Roman" w:eastAsia="Times New Roman" w:hAnsi="Times New Roman" w:cs="Times New Roman"/>
          <w:b/>
          <w:bCs/>
          <w:sz w:val="24"/>
          <w:szCs w:val="24"/>
        </w:rPr>
        <w:t xml:space="preserve"> stressihäire</w:t>
      </w:r>
      <w:r w:rsidR="00A62362" w:rsidRPr="00A1208B">
        <w:rPr>
          <w:rFonts w:ascii="Times New Roman" w:eastAsia="Times New Roman" w:hAnsi="Times New Roman" w:cs="Times New Roman"/>
          <w:b/>
          <w:bCs/>
          <w:sz w:val="24"/>
          <w:szCs w:val="24"/>
        </w:rPr>
        <w:t>t</w:t>
      </w:r>
      <w:r w:rsidR="003861FE" w:rsidRPr="00A1208B">
        <w:rPr>
          <w:rFonts w:ascii="Times New Roman" w:eastAsia="Times New Roman" w:hAnsi="Times New Roman" w:cs="Times New Roman"/>
          <w:b/>
          <w:bCs/>
          <w:sz w:val="24"/>
          <w:szCs w:val="24"/>
        </w:rPr>
        <w:t>,</w:t>
      </w:r>
      <w:r w:rsidRPr="00A1208B">
        <w:rPr>
          <w:rFonts w:ascii="Times New Roman" w:eastAsia="Times New Roman" w:hAnsi="Times New Roman" w:cs="Times New Roman"/>
          <w:b/>
          <w:bCs/>
          <w:sz w:val="24"/>
          <w:szCs w:val="24"/>
        </w:rPr>
        <w:t xml:space="preserve"> ja loom</w:t>
      </w:r>
      <w:r w:rsidR="00A62362" w:rsidRPr="00A1208B">
        <w:rPr>
          <w:rFonts w:ascii="Times New Roman" w:eastAsia="Times New Roman" w:hAnsi="Times New Roman" w:cs="Times New Roman"/>
          <w:b/>
          <w:bCs/>
          <w:sz w:val="24"/>
          <w:szCs w:val="24"/>
        </w:rPr>
        <w:t>i</w:t>
      </w:r>
      <w:r w:rsidRPr="00EC740C">
        <w:rPr>
          <w:rFonts w:ascii="Times New Roman" w:eastAsia="Times New Roman" w:hAnsi="Times New Roman" w:cs="Times New Roman"/>
          <w:sz w:val="24"/>
          <w:szCs w:val="24"/>
        </w:rPr>
        <w:t>. Loomad võivad paanikasse sattudes põgeneda ning vigastada ennast ja teisi. Ilutulestik</w:t>
      </w:r>
      <w:r w:rsidR="00A62362" w:rsidRPr="00EC740C">
        <w:rPr>
          <w:rFonts w:ascii="Times New Roman" w:eastAsia="Times New Roman" w:hAnsi="Times New Roman" w:cs="Times New Roman"/>
          <w:sz w:val="24"/>
          <w:szCs w:val="24"/>
        </w:rPr>
        <w:t>u</w:t>
      </w:r>
      <w:r w:rsidRPr="00EC740C">
        <w:rPr>
          <w:rFonts w:ascii="Times New Roman" w:eastAsia="Times New Roman" w:hAnsi="Times New Roman" w:cs="Times New Roman"/>
          <w:sz w:val="24"/>
          <w:szCs w:val="24"/>
        </w:rPr>
        <w:t xml:space="preserve"> müra ja valgus</w:t>
      </w:r>
      <w:r w:rsidR="006361E2">
        <w:rPr>
          <w:rFonts w:ascii="Times New Roman" w:eastAsia="Times New Roman" w:hAnsi="Times New Roman" w:cs="Times New Roman"/>
          <w:sz w:val="24"/>
          <w:szCs w:val="24"/>
        </w:rPr>
        <w:softHyphen/>
      </w:r>
      <w:r w:rsidRPr="00EC740C">
        <w:rPr>
          <w:rFonts w:ascii="Times New Roman" w:eastAsia="Times New Roman" w:hAnsi="Times New Roman" w:cs="Times New Roman"/>
          <w:sz w:val="24"/>
          <w:szCs w:val="24"/>
        </w:rPr>
        <w:t xml:space="preserve">sähvatuste lõplik mõju lindudele on veel teadmata. Enim näivad </w:t>
      </w:r>
      <w:r w:rsidR="00A62362" w:rsidRPr="00EC740C">
        <w:rPr>
          <w:rFonts w:ascii="Times New Roman" w:eastAsia="Times New Roman" w:hAnsi="Times New Roman" w:cs="Times New Roman"/>
          <w:sz w:val="24"/>
          <w:szCs w:val="24"/>
        </w:rPr>
        <w:t xml:space="preserve">olevat </w:t>
      </w:r>
      <w:r w:rsidRPr="00EC740C">
        <w:rPr>
          <w:rFonts w:ascii="Times New Roman" w:eastAsia="Times New Roman" w:hAnsi="Times New Roman" w:cs="Times New Roman"/>
          <w:sz w:val="24"/>
          <w:szCs w:val="24"/>
        </w:rPr>
        <w:t>mõjutatud linnu</w:t>
      </w:r>
      <w:r w:rsidR="006361E2">
        <w:rPr>
          <w:rFonts w:ascii="Times New Roman" w:eastAsia="Times New Roman" w:hAnsi="Times New Roman" w:cs="Times New Roman"/>
          <w:sz w:val="24"/>
          <w:szCs w:val="24"/>
        </w:rPr>
        <w:softHyphen/>
      </w:r>
      <w:r w:rsidRPr="00EC740C">
        <w:rPr>
          <w:rFonts w:ascii="Times New Roman" w:eastAsia="Times New Roman" w:hAnsi="Times New Roman" w:cs="Times New Roman"/>
          <w:sz w:val="24"/>
          <w:szCs w:val="24"/>
        </w:rPr>
        <w:t xml:space="preserve">liigid, kes ööbivad linnas või </w:t>
      </w:r>
      <w:r w:rsidR="00A62362" w:rsidRPr="00EC740C">
        <w:rPr>
          <w:rFonts w:ascii="Times New Roman" w:eastAsia="Times New Roman" w:hAnsi="Times New Roman" w:cs="Times New Roman"/>
          <w:sz w:val="24"/>
          <w:szCs w:val="24"/>
        </w:rPr>
        <w:t xml:space="preserve">selle </w:t>
      </w:r>
      <w:r w:rsidRPr="00EC740C">
        <w:rPr>
          <w:rFonts w:ascii="Times New Roman" w:eastAsia="Times New Roman" w:hAnsi="Times New Roman" w:cs="Times New Roman"/>
          <w:sz w:val="24"/>
          <w:szCs w:val="24"/>
        </w:rPr>
        <w:t>serva</w:t>
      </w:r>
      <w:r w:rsidR="00A62362" w:rsidRPr="00EC740C">
        <w:rPr>
          <w:rFonts w:ascii="Times New Roman" w:eastAsia="Times New Roman" w:hAnsi="Times New Roman" w:cs="Times New Roman"/>
          <w:sz w:val="24"/>
          <w:szCs w:val="24"/>
        </w:rPr>
        <w:t>s</w:t>
      </w:r>
      <w:r w:rsidRPr="00EC740C">
        <w:rPr>
          <w:rFonts w:ascii="Times New Roman" w:eastAsia="Times New Roman" w:hAnsi="Times New Roman" w:cs="Times New Roman"/>
          <w:sz w:val="24"/>
          <w:szCs w:val="24"/>
        </w:rPr>
        <w:t xml:space="preserve"> suurte parvedena.</w:t>
      </w:r>
      <w:r w:rsidR="002A1351" w:rsidRPr="009D6322">
        <w:rPr>
          <w:rStyle w:val="Allmrkuseviide"/>
          <w:rFonts w:eastAsia="Times New Roman"/>
          <w:sz w:val="24"/>
          <w:szCs w:val="24"/>
        </w:rPr>
        <w:footnoteReference w:id="20"/>
      </w:r>
    </w:p>
    <w:p w14:paraId="77CD451F" w14:textId="77777777" w:rsidR="00923D20" w:rsidRPr="009D6322" w:rsidRDefault="00923D20" w:rsidP="00EC740C">
      <w:pPr>
        <w:spacing w:after="0" w:line="240" w:lineRule="auto"/>
        <w:jc w:val="both"/>
        <w:rPr>
          <w:rFonts w:ascii="Times New Roman" w:hAnsi="Times New Roman" w:cs="Times New Roman"/>
        </w:rPr>
      </w:pPr>
    </w:p>
    <w:p w14:paraId="1720F7F8" w14:textId="7A4C5261" w:rsidR="00923D20" w:rsidRPr="00BF2964" w:rsidRDefault="00A62362" w:rsidP="00BF2964">
      <w:pPr>
        <w:pStyle w:val="Loendilik"/>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Ilutulestik </w:t>
      </w:r>
      <w:r w:rsidRPr="000A6577">
        <w:rPr>
          <w:rFonts w:ascii="Times New Roman" w:eastAsia="Times New Roman" w:hAnsi="Times New Roman" w:cs="Times New Roman"/>
          <w:b/>
          <w:bCs/>
          <w:sz w:val="24"/>
          <w:szCs w:val="24"/>
        </w:rPr>
        <w:t>suurendab</w:t>
      </w:r>
      <w:r>
        <w:rPr>
          <w:rFonts w:ascii="Times New Roman" w:eastAsia="Times New Roman" w:hAnsi="Times New Roman" w:cs="Times New Roman"/>
          <w:sz w:val="24"/>
          <w:szCs w:val="24"/>
        </w:rPr>
        <w:t xml:space="preserve"> </w:t>
      </w:r>
      <w:r w:rsidR="001E7D52" w:rsidRPr="00BF2964">
        <w:rPr>
          <w:rFonts w:ascii="Times New Roman" w:eastAsia="Times New Roman" w:hAnsi="Times New Roman" w:cs="Times New Roman"/>
          <w:b/>
          <w:bCs/>
          <w:sz w:val="24"/>
          <w:szCs w:val="24"/>
        </w:rPr>
        <w:t>välis</w:t>
      </w:r>
      <w:r w:rsidRPr="00BF2964">
        <w:rPr>
          <w:rFonts w:ascii="Times New Roman" w:eastAsia="Times New Roman" w:hAnsi="Times New Roman" w:cs="Times New Roman"/>
          <w:b/>
          <w:bCs/>
          <w:sz w:val="24"/>
          <w:szCs w:val="24"/>
        </w:rPr>
        <w:t>õhusaastet</w:t>
      </w:r>
      <w:r>
        <w:rPr>
          <w:rFonts w:ascii="Times New Roman" w:eastAsia="Times New Roman" w:hAnsi="Times New Roman" w:cs="Times New Roman"/>
          <w:sz w:val="24"/>
          <w:szCs w:val="24"/>
        </w:rPr>
        <w:t xml:space="preserve">. </w:t>
      </w:r>
      <w:r w:rsidR="00F616FB">
        <w:rPr>
          <w:rFonts w:ascii="Times New Roman" w:eastAsia="Times New Roman" w:hAnsi="Times New Roman" w:cs="Times New Roman"/>
          <w:sz w:val="24"/>
          <w:szCs w:val="24"/>
        </w:rPr>
        <w:t xml:space="preserve">Näiteks peeti </w:t>
      </w:r>
      <w:r w:rsidR="00923D20" w:rsidRPr="00BF2964">
        <w:rPr>
          <w:rFonts w:ascii="Times New Roman" w:eastAsia="Times New Roman" w:hAnsi="Times New Roman" w:cs="Times New Roman"/>
          <w:sz w:val="24"/>
          <w:szCs w:val="24"/>
        </w:rPr>
        <w:t>2016. aastal Saksamaal uusaasta</w:t>
      </w:r>
      <w:r w:rsidR="00F616FB">
        <w:rPr>
          <w:rFonts w:ascii="Times New Roman" w:eastAsia="Times New Roman" w:hAnsi="Times New Roman" w:cs="Times New Roman"/>
          <w:sz w:val="24"/>
          <w:szCs w:val="24"/>
        </w:rPr>
        <w:softHyphen/>
      </w:r>
      <w:r w:rsidR="00923D20" w:rsidRPr="00BF2964">
        <w:rPr>
          <w:rFonts w:ascii="Times New Roman" w:eastAsia="Times New Roman" w:hAnsi="Times New Roman" w:cs="Times New Roman"/>
          <w:sz w:val="24"/>
          <w:szCs w:val="24"/>
        </w:rPr>
        <w:t>pidustus</w:t>
      </w:r>
      <w:r>
        <w:rPr>
          <w:rFonts w:ascii="Times New Roman" w:eastAsia="Times New Roman" w:hAnsi="Times New Roman" w:cs="Times New Roman"/>
          <w:sz w:val="24"/>
          <w:szCs w:val="24"/>
        </w:rPr>
        <w:t>i</w:t>
      </w:r>
      <w:r w:rsidR="00923D20" w:rsidRPr="00BF2964">
        <w:rPr>
          <w:rFonts w:ascii="Times New Roman" w:eastAsia="Times New Roman" w:hAnsi="Times New Roman" w:cs="Times New Roman"/>
          <w:sz w:val="24"/>
          <w:szCs w:val="24"/>
        </w:rPr>
        <w:t xml:space="preserve">, mille </w:t>
      </w:r>
      <w:r>
        <w:rPr>
          <w:rFonts w:ascii="Times New Roman" w:eastAsia="Times New Roman" w:hAnsi="Times New Roman" w:cs="Times New Roman"/>
          <w:sz w:val="24"/>
          <w:szCs w:val="24"/>
        </w:rPr>
        <w:t>tõttu</w:t>
      </w:r>
      <w:r w:rsidRPr="00BF2964">
        <w:rPr>
          <w:rFonts w:ascii="Times New Roman" w:eastAsia="Times New Roman" w:hAnsi="Times New Roman" w:cs="Times New Roman"/>
          <w:sz w:val="24"/>
          <w:szCs w:val="24"/>
        </w:rPr>
        <w:t xml:space="preserve"> </w:t>
      </w:r>
      <w:r w:rsidR="00923D20" w:rsidRPr="00BF2964">
        <w:rPr>
          <w:rFonts w:ascii="Times New Roman" w:eastAsia="Times New Roman" w:hAnsi="Times New Roman" w:cs="Times New Roman"/>
          <w:sz w:val="24"/>
          <w:szCs w:val="24"/>
        </w:rPr>
        <w:t>tõusi</w:t>
      </w:r>
      <w:r>
        <w:rPr>
          <w:rFonts w:ascii="Times New Roman" w:eastAsia="Times New Roman" w:hAnsi="Times New Roman" w:cs="Times New Roman"/>
          <w:sz w:val="24"/>
          <w:szCs w:val="24"/>
        </w:rPr>
        <w:t>s</w:t>
      </w:r>
      <w:r w:rsidR="00923D20" w:rsidRPr="00BF2964">
        <w:rPr>
          <w:rFonts w:ascii="Times New Roman" w:eastAsia="Times New Roman" w:hAnsi="Times New Roman" w:cs="Times New Roman"/>
          <w:sz w:val="24"/>
          <w:szCs w:val="24"/>
        </w:rPr>
        <w:t xml:space="preserve"> välisõhusaaste</w:t>
      </w:r>
      <w:r>
        <w:rPr>
          <w:rFonts w:ascii="Times New Roman" w:eastAsia="Times New Roman" w:hAnsi="Times New Roman" w:cs="Times New Roman"/>
          <w:sz w:val="24"/>
          <w:szCs w:val="24"/>
        </w:rPr>
        <w:t xml:space="preserve"> </w:t>
      </w:r>
      <w:r w:rsidR="00923D20" w:rsidRPr="00BF2964">
        <w:rPr>
          <w:rFonts w:ascii="Times New Roman" w:eastAsia="Times New Roman" w:hAnsi="Times New Roman" w:cs="Times New Roman"/>
          <w:sz w:val="24"/>
          <w:szCs w:val="24"/>
        </w:rPr>
        <w:t>tase E</w:t>
      </w:r>
      <w:r>
        <w:rPr>
          <w:rFonts w:ascii="Times New Roman" w:eastAsia="Times New Roman" w:hAnsi="Times New Roman" w:cs="Times New Roman"/>
          <w:sz w:val="24"/>
          <w:szCs w:val="24"/>
        </w:rPr>
        <w:t>uroopa Liidu</w:t>
      </w:r>
      <w:r w:rsidR="00923D20" w:rsidRPr="00BF2964">
        <w:rPr>
          <w:rFonts w:ascii="Times New Roman" w:eastAsia="Times New Roman" w:hAnsi="Times New Roman" w:cs="Times New Roman"/>
          <w:sz w:val="24"/>
          <w:szCs w:val="24"/>
        </w:rPr>
        <w:t xml:space="preserve"> soovitatu</w:t>
      </w:r>
      <w:r w:rsidR="00D00BF8">
        <w:rPr>
          <w:rFonts w:ascii="Times New Roman" w:eastAsia="Times New Roman" w:hAnsi="Times New Roman" w:cs="Times New Roman"/>
          <w:sz w:val="24"/>
          <w:szCs w:val="24"/>
        </w:rPr>
        <w:t>st</w:t>
      </w:r>
      <w:r w:rsidR="00923D20" w:rsidRPr="00BF2964">
        <w:rPr>
          <w:rFonts w:ascii="Times New Roman" w:eastAsia="Times New Roman" w:hAnsi="Times New Roman" w:cs="Times New Roman"/>
          <w:sz w:val="24"/>
          <w:szCs w:val="24"/>
        </w:rPr>
        <w:t xml:space="preserve"> ligikaudu 26</w:t>
      </w:r>
      <w:r w:rsidR="00F616FB">
        <w:rPr>
          <w:rFonts w:ascii="Times New Roman" w:eastAsia="Times New Roman" w:hAnsi="Times New Roman" w:cs="Times New Roman"/>
          <w:sz w:val="24"/>
          <w:szCs w:val="24"/>
        </w:rPr>
        <w:t> </w:t>
      </w:r>
      <w:r w:rsidR="00923D20" w:rsidRPr="00BF2964">
        <w:rPr>
          <w:rFonts w:ascii="Times New Roman" w:eastAsia="Times New Roman" w:hAnsi="Times New Roman" w:cs="Times New Roman"/>
          <w:sz w:val="24"/>
          <w:szCs w:val="24"/>
        </w:rPr>
        <w:t>korda kõrgemale</w:t>
      </w:r>
      <w:r w:rsidR="00D00BF8">
        <w:rPr>
          <w:rFonts w:ascii="Times New Roman" w:eastAsia="Times New Roman" w:hAnsi="Times New Roman" w:cs="Times New Roman"/>
          <w:sz w:val="24"/>
          <w:szCs w:val="24"/>
        </w:rPr>
        <w:t xml:space="preserve"> ja atmosfääri paisati</w:t>
      </w:r>
      <w:r w:rsidR="00923D20" w:rsidRPr="00BF2964">
        <w:rPr>
          <w:rFonts w:ascii="Times New Roman" w:eastAsia="Times New Roman" w:hAnsi="Times New Roman" w:cs="Times New Roman"/>
          <w:sz w:val="24"/>
          <w:szCs w:val="24"/>
        </w:rPr>
        <w:t xml:space="preserve"> </w:t>
      </w:r>
      <w:r w:rsidR="00D00BF8">
        <w:rPr>
          <w:rFonts w:ascii="Times New Roman" w:eastAsia="Times New Roman" w:hAnsi="Times New Roman" w:cs="Times New Roman"/>
          <w:sz w:val="24"/>
          <w:szCs w:val="24"/>
        </w:rPr>
        <w:t>ilutulestikuga l</w:t>
      </w:r>
      <w:r w:rsidR="00923D20" w:rsidRPr="00BF2964">
        <w:rPr>
          <w:rFonts w:ascii="Times New Roman" w:eastAsia="Times New Roman" w:hAnsi="Times New Roman" w:cs="Times New Roman"/>
          <w:sz w:val="24"/>
          <w:szCs w:val="24"/>
        </w:rPr>
        <w:t xml:space="preserve">igi 4000 tonni tahkeid osakesi. See on ligi 15% </w:t>
      </w:r>
      <w:r w:rsidR="00D00BF8">
        <w:rPr>
          <w:rFonts w:ascii="Times New Roman" w:eastAsia="Times New Roman" w:hAnsi="Times New Roman" w:cs="Times New Roman"/>
          <w:sz w:val="24"/>
          <w:szCs w:val="24"/>
        </w:rPr>
        <w:t xml:space="preserve">tahketest osakestest, mis paisatakse </w:t>
      </w:r>
      <w:r w:rsidR="00923D20" w:rsidRPr="00BF2964">
        <w:rPr>
          <w:rFonts w:ascii="Times New Roman" w:eastAsia="Times New Roman" w:hAnsi="Times New Roman" w:cs="Times New Roman"/>
          <w:sz w:val="24"/>
          <w:szCs w:val="24"/>
        </w:rPr>
        <w:t xml:space="preserve">Saksamaal </w:t>
      </w:r>
      <w:r w:rsidR="00D00BF8" w:rsidRPr="00AA338C">
        <w:rPr>
          <w:rFonts w:ascii="Times New Roman" w:eastAsia="Times New Roman" w:hAnsi="Times New Roman" w:cs="Times New Roman"/>
          <w:sz w:val="24"/>
          <w:szCs w:val="24"/>
        </w:rPr>
        <w:t>sõidukitest</w:t>
      </w:r>
      <w:r w:rsidR="00D00BF8" w:rsidRPr="00D00BF8">
        <w:rPr>
          <w:rFonts w:ascii="Times New Roman" w:eastAsia="Times New Roman" w:hAnsi="Times New Roman" w:cs="Times New Roman"/>
          <w:sz w:val="24"/>
          <w:szCs w:val="24"/>
        </w:rPr>
        <w:t xml:space="preserve"> </w:t>
      </w:r>
      <w:r w:rsidR="00D00BF8">
        <w:rPr>
          <w:rFonts w:ascii="Times New Roman" w:eastAsia="Times New Roman" w:hAnsi="Times New Roman" w:cs="Times New Roman"/>
          <w:sz w:val="24"/>
          <w:szCs w:val="24"/>
        </w:rPr>
        <w:t>õhku terve</w:t>
      </w:r>
      <w:r w:rsidR="00D00BF8" w:rsidRPr="00BF2964">
        <w:rPr>
          <w:rFonts w:ascii="Times New Roman" w:eastAsia="Times New Roman" w:hAnsi="Times New Roman" w:cs="Times New Roman"/>
          <w:sz w:val="24"/>
          <w:szCs w:val="24"/>
        </w:rPr>
        <w:t xml:space="preserve"> </w:t>
      </w:r>
      <w:r w:rsidR="00923D20" w:rsidRPr="00BF2964">
        <w:rPr>
          <w:rFonts w:ascii="Times New Roman" w:eastAsia="Times New Roman" w:hAnsi="Times New Roman" w:cs="Times New Roman"/>
          <w:sz w:val="24"/>
          <w:szCs w:val="24"/>
        </w:rPr>
        <w:t xml:space="preserve">aasta jooksul. </w:t>
      </w:r>
      <w:r w:rsidR="00D00BF8">
        <w:rPr>
          <w:rFonts w:ascii="Times New Roman" w:eastAsia="Times New Roman" w:hAnsi="Times New Roman" w:cs="Times New Roman"/>
          <w:sz w:val="24"/>
          <w:szCs w:val="24"/>
        </w:rPr>
        <w:t>Kõrgeim</w:t>
      </w:r>
      <w:r w:rsidR="00D00BF8" w:rsidRPr="00BF2964">
        <w:rPr>
          <w:rFonts w:ascii="Times New Roman" w:eastAsia="Times New Roman" w:hAnsi="Times New Roman" w:cs="Times New Roman"/>
          <w:sz w:val="24"/>
          <w:szCs w:val="24"/>
        </w:rPr>
        <w:t xml:space="preserve"> </w:t>
      </w:r>
      <w:r w:rsidR="001E7D52">
        <w:rPr>
          <w:rFonts w:ascii="Times New Roman" w:eastAsia="Times New Roman" w:hAnsi="Times New Roman" w:cs="Times New Roman"/>
          <w:sz w:val="24"/>
          <w:szCs w:val="24"/>
        </w:rPr>
        <w:t>välis</w:t>
      </w:r>
      <w:r w:rsidR="00D00BF8">
        <w:rPr>
          <w:rFonts w:ascii="Times New Roman" w:eastAsia="Times New Roman" w:hAnsi="Times New Roman" w:cs="Times New Roman"/>
          <w:sz w:val="24"/>
          <w:szCs w:val="24"/>
        </w:rPr>
        <w:t>õhusaaste tase</w:t>
      </w:r>
      <w:r w:rsidR="00D00BF8" w:rsidRPr="00D00BF8">
        <w:rPr>
          <w:rFonts w:ascii="Times New Roman" w:eastAsia="Times New Roman" w:hAnsi="Times New Roman" w:cs="Times New Roman"/>
          <w:sz w:val="24"/>
          <w:szCs w:val="24"/>
        </w:rPr>
        <w:t xml:space="preserve"> </w:t>
      </w:r>
      <w:r w:rsidR="00D00BF8" w:rsidRPr="00AA0C90">
        <w:rPr>
          <w:rFonts w:ascii="Times New Roman" w:eastAsia="Times New Roman" w:hAnsi="Times New Roman" w:cs="Times New Roman"/>
          <w:sz w:val="24"/>
          <w:szCs w:val="24"/>
        </w:rPr>
        <w:t>mõõdeti</w:t>
      </w:r>
      <w:r w:rsidR="00D00BF8" w:rsidRPr="00D00BF8">
        <w:rPr>
          <w:rFonts w:ascii="Times New Roman" w:eastAsia="Times New Roman" w:hAnsi="Times New Roman" w:cs="Times New Roman"/>
          <w:sz w:val="24"/>
          <w:szCs w:val="24"/>
        </w:rPr>
        <w:t xml:space="preserve"> </w:t>
      </w:r>
      <w:r w:rsidR="00D00BF8" w:rsidRPr="009F606A">
        <w:rPr>
          <w:rFonts w:ascii="Times New Roman" w:eastAsia="Times New Roman" w:hAnsi="Times New Roman" w:cs="Times New Roman"/>
          <w:sz w:val="24"/>
          <w:szCs w:val="24"/>
        </w:rPr>
        <w:t>Münchenis</w:t>
      </w:r>
      <w:r w:rsidR="00923D20" w:rsidRPr="00BF2964">
        <w:rPr>
          <w:rFonts w:ascii="Times New Roman" w:eastAsia="Times New Roman" w:hAnsi="Times New Roman" w:cs="Times New Roman"/>
          <w:sz w:val="24"/>
          <w:szCs w:val="24"/>
        </w:rPr>
        <w:t xml:space="preserve">, kus tahkete osakeste </w:t>
      </w:r>
      <w:r w:rsidR="00D00BF8">
        <w:rPr>
          <w:rFonts w:ascii="Times New Roman" w:eastAsia="Times New Roman" w:hAnsi="Times New Roman" w:cs="Times New Roman"/>
          <w:sz w:val="24"/>
          <w:szCs w:val="24"/>
        </w:rPr>
        <w:t>kogus õhus</w:t>
      </w:r>
      <w:r w:rsidR="00D00BF8" w:rsidRPr="00BF2964">
        <w:rPr>
          <w:rFonts w:ascii="Times New Roman" w:eastAsia="Times New Roman" w:hAnsi="Times New Roman" w:cs="Times New Roman"/>
          <w:sz w:val="24"/>
          <w:szCs w:val="24"/>
        </w:rPr>
        <w:t xml:space="preserve"> </w:t>
      </w:r>
      <w:r w:rsidR="00923D20" w:rsidRPr="00BF2964">
        <w:rPr>
          <w:rFonts w:ascii="Times New Roman" w:eastAsia="Times New Roman" w:hAnsi="Times New Roman" w:cs="Times New Roman"/>
          <w:sz w:val="24"/>
          <w:szCs w:val="24"/>
        </w:rPr>
        <w:t>küündis 1346 mikrogrammini kuupmeetri kohta (soovitatav 50</w:t>
      </w:r>
      <w:r w:rsidR="001E7D52">
        <w:rPr>
          <w:rFonts w:ascii="Times New Roman" w:eastAsia="Times New Roman" w:hAnsi="Times New Roman" w:cs="Times New Roman"/>
          <w:sz w:val="24"/>
          <w:szCs w:val="24"/>
        </w:rPr>
        <w:t xml:space="preserve"> </w:t>
      </w:r>
      <w:r w:rsidR="00923D20" w:rsidRPr="00BF2964">
        <w:rPr>
          <w:rFonts w:ascii="Times New Roman" w:eastAsia="Times New Roman" w:hAnsi="Times New Roman" w:cs="Times New Roman"/>
          <w:sz w:val="24"/>
          <w:szCs w:val="24"/>
        </w:rPr>
        <w:t>mg/m</w:t>
      </w:r>
      <w:r w:rsidR="00923D20" w:rsidRPr="00BF2964">
        <w:rPr>
          <w:rFonts w:ascii="Times New Roman" w:eastAsia="Times New Roman" w:hAnsi="Times New Roman" w:cs="Times New Roman"/>
          <w:sz w:val="24"/>
          <w:szCs w:val="24"/>
          <w:vertAlign w:val="superscript"/>
        </w:rPr>
        <w:t>3</w:t>
      </w:r>
      <w:r w:rsidR="00923D20" w:rsidRPr="00BF2964">
        <w:rPr>
          <w:rFonts w:ascii="Times New Roman" w:eastAsia="Times New Roman" w:hAnsi="Times New Roman" w:cs="Times New Roman"/>
          <w:sz w:val="24"/>
          <w:szCs w:val="24"/>
        </w:rPr>
        <w:t>).</w:t>
      </w:r>
      <w:r w:rsidR="002A1351">
        <w:rPr>
          <w:rStyle w:val="Allmrkuseviide"/>
          <w:rFonts w:eastAsia="Times New Roman"/>
          <w:sz w:val="24"/>
          <w:szCs w:val="24"/>
        </w:rPr>
        <w:footnoteReference w:id="21"/>
      </w:r>
    </w:p>
    <w:p w14:paraId="115F7B36" w14:textId="77777777" w:rsidR="00923D20" w:rsidRDefault="00923D20" w:rsidP="00923D20">
      <w:pPr>
        <w:spacing w:after="0" w:line="240" w:lineRule="auto"/>
        <w:jc w:val="both"/>
        <w:rPr>
          <w:rFonts w:ascii="Times New Roman" w:hAnsi="Times New Roman" w:cs="Times New Roman"/>
        </w:rPr>
      </w:pPr>
    </w:p>
    <w:p w14:paraId="1A45DB31" w14:textId="07FD4F8C" w:rsidR="00A62362" w:rsidRDefault="00A62362" w:rsidP="00BF2964">
      <w:pPr>
        <w:pStyle w:val="Pealkiri3"/>
      </w:pPr>
      <w:bookmarkStart w:id="16" w:name="_Toc162862796"/>
      <w:r>
        <w:t>2.</w:t>
      </w:r>
      <w:r w:rsidR="001D37A0">
        <w:t>3</w:t>
      </w:r>
      <w:r>
        <w:t>.2. Kehtiv õigus</w:t>
      </w:r>
      <w:bookmarkEnd w:id="16"/>
    </w:p>
    <w:p w14:paraId="7BEEF5F9" w14:textId="77777777" w:rsidR="00A62362" w:rsidRPr="009D6322" w:rsidRDefault="00A62362" w:rsidP="00BF2964">
      <w:pPr>
        <w:keepNext/>
        <w:spacing w:after="0" w:line="240" w:lineRule="auto"/>
        <w:jc w:val="both"/>
        <w:rPr>
          <w:rFonts w:ascii="Times New Roman" w:hAnsi="Times New Roman" w:cs="Times New Roman"/>
        </w:rPr>
      </w:pPr>
    </w:p>
    <w:p w14:paraId="7EED08F0" w14:textId="70FFA01D" w:rsidR="00940DC3" w:rsidRDefault="00D530B9" w:rsidP="00923D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23D20" w:rsidRPr="009D6322">
        <w:rPr>
          <w:rFonts w:ascii="Times New Roman" w:eastAsia="Times New Roman" w:hAnsi="Times New Roman" w:cs="Times New Roman"/>
          <w:sz w:val="24"/>
          <w:szCs w:val="24"/>
        </w:rPr>
        <w:t>lutulestiku kasutamist</w:t>
      </w:r>
      <w:r>
        <w:rPr>
          <w:rFonts w:ascii="Times New Roman" w:eastAsia="Times New Roman" w:hAnsi="Times New Roman" w:cs="Times New Roman"/>
          <w:sz w:val="24"/>
          <w:szCs w:val="24"/>
        </w:rPr>
        <w:t xml:space="preserve"> on</w:t>
      </w:r>
      <w:r w:rsidR="00923D20" w:rsidRPr="009D6322">
        <w:rPr>
          <w:rFonts w:ascii="Times New Roman" w:eastAsia="Times New Roman" w:hAnsi="Times New Roman" w:cs="Times New Roman"/>
          <w:sz w:val="24"/>
          <w:szCs w:val="24"/>
        </w:rPr>
        <w:t xml:space="preserve"> piiratud </w:t>
      </w:r>
      <w:proofErr w:type="spellStart"/>
      <w:r w:rsidR="00923D20" w:rsidRPr="009D6322">
        <w:rPr>
          <w:rFonts w:ascii="Times New Roman" w:eastAsia="Times New Roman" w:hAnsi="Times New Roman" w:cs="Times New Roman"/>
          <w:sz w:val="24"/>
          <w:szCs w:val="24"/>
        </w:rPr>
        <w:t>KorS-is</w:t>
      </w:r>
      <w:proofErr w:type="spellEnd"/>
      <w:r w:rsidR="00923D20" w:rsidRPr="009D6322">
        <w:rPr>
          <w:rFonts w:ascii="Times New Roman" w:eastAsia="Times New Roman" w:hAnsi="Times New Roman" w:cs="Times New Roman"/>
          <w:sz w:val="24"/>
          <w:szCs w:val="24"/>
        </w:rPr>
        <w:t xml:space="preserve"> ja </w:t>
      </w:r>
      <w:proofErr w:type="spellStart"/>
      <w:r w:rsidR="00923D20" w:rsidRPr="009D6322">
        <w:rPr>
          <w:rFonts w:ascii="Times New Roman" w:eastAsia="Times New Roman" w:hAnsi="Times New Roman" w:cs="Times New Roman"/>
          <w:sz w:val="24"/>
          <w:szCs w:val="24"/>
        </w:rPr>
        <w:t>lõhkematerjaliseaduses</w:t>
      </w:r>
      <w:proofErr w:type="spellEnd"/>
      <w:r w:rsidR="00923D20" w:rsidRPr="009D6322">
        <w:rPr>
          <w:rFonts w:ascii="Times New Roman" w:eastAsia="Times New Roman" w:hAnsi="Times New Roman" w:cs="Times New Roman"/>
          <w:sz w:val="24"/>
          <w:szCs w:val="24"/>
        </w:rPr>
        <w:t xml:space="preserve"> (edaspidi </w:t>
      </w:r>
      <w:r w:rsidR="00923D20" w:rsidRPr="009D6322">
        <w:rPr>
          <w:rFonts w:ascii="Times New Roman" w:eastAsia="Times New Roman" w:hAnsi="Times New Roman" w:cs="Times New Roman"/>
          <w:i/>
          <w:iCs/>
          <w:sz w:val="24"/>
          <w:szCs w:val="24"/>
        </w:rPr>
        <w:t>LMS</w:t>
      </w:r>
      <w:r w:rsidR="00923D20" w:rsidRPr="009D6322">
        <w:rPr>
          <w:rFonts w:ascii="Times New Roman" w:eastAsia="Times New Roman" w:hAnsi="Times New Roman" w:cs="Times New Roman"/>
          <w:sz w:val="24"/>
          <w:szCs w:val="24"/>
        </w:rPr>
        <w:t>).</w:t>
      </w:r>
    </w:p>
    <w:p w14:paraId="5884CBD6" w14:textId="77777777" w:rsidR="00940DC3" w:rsidRDefault="00940DC3" w:rsidP="00923D20">
      <w:pPr>
        <w:spacing w:after="0" w:line="240" w:lineRule="auto"/>
        <w:jc w:val="both"/>
        <w:rPr>
          <w:rFonts w:ascii="Times New Roman" w:eastAsia="Times New Roman" w:hAnsi="Times New Roman" w:cs="Times New Roman"/>
          <w:sz w:val="24"/>
          <w:szCs w:val="24"/>
        </w:rPr>
      </w:pPr>
    </w:p>
    <w:p w14:paraId="66D5A7B4" w14:textId="55D69161" w:rsidR="00923D20" w:rsidRPr="00BF2964" w:rsidRDefault="00923D20" w:rsidP="00BF2964">
      <w:pPr>
        <w:pStyle w:val="Loendilik"/>
        <w:numPr>
          <w:ilvl w:val="0"/>
          <w:numId w:val="51"/>
        </w:numPr>
        <w:spacing w:after="0" w:line="240" w:lineRule="auto"/>
        <w:jc w:val="both"/>
        <w:rPr>
          <w:rFonts w:ascii="Times New Roman" w:eastAsia="Times New Roman" w:hAnsi="Times New Roman" w:cs="Times New Roman"/>
          <w:sz w:val="24"/>
          <w:szCs w:val="24"/>
        </w:rPr>
      </w:pPr>
      <w:r w:rsidRPr="00BF2964">
        <w:rPr>
          <w:rFonts w:ascii="Times New Roman" w:eastAsia="Times New Roman" w:hAnsi="Times New Roman" w:cs="Times New Roman"/>
          <w:b/>
          <w:bCs/>
          <w:sz w:val="24"/>
          <w:szCs w:val="24"/>
        </w:rPr>
        <w:t>LMS</w:t>
      </w:r>
      <w:r w:rsidR="00940DC3" w:rsidRPr="00BF2964">
        <w:rPr>
          <w:rFonts w:ascii="Times New Roman" w:eastAsia="Times New Roman" w:hAnsi="Times New Roman" w:cs="Times New Roman"/>
          <w:b/>
          <w:bCs/>
          <w:sz w:val="24"/>
          <w:szCs w:val="24"/>
        </w:rPr>
        <w:t>-</w:t>
      </w:r>
      <w:proofErr w:type="spellStart"/>
      <w:r w:rsidR="00940DC3" w:rsidRPr="00BF2964">
        <w:rPr>
          <w:rFonts w:ascii="Times New Roman" w:eastAsia="Times New Roman" w:hAnsi="Times New Roman" w:cs="Times New Roman"/>
          <w:b/>
          <w:bCs/>
          <w:sz w:val="24"/>
          <w:szCs w:val="24"/>
        </w:rPr>
        <w:t>is</w:t>
      </w:r>
      <w:proofErr w:type="spellEnd"/>
      <w:r w:rsidR="00940DC3" w:rsidRPr="00BF2964">
        <w:rPr>
          <w:rFonts w:ascii="Times New Roman" w:eastAsia="Times New Roman" w:hAnsi="Times New Roman" w:cs="Times New Roman"/>
          <w:sz w:val="24"/>
          <w:szCs w:val="24"/>
        </w:rPr>
        <w:t xml:space="preserve"> on</w:t>
      </w:r>
      <w:r w:rsidRPr="00BF2964">
        <w:rPr>
          <w:rFonts w:ascii="Times New Roman" w:eastAsia="Times New Roman" w:hAnsi="Times New Roman" w:cs="Times New Roman"/>
          <w:sz w:val="24"/>
          <w:szCs w:val="24"/>
        </w:rPr>
        <w:t xml:space="preserve"> piira</w:t>
      </w:r>
      <w:r w:rsidR="00940DC3" w:rsidRPr="00BF2964">
        <w:rPr>
          <w:rFonts w:ascii="Times New Roman" w:eastAsia="Times New Roman" w:hAnsi="Times New Roman" w:cs="Times New Roman"/>
          <w:sz w:val="24"/>
          <w:szCs w:val="24"/>
        </w:rPr>
        <w:t>tud</w:t>
      </w:r>
      <w:r w:rsidRPr="00BF2964">
        <w:rPr>
          <w:rFonts w:ascii="Times New Roman" w:eastAsia="Times New Roman" w:hAnsi="Times New Roman" w:cs="Times New Roman"/>
          <w:sz w:val="24"/>
          <w:szCs w:val="24"/>
        </w:rPr>
        <w:t xml:space="preserve"> </w:t>
      </w:r>
      <w:r w:rsidR="00940DC3">
        <w:rPr>
          <w:rFonts w:ascii="Times New Roman" w:eastAsia="Times New Roman" w:hAnsi="Times New Roman" w:cs="Times New Roman"/>
          <w:sz w:val="24"/>
          <w:szCs w:val="24"/>
        </w:rPr>
        <w:t xml:space="preserve">muu hulgas </w:t>
      </w:r>
      <w:r w:rsidRPr="00BF2964">
        <w:rPr>
          <w:rFonts w:ascii="Times New Roman" w:eastAsia="Times New Roman" w:hAnsi="Times New Roman" w:cs="Times New Roman"/>
          <w:sz w:val="24"/>
          <w:szCs w:val="24"/>
        </w:rPr>
        <w:t>ilutulestiku kättesaadavust ja kasutust, ent selle esma</w:t>
      </w:r>
      <w:r w:rsidR="00940DC3">
        <w:rPr>
          <w:rFonts w:ascii="Times New Roman" w:eastAsia="Times New Roman" w:hAnsi="Times New Roman" w:cs="Times New Roman"/>
          <w:sz w:val="24"/>
          <w:szCs w:val="24"/>
        </w:rPr>
        <w:softHyphen/>
      </w:r>
      <w:r w:rsidRPr="00BF2964">
        <w:rPr>
          <w:rFonts w:ascii="Times New Roman" w:eastAsia="Times New Roman" w:hAnsi="Times New Roman" w:cs="Times New Roman"/>
          <w:sz w:val="24"/>
          <w:szCs w:val="24"/>
        </w:rPr>
        <w:t xml:space="preserve">eesmärk on </w:t>
      </w:r>
      <w:r w:rsidR="00940DC3" w:rsidRPr="00BF2964">
        <w:rPr>
          <w:rFonts w:ascii="Times New Roman" w:eastAsia="Times New Roman" w:hAnsi="Times New Roman" w:cs="Times New Roman"/>
          <w:sz w:val="24"/>
          <w:szCs w:val="24"/>
        </w:rPr>
        <w:t xml:space="preserve">vältida </w:t>
      </w:r>
      <w:r w:rsidRPr="00BF2964">
        <w:rPr>
          <w:rFonts w:ascii="Times New Roman" w:eastAsia="Times New Roman" w:hAnsi="Times New Roman" w:cs="Times New Roman"/>
          <w:sz w:val="24"/>
          <w:szCs w:val="24"/>
        </w:rPr>
        <w:t>vaid otses</w:t>
      </w:r>
      <w:r w:rsidR="00940DC3" w:rsidRPr="00BF2964">
        <w:rPr>
          <w:rFonts w:ascii="Times New Roman" w:eastAsia="Times New Roman" w:hAnsi="Times New Roman" w:cs="Times New Roman"/>
          <w:sz w:val="24"/>
          <w:szCs w:val="24"/>
        </w:rPr>
        <w:t>eid</w:t>
      </w:r>
      <w:r w:rsidRPr="00BF2964">
        <w:rPr>
          <w:rFonts w:ascii="Times New Roman" w:eastAsia="Times New Roman" w:hAnsi="Times New Roman" w:cs="Times New Roman"/>
          <w:sz w:val="24"/>
          <w:szCs w:val="24"/>
        </w:rPr>
        <w:t xml:space="preserve"> ja vahetu</w:t>
      </w:r>
      <w:r w:rsidR="00940DC3" w:rsidRPr="00BF2964">
        <w:rPr>
          <w:rFonts w:ascii="Times New Roman" w:eastAsia="Times New Roman" w:hAnsi="Times New Roman" w:cs="Times New Roman"/>
          <w:sz w:val="24"/>
          <w:szCs w:val="24"/>
        </w:rPr>
        <w:t>id</w:t>
      </w:r>
      <w:r w:rsidRPr="00BF2964">
        <w:rPr>
          <w:rFonts w:ascii="Times New Roman" w:eastAsia="Times New Roman" w:hAnsi="Times New Roman" w:cs="Times New Roman"/>
          <w:sz w:val="24"/>
          <w:szCs w:val="24"/>
        </w:rPr>
        <w:t xml:space="preserve"> ohte</w:t>
      </w:r>
      <w:r w:rsidR="00940DC3" w:rsidRPr="00BF2964">
        <w:rPr>
          <w:rFonts w:ascii="Times New Roman" w:eastAsia="Times New Roman" w:hAnsi="Times New Roman" w:cs="Times New Roman"/>
          <w:sz w:val="24"/>
          <w:szCs w:val="24"/>
        </w:rPr>
        <w:t>,</w:t>
      </w:r>
      <w:r w:rsidRPr="00BF2964">
        <w:rPr>
          <w:rFonts w:ascii="Times New Roman" w:eastAsia="Times New Roman" w:hAnsi="Times New Roman" w:cs="Times New Roman"/>
          <w:sz w:val="24"/>
          <w:szCs w:val="24"/>
        </w:rPr>
        <w:t xml:space="preserve"> </w:t>
      </w:r>
      <w:r w:rsidR="00940DC3" w:rsidRPr="00BF2964">
        <w:rPr>
          <w:rFonts w:ascii="Times New Roman" w:eastAsia="Times New Roman" w:hAnsi="Times New Roman" w:cs="Times New Roman"/>
          <w:sz w:val="24"/>
          <w:szCs w:val="24"/>
        </w:rPr>
        <w:t xml:space="preserve">nagu </w:t>
      </w:r>
      <w:r w:rsidRPr="00BF2964">
        <w:rPr>
          <w:rFonts w:ascii="Times New Roman" w:eastAsia="Times New Roman" w:hAnsi="Times New Roman" w:cs="Times New Roman"/>
          <w:sz w:val="24"/>
          <w:szCs w:val="24"/>
        </w:rPr>
        <w:t>füüsilise</w:t>
      </w:r>
      <w:r w:rsidR="00940DC3" w:rsidRPr="00BF2964">
        <w:rPr>
          <w:rFonts w:ascii="Times New Roman" w:eastAsia="Times New Roman" w:hAnsi="Times New Roman" w:cs="Times New Roman"/>
          <w:sz w:val="24"/>
          <w:szCs w:val="24"/>
        </w:rPr>
        <w:t>d</w:t>
      </w:r>
      <w:r w:rsidRPr="00BF2964">
        <w:rPr>
          <w:rFonts w:ascii="Times New Roman" w:eastAsia="Times New Roman" w:hAnsi="Times New Roman" w:cs="Times New Roman"/>
          <w:sz w:val="24"/>
          <w:szCs w:val="24"/>
        </w:rPr>
        <w:t xml:space="preserve"> vigastuse</w:t>
      </w:r>
      <w:r w:rsidR="00940DC3" w:rsidRPr="00BF2964">
        <w:rPr>
          <w:rFonts w:ascii="Times New Roman" w:eastAsia="Times New Roman" w:hAnsi="Times New Roman" w:cs="Times New Roman"/>
          <w:sz w:val="24"/>
          <w:szCs w:val="24"/>
        </w:rPr>
        <w:t>d</w:t>
      </w:r>
      <w:r w:rsidRPr="00BF2964">
        <w:rPr>
          <w:rFonts w:ascii="Times New Roman" w:eastAsia="Times New Roman" w:hAnsi="Times New Roman" w:cs="Times New Roman"/>
          <w:sz w:val="24"/>
          <w:szCs w:val="24"/>
        </w:rPr>
        <w:t>, tule</w:t>
      </w:r>
      <w:r w:rsidR="00940DC3" w:rsidRPr="00BF2964">
        <w:rPr>
          <w:rFonts w:ascii="Times New Roman" w:eastAsia="Times New Roman" w:hAnsi="Times New Roman" w:cs="Times New Roman"/>
          <w:sz w:val="24"/>
          <w:szCs w:val="24"/>
        </w:rPr>
        <w:t>kahju ja</w:t>
      </w:r>
      <w:r w:rsidRPr="00BF2964">
        <w:rPr>
          <w:rFonts w:ascii="Times New Roman" w:eastAsia="Times New Roman" w:hAnsi="Times New Roman" w:cs="Times New Roman"/>
          <w:sz w:val="24"/>
          <w:szCs w:val="24"/>
        </w:rPr>
        <w:t xml:space="preserve"> varakahju. Seega ei ole </w:t>
      </w:r>
      <w:r w:rsidR="00940DC3" w:rsidRPr="00BF2964">
        <w:rPr>
          <w:rFonts w:ascii="Times New Roman" w:eastAsia="Times New Roman" w:hAnsi="Times New Roman" w:cs="Times New Roman"/>
          <w:sz w:val="24"/>
          <w:szCs w:val="24"/>
        </w:rPr>
        <w:t>LMS</w:t>
      </w:r>
      <w:r w:rsidR="00940DC3" w:rsidRPr="00BF2964">
        <w:rPr>
          <w:rFonts w:ascii="Times New Roman" w:eastAsia="Times New Roman" w:hAnsi="Times New Roman" w:cs="Times New Roman"/>
          <w:sz w:val="24"/>
          <w:szCs w:val="24"/>
        </w:rPr>
        <w:noBreakHyphen/>
        <w:t xml:space="preserve">i </w:t>
      </w:r>
      <w:r w:rsidRPr="00BF2964">
        <w:rPr>
          <w:rFonts w:ascii="Times New Roman" w:eastAsia="Times New Roman" w:hAnsi="Times New Roman" w:cs="Times New Roman"/>
          <w:sz w:val="24"/>
          <w:szCs w:val="24"/>
        </w:rPr>
        <w:t>eesmärk</w:t>
      </w:r>
      <w:r w:rsidR="00940DC3" w:rsidRPr="00BF2964">
        <w:rPr>
          <w:rFonts w:ascii="Times New Roman" w:eastAsia="Times New Roman" w:hAnsi="Times New Roman" w:cs="Times New Roman"/>
          <w:sz w:val="24"/>
          <w:szCs w:val="24"/>
        </w:rPr>
        <w:t xml:space="preserve"> vähendada müra- ja valgusreostust</w:t>
      </w:r>
      <w:r w:rsidRPr="00BF2964">
        <w:rPr>
          <w:rFonts w:ascii="Times New Roman" w:eastAsia="Times New Roman" w:hAnsi="Times New Roman" w:cs="Times New Roman"/>
          <w:sz w:val="24"/>
          <w:szCs w:val="24"/>
        </w:rPr>
        <w:t xml:space="preserve"> üldiselt.</w:t>
      </w:r>
    </w:p>
    <w:p w14:paraId="66E5AD6A" w14:textId="77777777" w:rsidR="00923D20" w:rsidRPr="009D6322" w:rsidRDefault="00923D20" w:rsidP="00BF2964">
      <w:pPr>
        <w:spacing w:after="0" w:line="240" w:lineRule="auto"/>
        <w:jc w:val="both"/>
        <w:rPr>
          <w:rFonts w:ascii="Times New Roman" w:hAnsi="Times New Roman" w:cs="Times New Roman"/>
        </w:rPr>
      </w:pPr>
    </w:p>
    <w:p w14:paraId="2D8F9097" w14:textId="3BF6BD0D" w:rsidR="00923D20" w:rsidRPr="006B7F17" w:rsidRDefault="00923D20" w:rsidP="00BF2964">
      <w:pPr>
        <w:pStyle w:val="Loendilik"/>
        <w:numPr>
          <w:ilvl w:val="0"/>
          <w:numId w:val="51"/>
        </w:numPr>
        <w:spacing w:after="0" w:line="240" w:lineRule="auto"/>
        <w:jc w:val="both"/>
        <w:rPr>
          <w:rFonts w:ascii="Times New Roman" w:eastAsia="Times New Roman" w:hAnsi="Times New Roman" w:cs="Times New Roman"/>
          <w:sz w:val="24"/>
          <w:szCs w:val="24"/>
        </w:rPr>
      </w:pPr>
      <w:proofErr w:type="spellStart"/>
      <w:r w:rsidRPr="00BF2964">
        <w:rPr>
          <w:rFonts w:ascii="Times New Roman" w:eastAsia="Times New Roman" w:hAnsi="Times New Roman" w:cs="Times New Roman"/>
          <w:b/>
          <w:bCs/>
          <w:sz w:val="24"/>
          <w:szCs w:val="24"/>
        </w:rPr>
        <w:t>KorS</w:t>
      </w:r>
      <w:r w:rsidR="00940DC3" w:rsidRPr="00BF2964">
        <w:rPr>
          <w:rFonts w:ascii="Times New Roman" w:eastAsia="Times New Roman" w:hAnsi="Times New Roman" w:cs="Times New Roman"/>
          <w:b/>
          <w:bCs/>
          <w:sz w:val="24"/>
          <w:szCs w:val="24"/>
        </w:rPr>
        <w:t>-i</w:t>
      </w:r>
      <w:proofErr w:type="spellEnd"/>
      <w:r w:rsidR="00940DC3">
        <w:rPr>
          <w:rFonts w:ascii="Times New Roman" w:eastAsia="Times New Roman" w:hAnsi="Times New Roman" w:cs="Times New Roman"/>
          <w:sz w:val="24"/>
          <w:szCs w:val="24"/>
        </w:rPr>
        <w:t xml:space="preserve"> 4. peatüki 1. jao „Avalikus kohas käitumise üldnõuded“ §-s 56 on</w:t>
      </w:r>
      <w:r w:rsidRPr="00BF2964">
        <w:rPr>
          <w:rFonts w:ascii="Times New Roman" w:eastAsia="Times New Roman" w:hAnsi="Times New Roman" w:cs="Times New Roman"/>
          <w:sz w:val="24"/>
          <w:szCs w:val="24"/>
        </w:rPr>
        <w:t xml:space="preserve"> piira</w:t>
      </w:r>
      <w:r w:rsidR="00940DC3">
        <w:rPr>
          <w:rFonts w:ascii="Times New Roman" w:eastAsia="Times New Roman" w:hAnsi="Times New Roman" w:cs="Times New Roman"/>
          <w:sz w:val="24"/>
          <w:szCs w:val="24"/>
        </w:rPr>
        <w:t>tud</w:t>
      </w:r>
      <w:r w:rsidRPr="006B7F17">
        <w:rPr>
          <w:rFonts w:ascii="Times New Roman" w:eastAsia="Times New Roman" w:hAnsi="Times New Roman" w:cs="Times New Roman"/>
          <w:sz w:val="24"/>
          <w:szCs w:val="24"/>
        </w:rPr>
        <w:t xml:space="preserve"> </w:t>
      </w:r>
      <w:r w:rsidRPr="003B3AF2">
        <w:rPr>
          <w:rFonts w:ascii="Times New Roman" w:eastAsia="Times New Roman" w:hAnsi="Times New Roman" w:cs="Times New Roman"/>
          <w:sz w:val="24"/>
          <w:szCs w:val="24"/>
        </w:rPr>
        <w:t>müra ja valgusefektide tekitamist, s</w:t>
      </w:r>
      <w:r w:rsidR="00940DC3">
        <w:rPr>
          <w:rFonts w:ascii="Times New Roman" w:eastAsia="Times New Roman" w:hAnsi="Times New Roman" w:cs="Times New Roman"/>
          <w:sz w:val="24"/>
          <w:szCs w:val="24"/>
        </w:rPr>
        <w:t>ealhulgas</w:t>
      </w:r>
      <w:r w:rsidRPr="003B3AF2">
        <w:rPr>
          <w:rFonts w:ascii="Times New Roman" w:eastAsia="Times New Roman" w:hAnsi="Times New Roman" w:cs="Times New Roman"/>
          <w:sz w:val="24"/>
          <w:szCs w:val="24"/>
        </w:rPr>
        <w:t xml:space="preserve"> ilutulestiku kasutamist</w:t>
      </w:r>
      <w:r w:rsidR="00940DC3">
        <w:rPr>
          <w:rFonts w:ascii="Times New Roman" w:eastAsia="Times New Roman" w:hAnsi="Times New Roman" w:cs="Times New Roman"/>
          <w:sz w:val="24"/>
          <w:szCs w:val="24"/>
        </w:rPr>
        <w:t>, ning keelatud saastamine</w:t>
      </w:r>
      <w:r w:rsidRPr="006B7F17">
        <w:rPr>
          <w:rFonts w:ascii="Times New Roman" w:eastAsia="Times New Roman" w:hAnsi="Times New Roman" w:cs="Times New Roman"/>
          <w:sz w:val="24"/>
          <w:szCs w:val="24"/>
        </w:rPr>
        <w:t xml:space="preserve">. </w:t>
      </w:r>
      <w:proofErr w:type="spellStart"/>
      <w:r w:rsidRPr="006B7F17">
        <w:rPr>
          <w:rFonts w:ascii="Times New Roman" w:eastAsia="Times New Roman" w:hAnsi="Times New Roman" w:cs="Times New Roman"/>
          <w:sz w:val="24"/>
          <w:szCs w:val="24"/>
        </w:rPr>
        <w:t>KorS-i</w:t>
      </w:r>
      <w:proofErr w:type="spellEnd"/>
      <w:r w:rsidR="00940DC3">
        <w:rPr>
          <w:rFonts w:ascii="Times New Roman" w:eastAsia="Times New Roman" w:hAnsi="Times New Roman" w:cs="Times New Roman"/>
          <w:sz w:val="24"/>
          <w:szCs w:val="24"/>
        </w:rPr>
        <w:t xml:space="preserve"> § 56 lõikes 1</w:t>
      </w:r>
      <w:r w:rsidRPr="006B7F17">
        <w:rPr>
          <w:rFonts w:ascii="Times New Roman" w:eastAsia="Times New Roman" w:hAnsi="Times New Roman" w:cs="Times New Roman"/>
          <w:sz w:val="24"/>
          <w:szCs w:val="24"/>
        </w:rPr>
        <w:t xml:space="preserve"> sätestatud </w:t>
      </w:r>
      <w:r w:rsidR="00940DC3">
        <w:rPr>
          <w:rFonts w:ascii="Times New Roman" w:eastAsia="Times New Roman" w:hAnsi="Times New Roman" w:cs="Times New Roman"/>
          <w:sz w:val="24"/>
          <w:szCs w:val="24"/>
        </w:rPr>
        <w:t xml:space="preserve">keeldu tekitada </w:t>
      </w:r>
      <w:r w:rsidRPr="006B7F17">
        <w:rPr>
          <w:rFonts w:ascii="Times New Roman" w:eastAsia="Times New Roman" w:hAnsi="Times New Roman" w:cs="Times New Roman"/>
          <w:sz w:val="24"/>
          <w:szCs w:val="24"/>
        </w:rPr>
        <w:t>ülemääras</w:t>
      </w:r>
      <w:r w:rsidR="00940DC3">
        <w:rPr>
          <w:rFonts w:ascii="Times New Roman" w:eastAsia="Times New Roman" w:hAnsi="Times New Roman" w:cs="Times New Roman"/>
          <w:sz w:val="24"/>
          <w:szCs w:val="24"/>
        </w:rPr>
        <w:t>t</w:t>
      </w:r>
      <w:r w:rsidRPr="006B7F17">
        <w:rPr>
          <w:rFonts w:ascii="Times New Roman" w:eastAsia="Times New Roman" w:hAnsi="Times New Roman" w:cs="Times New Roman"/>
          <w:sz w:val="24"/>
          <w:szCs w:val="24"/>
        </w:rPr>
        <w:t xml:space="preserve"> müra ja valgusefekte </w:t>
      </w:r>
      <w:r w:rsidR="00940DC3">
        <w:rPr>
          <w:rFonts w:ascii="Times New Roman" w:eastAsia="Times New Roman" w:hAnsi="Times New Roman" w:cs="Times New Roman"/>
          <w:sz w:val="24"/>
          <w:szCs w:val="24"/>
        </w:rPr>
        <w:t>kohalda</w:t>
      </w:r>
      <w:r w:rsidR="00940DC3">
        <w:rPr>
          <w:rFonts w:ascii="Times New Roman" w:eastAsia="Times New Roman" w:hAnsi="Times New Roman" w:cs="Times New Roman"/>
          <w:sz w:val="24"/>
          <w:szCs w:val="24"/>
        </w:rPr>
        <w:softHyphen/>
        <w:t>takse</w:t>
      </w:r>
      <w:r w:rsidRPr="006B7F17">
        <w:rPr>
          <w:rFonts w:ascii="Times New Roman" w:eastAsia="Times New Roman" w:hAnsi="Times New Roman" w:cs="Times New Roman"/>
          <w:sz w:val="24"/>
          <w:szCs w:val="24"/>
        </w:rPr>
        <w:t xml:space="preserve"> </w:t>
      </w:r>
      <w:r w:rsidRPr="003B3AF2">
        <w:rPr>
          <w:rFonts w:ascii="Times New Roman" w:eastAsia="Times New Roman" w:hAnsi="Times New Roman" w:cs="Times New Roman"/>
          <w:sz w:val="24"/>
          <w:szCs w:val="24"/>
        </w:rPr>
        <w:t>vaid</w:t>
      </w:r>
      <w:r w:rsidRPr="006B7F17">
        <w:rPr>
          <w:rFonts w:ascii="Times New Roman" w:eastAsia="Times New Roman" w:hAnsi="Times New Roman" w:cs="Times New Roman"/>
          <w:sz w:val="24"/>
          <w:szCs w:val="24"/>
        </w:rPr>
        <w:t xml:space="preserve"> avalikus kohas</w:t>
      </w:r>
      <w:r w:rsidR="00940DC3">
        <w:rPr>
          <w:rFonts w:ascii="Times New Roman" w:eastAsia="Times New Roman" w:hAnsi="Times New Roman" w:cs="Times New Roman"/>
          <w:sz w:val="24"/>
          <w:szCs w:val="24"/>
        </w:rPr>
        <w:t>.</w:t>
      </w:r>
      <w:r w:rsidRPr="006B7F17">
        <w:rPr>
          <w:rFonts w:ascii="Times New Roman" w:eastAsia="Times New Roman" w:hAnsi="Times New Roman" w:cs="Times New Roman"/>
          <w:sz w:val="24"/>
          <w:szCs w:val="24"/>
        </w:rPr>
        <w:t xml:space="preserve"> </w:t>
      </w:r>
      <w:r w:rsidR="00940DC3">
        <w:rPr>
          <w:rFonts w:ascii="Times New Roman" w:eastAsia="Times New Roman" w:hAnsi="Times New Roman" w:cs="Times New Roman"/>
          <w:sz w:val="24"/>
          <w:szCs w:val="24"/>
        </w:rPr>
        <w:t>M</w:t>
      </w:r>
      <w:r w:rsidRPr="006B7F17">
        <w:rPr>
          <w:rFonts w:ascii="Times New Roman" w:eastAsia="Times New Roman" w:hAnsi="Times New Roman" w:cs="Times New Roman"/>
          <w:sz w:val="24"/>
          <w:szCs w:val="24"/>
        </w:rPr>
        <w:t xml:space="preserve">ujal </w:t>
      </w:r>
      <w:r w:rsidR="00BD4BEA">
        <w:rPr>
          <w:rFonts w:ascii="Times New Roman" w:eastAsia="Times New Roman" w:hAnsi="Times New Roman" w:cs="Times New Roman"/>
          <w:sz w:val="24"/>
          <w:szCs w:val="24"/>
        </w:rPr>
        <w:t>kehtib see keeld</w:t>
      </w:r>
      <w:r w:rsidR="00940DC3">
        <w:rPr>
          <w:rFonts w:ascii="Times New Roman" w:eastAsia="Times New Roman" w:hAnsi="Times New Roman" w:cs="Times New Roman"/>
          <w:sz w:val="24"/>
          <w:szCs w:val="24"/>
        </w:rPr>
        <w:t xml:space="preserve"> lõike 2 kohaselt </w:t>
      </w:r>
      <w:r w:rsidRPr="006B7F17">
        <w:rPr>
          <w:rFonts w:ascii="Times New Roman" w:eastAsia="Times New Roman" w:hAnsi="Times New Roman" w:cs="Times New Roman"/>
          <w:sz w:val="24"/>
          <w:szCs w:val="24"/>
        </w:rPr>
        <w:t xml:space="preserve">vaid öörahu ajal. Lisaks </w:t>
      </w:r>
      <w:r w:rsidR="00BD4BEA">
        <w:rPr>
          <w:rFonts w:ascii="Times New Roman" w:eastAsia="Times New Roman" w:hAnsi="Times New Roman" w:cs="Times New Roman"/>
          <w:sz w:val="24"/>
          <w:szCs w:val="24"/>
        </w:rPr>
        <w:t>on</w:t>
      </w:r>
      <w:r w:rsidR="00BD4BEA" w:rsidRPr="006B7F17">
        <w:rPr>
          <w:rFonts w:ascii="Times New Roman" w:eastAsia="Times New Roman" w:hAnsi="Times New Roman" w:cs="Times New Roman"/>
          <w:sz w:val="24"/>
          <w:szCs w:val="24"/>
        </w:rPr>
        <w:t xml:space="preserve"> </w:t>
      </w:r>
      <w:proofErr w:type="spellStart"/>
      <w:r w:rsidRPr="006B7F17">
        <w:rPr>
          <w:rFonts w:ascii="Times New Roman" w:eastAsia="Times New Roman" w:hAnsi="Times New Roman" w:cs="Times New Roman"/>
          <w:sz w:val="24"/>
          <w:szCs w:val="24"/>
        </w:rPr>
        <w:t>KorS</w:t>
      </w:r>
      <w:r w:rsidR="00BD4BEA">
        <w:rPr>
          <w:rFonts w:ascii="Times New Roman" w:eastAsia="Times New Roman" w:hAnsi="Times New Roman" w:cs="Times New Roman"/>
          <w:sz w:val="24"/>
          <w:szCs w:val="24"/>
        </w:rPr>
        <w:t>-is</w:t>
      </w:r>
      <w:proofErr w:type="spellEnd"/>
      <w:r w:rsidRPr="006B7F17">
        <w:rPr>
          <w:rFonts w:ascii="Times New Roman" w:eastAsia="Times New Roman" w:hAnsi="Times New Roman" w:cs="Times New Roman"/>
          <w:sz w:val="24"/>
          <w:szCs w:val="24"/>
        </w:rPr>
        <w:t xml:space="preserve"> mitmeid kitsendusi,</w:t>
      </w:r>
      <w:r w:rsidR="00BD4BEA">
        <w:rPr>
          <w:rFonts w:ascii="Times New Roman" w:eastAsia="Times New Roman" w:hAnsi="Times New Roman" w:cs="Times New Roman"/>
          <w:sz w:val="24"/>
          <w:szCs w:val="24"/>
        </w:rPr>
        <w:t xml:space="preserve"> mida tuleb võtta müra ja valgusefektide </w:t>
      </w:r>
      <w:proofErr w:type="spellStart"/>
      <w:r w:rsidR="00BD4BEA">
        <w:rPr>
          <w:rFonts w:ascii="Times New Roman" w:eastAsia="Times New Roman" w:hAnsi="Times New Roman" w:cs="Times New Roman"/>
          <w:sz w:val="24"/>
          <w:szCs w:val="24"/>
        </w:rPr>
        <w:t>häirivuse</w:t>
      </w:r>
      <w:proofErr w:type="spellEnd"/>
      <w:r w:rsidR="00BD4BEA">
        <w:rPr>
          <w:rFonts w:ascii="Times New Roman" w:eastAsia="Times New Roman" w:hAnsi="Times New Roman" w:cs="Times New Roman"/>
          <w:sz w:val="24"/>
          <w:szCs w:val="24"/>
        </w:rPr>
        <w:t xml:space="preserve"> hindamisel arvesse,</w:t>
      </w:r>
      <w:r w:rsidRPr="006B7F17">
        <w:rPr>
          <w:rFonts w:ascii="Times New Roman" w:eastAsia="Times New Roman" w:hAnsi="Times New Roman" w:cs="Times New Roman"/>
          <w:sz w:val="24"/>
          <w:szCs w:val="24"/>
        </w:rPr>
        <w:t xml:space="preserve"> n</w:t>
      </w:r>
      <w:r w:rsidR="00BD4BEA">
        <w:rPr>
          <w:rFonts w:ascii="Times New Roman" w:eastAsia="Times New Roman" w:hAnsi="Times New Roman" w:cs="Times New Roman"/>
          <w:sz w:val="24"/>
          <w:szCs w:val="24"/>
        </w:rPr>
        <w:t>äiteks</w:t>
      </w:r>
      <w:r w:rsidRPr="006B7F17">
        <w:rPr>
          <w:rFonts w:ascii="Times New Roman" w:eastAsia="Times New Roman" w:hAnsi="Times New Roman" w:cs="Times New Roman"/>
          <w:sz w:val="24"/>
          <w:szCs w:val="24"/>
        </w:rPr>
        <w:t xml:space="preserve"> piirkonna tavad.</w:t>
      </w:r>
    </w:p>
    <w:p w14:paraId="0B52332B" w14:textId="77777777" w:rsidR="00923D20" w:rsidRPr="009D6322" w:rsidRDefault="00923D20" w:rsidP="006B7F17">
      <w:pPr>
        <w:spacing w:after="0" w:line="240" w:lineRule="auto"/>
        <w:jc w:val="both"/>
        <w:rPr>
          <w:rFonts w:ascii="Times New Roman" w:hAnsi="Times New Roman" w:cs="Times New Roman"/>
        </w:rPr>
      </w:pPr>
    </w:p>
    <w:p w14:paraId="77AAAF6B" w14:textId="64B49158" w:rsidR="00923D20" w:rsidRDefault="00923D20" w:rsidP="006B7F17">
      <w:pPr>
        <w:spacing w:after="0" w:line="240" w:lineRule="auto"/>
        <w:jc w:val="both"/>
        <w:rPr>
          <w:rFonts w:ascii="Times New Roman" w:eastAsia="Times New Roman" w:hAnsi="Times New Roman" w:cs="Times New Roman"/>
          <w:sz w:val="24"/>
          <w:szCs w:val="24"/>
        </w:rPr>
      </w:pPr>
      <w:r w:rsidRPr="009D6322">
        <w:rPr>
          <w:rFonts w:ascii="Times New Roman" w:eastAsia="Times New Roman" w:hAnsi="Times New Roman" w:cs="Times New Roman"/>
          <w:sz w:val="24"/>
          <w:szCs w:val="24"/>
        </w:rPr>
        <w:t>Kehtiva õiguse</w:t>
      </w:r>
      <w:r w:rsidR="00154498">
        <w:rPr>
          <w:rFonts w:ascii="Times New Roman" w:eastAsia="Times New Roman" w:hAnsi="Times New Roman" w:cs="Times New Roman"/>
          <w:sz w:val="24"/>
          <w:szCs w:val="24"/>
        </w:rPr>
        <w:t xml:space="preserve"> kohaselt</w:t>
      </w:r>
      <w:r w:rsidRPr="009D6322">
        <w:rPr>
          <w:rFonts w:ascii="Times New Roman" w:eastAsia="Times New Roman" w:hAnsi="Times New Roman" w:cs="Times New Roman"/>
          <w:sz w:val="24"/>
          <w:szCs w:val="24"/>
        </w:rPr>
        <w:t xml:space="preserve"> </w:t>
      </w:r>
      <w:r w:rsidR="00154498">
        <w:rPr>
          <w:rFonts w:ascii="Times New Roman" w:eastAsia="Times New Roman" w:hAnsi="Times New Roman" w:cs="Times New Roman"/>
          <w:sz w:val="24"/>
          <w:szCs w:val="24"/>
        </w:rPr>
        <w:t>on</w:t>
      </w:r>
      <w:r w:rsidR="00154498" w:rsidRPr="009D6322">
        <w:rPr>
          <w:rFonts w:ascii="Times New Roman" w:eastAsia="Times New Roman" w:hAnsi="Times New Roman" w:cs="Times New Roman"/>
          <w:sz w:val="24"/>
          <w:szCs w:val="24"/>
        </w:rPr>
        <w:t xml:space="preserve"> </w:t>
      </w:r>
      <w:proofErr w:type="spellStart"/>
      <w:r w:rsidRPr="009D6322">
        <w:rPr>
          <w:rFonts w:ascii="Times New Roman" w:eastAsia="Times New Roman" w:hAnsi="Times New Roman" w:cs="Times New Roman"/>
          <w:sz w:val="24"/>
          <w:szCs w:val="24"/>
        </w:rPr>
        <w:t>KOV</w:t>
      </w:r>
      <w:r w:rsidR="00154498">
        <w:rPr>
          <w:rFonts w:ascii="Times New Roman" w:eastAsia="Times New Roman" w:hAnsi="Times New Roman" w:cs="Times New Roman"/>
          <w:sz w:val="24"/>
          <w:szCs w:val="24"/>
        </w:rPr>
        <w:t>-il</w:t>
      </w:r>
      <w:proofErr w:type="spellEnd"/>
      <w:r w:rsidR="00154498">
        <w:rPr>
          <w:rFonts w:ascii="Times New Roman" w:eastAsia="Times New Roman" w:hAnsi="Times New Roman" w:cs="Times New Roman"/>
          <w:sz w:val="24"/>
          <w:szCs w:val="24"/>
        </w:rPr>
        <w:t xml:space="preserve"> õigus</w:t>
      </w:r>
      <w:r w:rsidRPr="009D6322">
        <w:rPr>
          <w:rFonts w:ascii="Times New Roman" w:eastAsia="Times New Roman" w:hAnsi="Times New Roman" w:cs="Times New Roman"/>
          <w:sz w:val="24"/>
          <w:szCs w:val="24"/>
        </w:rPr>
        <w:t xml:space="preserve"> piirata eraisikul ülemäärase müra </w:t>
      </w:r>
      <w:r w:rsidR="00154498">
        <w:rPr>
          <w:rFonts w:ascii="Times New Roman" w:eastAsia="Times New Roman" w:hAnsi="Times New Roman" w:cs="Times New Roman"/>
          <w:sz w:val="24"/>
          <w:szCs w:val="24"/>
        </w:rPr>
        <w:t>j</w:t>
      </w:r>
      <w:r w:rsidRPr="009D6322">
        <w:rPr>
          <w:rFonts w:ascii="Times New Roman" w:eastAsia="Times New Roman" w:hAnsi="Times New Roman" w:cs="Times New Roman"/>
          <w:sz w:val="24"/>
          <w:szCs w:val="24"/>
        </w:rPr>
        <w:t>a valgusefektide tekitamist</w:t>
      </w:r>
      <w:r w:rsidR="00154498">
        <w:rPr>
          <w:rFonts w:ascii="Times New Roman" w:eastAsia="Times New Roman" w:hAnsi="Times New Roman" w:cs="Times New Roman"/>
          <w:sz w:val="24"/>
          <w:szCs w:val="24"/>
        </w:rPr>
        <w:t>,</w:t>
      </w:r>
      <w:r w:rsidRPr="009D6322">
        <w:rPr>
          <w:rFonts w:ascii="Times New Roman" w:eastAsia="Times New Roman" w:hAnsi="Times New Roman" w:cs="Times New Roman"/>
          <w:sz w:val="24"/>
          <w:szCs w:val="24"/>
        </w:rPr>
        <w:t xml:space="preserve"> s</w:t>
      </w:r>
      <w:r w:rsidR="00154498">
        <w:rPr>
          <w:rFonts w:ascii="Times New Roman" w:eastAsia="Times New Roman" w:hAnsi="Times New Roman" w:cs="Times New Roman"/>
          <w:sz w:val="24"/>
          <w:szCs w:val="24"/>
        </w:rPr>
        <w:t>ealhulgas</w:t>
      </w:r>
      <w:r w:rsidRPr="009D6322">
        <w:rPr>
          <w:rFonts w:ascii="Times New Roman" w:eastAsia="Times New Roman" w:hAnsi="Times New Roman" w:cs="Times New Roman"/>
          <w:sz w:val="24"/>
          <w:szCs w:val="24"/>
        </w:rPr>
        <w:t xml:space="preserve"> ilutulestiku kasutamist</w:t>
      </w:r>
      <w:r w:rsidR="00154498">
        <w:rPr>
          <w:rFonts w:ascii="Times New Roman" w:eastAsia="Times New Roman" w:hAnsi="Times New Roman" w:cs="Times New Roman"/>
          <w:sz w:val="24"/>
          <w:szCs w:val="24"/>
        </w:rPr>
        <w:t>,</w:t>
      </w:r>
      <w:r w:rsidRPr="009D6322">
        <w:rPr>
          <w:rFonts w:ascii="Times New Roman" w:eastAsia="Times New Roman" w:hAnsi="Times New Roman" w:cs="Times New Roman"/>
          <w:sz w:val="24"/>
          <w:szCs w:val="24"/>
        </w:rPr>
        <w:t xml:space="preserve"> </w:t>
      </w:r>
      <w:r w:rsidR="00154498">
        <w:rPr>
          <w:rFonts w:ascii="Times New Roman" w:eastAsia="Times New Roman" w:hAnsi="Times New Roman" w:cs="Times New Roman"/>
          <w:sz w:val="24"/>
          <w:szCs w:val="24"/>
        </w:rPr>
        <w:t>üksnes</w:t>
      </w:r>
      <w:r w:rsidR="00154498" w:rsidRPr="009D6322">
        <w:rPr>
          <w:rFonts w:ascii="Times New Roman" w:eastAsia="Times New Roman" w:hAnsi="Times New Roman" w:cs="Times New Roman"/>
          <w:sz w:val="24"/>
          <w:szCs w:val="24"/>
        </w:rPr>
        <w:t xml:space="preserve"> avaliku</w:t>
      </w:r>
      <w:r w:rsidR="00154498">
        <w:rPr>
          <w:rFonts w:ascii="Times New Roman" w:eastAsia="Times New Roman" w:hAnsi="Times New Roman" w:cs="Times New Roman"/>
          <w:sz w:val="24"/>
          <w:szCs w:val="24"/>
        </w:rPr>
        <w:t>l</w:t>
      </w:r>
      <w:r w:rsidR="00154498" w:rsidRPr="009D6322">
        <w:rPr>
          <w:rFonts w:ascii="Times New Roman" w:eastAsia="Times New Roman" w:hAnsi="Times New Roman" w:cs="Times New Roman"/>
          <w:sz w:val="24"/>
          <w:szCs w:val="24"/>
        </w:rPr>
        <w:t xml:space="preserve"> üritus</w:t>
      </w:r>
      <w:r w:rsidR="00154498">
        <w:rPr>
          <w:rFonts w:ascii="Times New Roman" w:eastAsia="Times New Roman" w:hAnsi="Times New Roman" w:cs="Times New Roman"/>
          <w:sz w:val="24"/>
          <w:szCs w:val="24"/>
        </w:rPr>
        <w:t>el</w:t>
      </w:r>
      <w:r w:rsidR="00154498">
        <w:rPr>
          <w:rStyle w:val="Allmrkuseviide"/>
          <w:rFonts w:eastAsia="Times New Roman"/>
          <w:sz w:val="24"/>
          <w:szCs w:val="24"/>
        </w:rPr>
        <w:footnoteReference w:id="22"/>
      </w:r>
      <w:r w:rsidR="00154498">
        <w:rPr>
          <w:rFonts w:ascii="Times New Roman" w:eastAsia="Times New Roman" w:hAnsi="Times New Roman" w:cs="Times New Roman"/>
          <w:sz w:val="24"/>
          <w:szCs w:val="24"/>
        </w:rPr>
        <w:t xml:space="preserve"> ja </w:t>
      </w:r>
      <w:r w:rsidRPr="009D6322">
        <w:rPr>
          <w:rFonts w:ascii="Times New Roman" w:eastAsia="Times New Roman" w:hAnsi="Times New Roman" w:cs="Times New Roman"/>
          <w:sz w:val="24"/>
          <w:szCs w:val="24"/>
        </w:rPr>
        <w:t>tiheasustusega asula</w:t>
      </w:r>
      <w:r w:rsidR="00154498">
        <w:rPr>
          <w:rFonts w:ascii="Times New Roman" w:eastAsia="Times New Roman" w:hAnsi="Times New Roman" w:cs="Times New Roman"/>
          <w:sz w:val="24"/>
          <w:szCs w:val="24"/>
        </w:rPr>
        <w:t>s</w:t>
      </w:r>
      <w:r>
        <w:rPr>
          <w:rStyle w:val="Allmrkuseviide"/>
          <w:rFonts w:eastAsia="Times New Roman"/>
          <w:sz w:val="24"/>
          <w:szCs w:val="24"/>
        </w:rPr>
        <w:footnoteReference w:id="23"/>
      </w:r>
      <w:r w:rsidRPr="009D6322">
        <w:rPr>
          <w:rFonts w:ascii="Times New Roman" w:eastAsia="Times New Roman" w:hAnsi="Times New Roman" w:cs="Times New Roman"/>
          <w:sz w:val="24"/>
          <w:szCs w:val="24"/>
        </w:rPr>
        <w:t xml:space="preserve">. </w:t>
      </w:r>
      <w:proofErr w:type="spellStart"/>
      <w:r w:rsidRPr="009D6322">
        <w:rPr>
          <w:rFonts w:ascii="Times New Roman" w:eastAsia="Times New Roman" w:hAnsi="Times New Roman" w:cs="Times New Roman"/>
          <w:sz w:val="24"/>
          <w:szCs w:val="24"/>
        </w:rPr>
        <w:t>KOV-ile</w:t>
      </w:r>
      <w:proofErr w:type="spellEnd"/>
      <w:r w:rsidRPr="009D6322">
        <w:rPr>
          <w:rFonts w:ascii="Times New Roman" w:eastAsia="Times New Roman" w:hAnsi="Times New Roman" w:cs="Times New Roman"/>
          <w:sz w:val="24"/>
          <w:szCs w:val="24"/>
        </w:rPr>
        <w:t xml:space="preserve"> ei ole kehtestatud üldist volitusnormi, mille alusel võiks KOV ilutulestiku kasut</w:t>
      </w:r>
      <w:r w:rsidR="001A0EB2">
        <w:rPr>
          <w:rFonts w:ascii="Times New Roman" w:eastAsia="Times New Roman" w:hAnsi="Times New Roman" w:cs="Times New Roman"/>
          <w:sz w:val="24"/>
          <w:szCs w:val="24"/>
        </w:rPr>
        <w:t>ami</w:t>
      </w:r>
      <w:r w:rsidRPr="009D6322">
        <w:rPr>
          <w:rFonts w:ascii="Times New Roman" w:eastAsia="Times New Roman" w:hAnsi="Times New Roman" w:cs="Times New Roman"/>
          <w:sz w:val="24"/>
          <w:szCs w:val="24"/>
        </w:rPr>
        <w:t xml:space="preserve">st </w:t>
      </w:r>
      <w:r w:rsidR="001A0EB2">
        <w:rPr>
          <w:rFonts w:ascii="Times New Roman" w:eastAsia="Times New Roman" w:hAnsi="Times New Roman" w:cs="Times New Roman"/>
          <w:sz w:val="24"/>
          <w:szCs w:val="24"/>
        </w:rPr>
        <w:t>täpsustada</w:t>
      </w:r>
      <w:r w:rsidRPr="009D6322">
        <w:rPr>
          <w:rFonts w:ascii="Times New Roman" w:eastAsia="Times New Roman" w:hAnsi="Times New Roman" w:cs="Times New Roman"/>
          <w:sz w:val="24"/>
          <w:szCs w:val="24"/>
        </w:rPr>
        <w:t>. Muu</w:t>
      </w:r>
      <w:r w:rsidR="001A0EB2">
        <w:rPr>
          <w:rFonts w:ascii="Times New Roman" w:eastAsia="Times New Roman" w:hAnsi="Times New Roman" w:cs="Times New Roman"/>
          <w:sz w:val="24"/>
          <w:szCs w:val="24"/>
        </w:rPr>
        <w:t xml:space="preserve"> </w:t>
      </w:r>
      <w:r w:rsidRPr="009D6322">
        <w:rPr>
          <w:rFonts w:ascii="Times New Roman" w:eastAsia="Times New Roman" w:hAnsi="Times New Roman" w:cs="Times New Roman"/>
          <w:sz w:val="24"/>
          <w:szCs w:val="24"/>
        </w:rPr>
        <w:t>hulgas ei saa KOV piirata n</w:t>
      </w:r>
      <w:r w:rsidR="001A0EB2">
        <w:rPr>
          <w:rFonts w:ascii="Times New Roman" w:eastAsia="Times New Roman" w:hAnsi="Times New Roman" w:cs="Times New Roman"/>
          <w:sz w:val="24"/>
          <w:szCs w:val="24"/>
        </w:rPr>
        <w:t>äiteks</w:t>
      </w:r>
      <w:r w:rsidRPr="009D6322">
        <w:rPr>
          <w:rFonts w:ascii="Times New Roman" w:eastAsia="Times New Roman" w:hAnsi="Times New Roman" w:cs="Times New Roman"/>
          <w:sz w:val="24"/>
          <w:szCs w:val="24"/>
        </w:rPr>
        <w:t xml:space="preserve"> eraisikul ilutulestiku eraviisilist kasutamist.</w:t>
      </w:r>
    </w:p>
    <w:p w14:paraId="6A188F69" w14:textId="77777777" w:rsidR="00923D20" w:rsidRDefault="00923D20" w:rsidP="00923D20">
      <w:pPr>
        <w:spacing w:after="0" w:line="240" w:lineRule="auto"/>
        <w:jc w:val="both"/>
        <w:rPr>
          <w:rFonts w:ascii="Times New Roman" w:eastAsia="Calibri" w:hAnsi="Times New Roman" w:cs="Times New Roman"/>
          <w:sz w:val="24"/>
          <w:szCs w:val="24"/>
        </w:rPr>
      </w:pPr>
    </w:p>
    <w:p w14:paraId="57413F56" w14:textId="3657072C" w:rsidR="00154498" w:rsidRPr="004F756F" w:rsidRDefault="00154498" w:rsidP="006B7F17">
      <w:pPr>
        <w:pStyle w:val="Pealkiri3"/>
        <w:rPr>
          <w:rFonts w:eastAsia="Calibri"/>
        </w:rPr>
      </w:pPr>
      <w:bookmarkStart w:id="17" w:name="_Toc162862797"/>
      <w:r w:rsidRPr="004F756F">
        <w:rPr>
          <w:rFonts w:eastAsia="Calibri"/>
        </w:rPr>
        <w:t>2.</w:t>
      </w:r>
      <w:r w:rsidR="001D37A0">
        <w:rPr>
          <w:rFonts w:eastAsia="Calibri"/>
        </w:rPr>
        <w:t>3</w:t>
      </w:r>
      <w:r w:rsidRPr="004F756F">
        <w:rPr>
          <w:rFonts w:eastAsia="Calibri"/>
        </w:rPr>
        <w:t xml:space="preserve">.3. </w:t>
      </w:r>
      <w:r w:rsidR="00105DD9">
        <w:rPr>
          <w:rFonts w:eastAsia="Calibri"/>
        </w:rPr>
        <w:t>Eesmärk ja k</w:t>
      </w:r>
      <w:r w:rsidRPr="004F756F">
        <w:rPr>
          <w:rFonts w:eastAsia="Calibri"/>
        </w:rPr>
        <w:t>avandatud lahendus</w:t>
      </w:r>
      <w:bookmarkEnd w:id="17"/>
    </w:p>
    <w:p w14:paraId="6C38AA8C" w14:textId="77777777" w:rsidR="00154498" w:rsidRPr="009D6322" w:rsidRDefault="00154498" w:rsidP="00923D20">
      <w:pPr>
        <w:spacing w:after="0" w:line="240" w:lineRule="auto"/>
        <w:jc w:val="both"/>
        <w:rPr>
          <w:rFonts w:ascii="Times New Roman" w:eastAsia="Calibri" w:hAnsi="Times New Roman" w:cs="Times New Roman"/>
          <w:sz w:val="24"/>
          <w:szCs w:val="24"/>
        </w:rPr>
      </w:pPr>
    </w:p>
    <w:p w14:paraId="4B428C94" w14:textId="4F85B2CC" w:rsidR="00923D20" w:rsidRDefault="00923D20" w:rsidP="00923D20">
      <w:pPr>
        <w:spacing w:after="0" w:line="240" w:lineRule="auto"/>
        <w:jc w:val="both"/>
        <w:rPr>
          <w:rFonts w:ascii="Times New Roman" w:eastAsia="Times New Roman" w:hAnsi="Times New Roman" w:cs="Times New Roman"/>
          <w:sz w:val="24"/>
          <w:szCs w:val="24"/>
        </w:rPr>
      </w:pPr>
      <w:r w:rsidRPr="009D6322">
        <w:rPr>
          <w:rFonts w:ascii="Times New Roman" w:eastAsia="Times New Roman" w:hAnsi="Times New Roman" w:cs="Times New Roman"/>
          <w:sz w:val="24"/>
          <w:szCs w:val="24"/>
        </w:rPr>
        <w:t>Võttes arvesse ilutulestiku kasutamise negatiivseid tagajärgi kohalikul tas</w:t>
      </w:r>
      <w:r w:rsidR="002D4428">
        <w:rPr>
          <w:rFonts w:ascii="Times New Roman" w:eastAsia="Times New Roman" w:hAnsi="Times New Roman" w:cs="Times New Roman"/>
          <w:sz w:val="24"/>
          <w:szCs w:val="24"/>
        </w:rPr>
        <w:t>andil</w:t>
      </w:r>
      <w:r w:rsidR="00BA07ED">
        <w:rPr>
          <w:rFonts w:ascii="Times New Roman" w:eastAsia="Times New Roman" w:hAnsi="Times New Roman" w:cs="Times New Roman"/>
          <w:sz w:val="24"/>
          <w:szCs w:val="24"/>
        </w:rPr>
        <w:t xml:space="preserve">, on </w:t>
      </w:r>
      <w:r w:rsidR="002D4428">
        <w:rPr>
          <w:rFonts w:ascii="Times New Roman" w:eastAsia="Times New Roman" w:hAnsi="Times New Roman" w:cs="Times New Roman"/>
          <w:sz w:val="24"/>
          <w:szCs w:val="24"/>
        </w:rPr>
        <w:t>eesmärk</w:t>
      </w:r>
      <w:r w:rsidRPr="009D6322">
        <w:rPr>
          <w:rFonts w:ascii="Times New Roman" w:eastAsia="Times New Roman" w:hAnsi="Times New Roman" w:cs="Times New Roman"/>
          <w:sz w:val="24"/>
          <w:szCs w:val="24"/>
        </w:rPr>
        <w:t>, et KOV saaks oma haldusterritooriumi</w:t>
      </w:r>
      <w:r w:rsidR="00BA07ED">
        <w:rPr>
          <w:rFonts w:ascii="Times New Roman" w:eastAsia="Times New Roman" w:hAnsi="Times New Roman" w:cs="Times New Roman"/>
          <w:sz w:val="24"/>
          <w:szCs w:val="24"/>
        </w:rPr>
        <w:t>l</w:t>
      </w:r>
      <w:r w:rsidRPr="009D6322">
        <w:rPr>
          <w:rFonts w:ascii="Times New Roman" w:eastAsia="Times New Roman" w:hAnsi="Times New Roman" w:cs="Times New Roman"/>
          <w:sz w:val="24"/>
          <w:szCs w:val="24"/>
        </w:rPr>
        <w:t xml:space="preserve"> </w:t>
      </w:r>
      <w:r w:rsidR="00C4077E">
        <w:rPr>
          <w:rFonts w:ascii="Times New Roman" w:eastAsia="Times New Roman" w:hAnsi="Times New Roman" w:cs="Times New Roman"/>
          <w:sz w:val="24"/>
          <w:szCs w:val="24"/>
        </w:rPr>
        <w:t xml:space="preserve">vajadusel </w:t>
      </w:r>
      <w:r w:rsidR="00BA07ED">
        <w:rPr>
          <w:rFonts w:ascii="Times New Roman" w:eastAsia="Times New Roman" w:hAnsi="Times New Roman" w:cs="Times New Roman"/>
          <w:sz w:val="24"/>
          <w:szCs w:val="24"/>
        </w:rPr>
        <w:t>piirata</w:t>
      </w:r>
      <w:r w:rsidRPr="009D6322">
        <w:rPr>
          <w:rFonts w:ascii="Times New Roman" w:eastAsia="Times New Roman" w:hAnsi="Times New Roman" w:cs="Times New Roman"/>
          <w:sz w:val="24"/>
          <w:szCs w:val="24"/>
        </w:rPr>
        <w:t xml:space="preserve"> müra ja valgusefektide tekitamis</w:t>
      </w:r>
      <w:r w:rsidR="00BA07ED">
        <w:rPr>
          <w:rFonts w:ascii="Times New Roman" w:eastAsia="Times New Roman" w:hAnsi="Times New Roman" w:cs="Times New Roman"/>
          <w:sz w:val="24"/>
          <w:szCs w:val="24"/>
        </w:rPr>
        <w:t>t</w:t>
      </w:r>
      <w:r w:rsidR="00C4077E">
        <w:rPr>
          <w:rFonts w:ascii="Times New Roman" w:eastAsia="Times New Roman" w:hAnsi="Times New Roman" w:cs="Times New Roman"/>
          <w:sz w:val="24"/>
          <w:szCs w:val="24"/>
        </w:rPr>
        <w:t xml:space="preserve"> ka a</w:t>
      </w:r>
      <w:r w:rsidR="006361E2">
        <w:rPr>
          <w:rFonts w:ascii="Times New Roman" w:eastAsia="Times New Roman" w:hAnsi="Times New Roman" w:cs="Times New Roman"/>
          <w:sz w:val="24"/>
          <w:szCs w:val="24"/>
        </w:rPr>
        <w:t>ja</w:t>
      </w:r>
      <w:r w:rsidR="00C4077E">
        <w:rPr>
          <w:rFonts w:ascii="Times New Roman" w:eastAsia="Times New Roman" w:hAnsi="Times New Roman" w:cs="Times New Roman"/>
          <w:sz w:val="24"/>
          <w:szCs w:val="24"/>
        </w:rPr>
        <w:t>l, mill</w:t>
      </w:r>
      <w:r w:rsidR="006361E2">
        <w:rPr>
          <w:rFonts w:ascii="Times New Roman" w:eastAsia="Times New Roman" w:hAnsi="Times New Roman" w:cs="Times New Roman"/>
          <w:sz w:val="24"/>
          <w:szCs w:val="24"/>
        </w:rPr>
        <w:t>al kehtib</w:t>
      </w:r>
      <w:r w:rsidR="00C4077E">
        <w:rPr>
          <w:rFonts w:ascii="Times New Roman" w:eastAsia="Times New Roman" w:hAnsi="Times New Roman" w:cs="Times New Roman"/>
          <w:sz w:val="24"/>
          <w:szCs w:val="24"/>
        </w:rPr>
        <w:t xml:space="preserve"> </w:t>
      </w:r>
      <w:r w:rsidR="006361E2">
        <w:rPr>
          <w:rFonts w:ascii="Times New Roman" w:eastAsia="Times New Roman" w:hAnsi="Times New Roman" w:cs="Times New Roman"/>
          <w:sz w:val="24"/>
          <w:szCs w:val="24"/>
        </w:rPr>
        <w:t>praegu</w:t>
      </w:r>
      <w:r w:rsidR="00C4077E">
        <w:rPr>
          <w:rFonts w:ascii="Times New Roman" w:eastAsia="Times New Roman" w:hAnsi="Times New Roman" w:cs="Times New Roman"/>
          <w:sz w:val="24"/>
          <w:szCs w:val="24"/>
        </w:rPr>
        <w:t xml:space="preserve"> erisus</w:t>
      </w:r>
      <w:r w:rsidRPr="009D6322">
        <w:rPr>
          <w:rFonts w:ascii="Times New Roman" w:eastAsia="Times New Roman" w:hAnsi="Times New Roman" w:cs="Times New Roman"/>
          <w:sz w:val="24"/>
          <w:szCs w:val="24"/>
        </w:rPr>
        <w:t xml:space="preserve">. Seega antakse </w:t>
      </w:r>
      <w:proofErr w:type="spellStart"/>
      <w:r w:rsidRPr="00C4077E">
        <w:rPr>
          <w:rFonts w:ascii="Times New Roman" w:eastAsia="Times New Roman" w:hAnsi="Times New Roman" w:cs="Times New Roman"/>
          <w:b/>
          <w:bCs/>
          <w:sz w:val="24"/>
          <w:szCs w:val="24"/>
        </w:rPr>
        <w:t>KOV-ile</w:t>
      </w:r>
      <w:proofErr w:type="spellEnd"/>
      <w:r w:rsidRPr="00C4077E">
        <w:rPr>
          <w:rFonts w:ascii="Times New Roman" w:eastAsia="Times New Roman" w:hAnsi="Times New Roman" w:cs="Times New Roman"/>
          <w:b/>
          <w:bCs/>
          <w:sz w:val="24"/>
          <w:szCs w:val="24"/>
        </w:rPr>
        <w:t xml:space="preserve"> õigus</w:t>
      </w:r>
      <w:r w:rsidRPr="009D6322">
        <w:rPr>
          <w:rFonts w:ascii="Times New Roman" w:eastAsia="Times New Roman" w:hAnsi="Times New Roman" w:cs="Times New Roman"/>
          <w:sz w:val="24"/>
          <w:szCs w:val="24"/>
        </w:rPr>
        <w:t xml:space="preserve"> </w:t>
      </w:r>
      <w:proofErr w:type="spellStart"/>
      <w:r w:rsidR="00BA07ED">
        <w:rPr>
          <w:rFonts w:ascii="Times New Roman" w:eastAsia="Times New Roman" w:hAnsi="Times New Roman" w:cs="Times New Roman"/>
          <w:sz w:val="24"/>
          <w:szCs w:val="24"/>
        </w:rPr>
        <w:t>üldkorraldusega</w:t>
      </w:r>
      <w:proofErr w:type="spellEnd"/>
      <w:r w:rsidR="00BA07ED">
        <w:rPr>
          <w:rFonts w:ascii="Times New Roman" w:eastAsia="Times New Roman" w:hAnsi="Times New Roman" w:cs="Times New Roman"/>
          <w:sz w:val="24"/>
          <w:szCs w:val="24"/>
        </w:rPr>
        <w:t xml:space="preserve"> </w:t>
      </w:r>
      <w:r w:rsidR="00BA07ED" w:rsidRPr="00C4077E">
        <w:rPr>
          <w:rFonts w:ascii="Times New Roman" w:eastAsia="Times New Roman" w:hAnsi="Times New Roman" w:cs="Times New Roman"/>
          <w:b/>
          <w:bCs/>
          <w:sz w:val="24"/>
          <w:szCs w:val="24"/>
        </w:rPr>
        <w:t>määrata</w:t>
      </w:r>
      <w:r w:rsidR="00BA07ED">
        <w:rPr>
          <w:rFonts w:ascii="Times New Roman" w:eastAsia="Times New Roman" w:hAnsi="Times New Roman" w:cs="Times New Roman"/>
          <w:sz w:val="24"/>
          <w:szCs w:val="24"/>
        </w:rPr>
        <w:t xml:space="preserve"> oma haldusterritooriumil kindlaks </w:t>
      </w:r>
      <w:r w:rsidR="00BA07ED" w:rsidRPr="00C4077E">
        <w:rPr>
          <w:rFonts w:ascii="Times New Roman" w:eastAsia="Times New Roman" w:hAnsi="Times New Roman" w:cs="Times New Roman"/>
          <w:b/>
          <w:bCs/>
          <w:sz w:val="24"/>
          <w:szCs w:val="24"/>
        </w:rPr>
        <w:t>kohad</w:t>
      </w:r>
      <w:r w:rsidRPr="00C4077E">
        <w:rPr>
          <w:rFonts w:ascii="Times New Roman" w:eastAsia="Times New Roman" w:hAnsi="Times New Roman" w:cs="Times New Roman"/>
          <w:b/>
          <w:bCs/>
          <w:sz w:val="24"/>
          <w:szCs w:val="24"/>
        </w:rPr>
        <w:t xml:space="preserve">, kus </w:t>
      </w:r>
      <w:r w:rsidR="00BA07ED" w:rsidRPr="00C4077E">
        <w:rPr>
          <w:rFonts w:ascii="Times New Roman" w:eastAsia="Times New Roman" w:hAnsi="Times New Roman" w:cs="Times New Roman"/>
          <w:b/>
          <w:bCs/>
          <w:sz w:val="24"/>
          <w:szCs w:val="24"/>
        </w:rPr>
        <w:t>ei tohi tekitada ööl vastu 1.</w:t>
      </w:r>
      <w:r w:rsidR="006361E2">
        <w:rPr>
          <w:rFonts w:ascii="Times New Roman" w:eastAsia="Times New Roman" w:hAnsi="Times New Roman" w:cs="Times New Roman"/>
          <w:b/>
          <w:bCs/>
          <w:sz w:val="24"/>
          <w:szCs w:val="24"/>
        </w:rPr>
        <w:t> </w:t>
      </w:r>
      <w:r w:rsidR="00BA07ED" w:rsidRPr="00C4077E">
        <w:rPr>
          <w:rFonts w:ascii="Times New Roman" w:eastAsia="Times New Roman" w:hAnsi="Times New Roman" w:cs="Times New Roman"/>
          <w:b/>
          <w:bCs/>
          <w:sz w:val="24"/>
          <w:szCs w:val="24"/>
        </w:rPr>
        <w:t>jaanuari, 25.</w:t>
      </w:r>
      <w:r w:rsidR="006361E2">
        <w:rPr>
          <w:rFonts w:ascii="Times New Roman" w:eastAsia="Times New Roman" w:hAnsi="Times New Roman" w:cs="Times New Roman"/>
          <w:b/>
          <w:bCs/>
          <w:sz w:val="24"/>
          <w:szCs w:val="24"/>
        </w:rPr>
        <w:t> </w:t>
      </w:r>
      <w:r w:rsidR="00BA07ED" w:rsidRPr="00C4077E">
        <w:rPr>
          <w:rFonts w:ascii="Times New Roman" w:eastAsia="Times New Roman" w:hAnsi="Times New Roman" w:cs="Times New Roman"/>
          <w:b/>
          <w:bCs/>
          <w:sz w:val="24"/>
          <w:szCs w:val="24"/>
        </w:rPr>
        <w:t>veeb</w:t>
      </w:r>
      <w:r w:rsidR="006361E2">
        <w:rPr>
          <w:rFonts w:ascii="Times New Roman" w:eastAsia="Times New Roman" w:hAnsi="Times New Roman" w:cs="Times New Roman"/>
          <w:b/>
          <w:bCs/>
          <w:sz w:val="24"/>
          <w:szCs w:val="24"/>
        </w:rPr>
        <w:softHyphen/>
      </w:r>
      <w:r w:rsidR="00BA07ED" w:rsidRPr="00C4077E">
        <w:rPr>
          <w:rFonts w:ascii="Times New Roman" w:eastAsia="Times New Roman" w:hAnsi="Times New Roman" w:cs="Times New Roman"/>
          <w:b/>
          <w:bCs/>
          <w:sz w:val="24"/>
          <w:szCs w:val="24"/>
        </w:rPr>
        <w:t>ruari või 24. juunit häirivat müra ja valgusefekte</w:t>
      </w:r>
      <w:r w:rsidR="00BA07ED">
        <w:rPr>
          <w:rFonts w:ascii="Times New Roman" w:eastAsia="Times New Roman" w:hAnsi="Times New Roman" w:cs="Times New Roman"/>
          <w:sz w:val="24"/>
          <w:szCs w:val="24"/>
        </w:rPr>
        <w:t>, sealhulgas kasutada</w:t>
      </w:r>
      <w:r w:rsidRPr="009D6322">
        <w:rPr>
          <w:rFonts w:ascii="Times New Roman" w:eastAsia="Times New Roman" w:hAnsi="Times New Roman" w:cs="Times New Roman"/>
          <w:sz w:val="24"/>
          <w:szCs w:val="24"/>
        </w:rPr>
        <w:t xml:space="preserve"> ilutulestik</w:t>
      </w:r>
      <w:r w:rsidR="00BA07ED">
        <w:rPr>
          <w:rFonts w:ascii="Times New Roman" w:eastAsia="Times New Roman" w:hAnsi="Times New Roman" w:cs="Times New Roman"/>
          <w:sz w:val="24"/>
          <w:szCs w:val="24"/>
        </w:rPr>
        <w:t>k</w:t>
      </w:r>
      <w:r w:rsidRPr="009D6322">
        <w:rPr>
          <w:rFonts w:ascii="Times New Roman" w:eastAsia="Times New Roman" w:hAnsi="Times New Roman" w:cs="Times New Roman"/>
          <w:sz w:val="24"/>
          <w:szCs w:val="24"/>
        </w:rPr>
        <w:t>u</w:t>
      </w:r>
      <w:r w:rsidR="00BA07ED">
        <w:rPr>
          <w:rFonts w:ascii="Times New Roman" w:eastAsia="Times New Roman" w:hAnsi="Times New Roman" w:cs="Times New Roman"/>
          <w:sz w:val="24"/>
          <w:szCs w:val="24"/>
        </w:rPr>
        <w:t>,</w:t>
      </w:r>
      <w:r w:rsidRPr="009D6322">
        <w:rPr>
          <w:rFonts w:ascii="Times New Roman" w:eastAsia="Times New Roman" w:hAnsi="Times New Roman" w:cs="Times New Roman"/>
          <w:sz w:val="24"/>
          <w:szCs w:val="24"/>
        </w:rPr>
        <w:t xml:space="preserve"> n</w:t>
      </w:r>
      <w:r w:rsidR="00BA07ED">
        <w:rPr>
          <w:rFonts w:ascii="Times New Roman" w:eastAsia="Times New Roman" w:hAnsi="Times New Roman" w:cs="Times New Roman"/>
          <w:sz w:val="24"/>
          <w:szCs w:val="24"/>
        </w:rPr>
        <w:t>äiteks</w:t>
      </w:r>
      <w:r w:rsidRPr="009D6322">
        <w:rPr>
          <w:rFonts w:ascii="Times New Roman" w:eastAsia="Times New Roman" w:hAnsi="Times New Roman" w:cs="Times New Roman"/>
          <w:sz w:val="24"/>
          <w:szCs w:val="24"/>
        </w:rPr>
        <w:t xml:space="preserve"> teatud hoonete</w:t>
      </w:r>
      <w:r w:rsidR="00BA07ED">
        <w:rPr>
          <w:rFonts w:ascii="Times New Roman" w:eastAsia="Times New Roman" w:hAnsi="Times New Roman" w:cs="Times New Roman"/>
          <w:sz w:val="24"/>
          <w:szCs w:val="24"/>
        </w:rPr>
        <w:t xml:space="preserve"> või</w:t>
      </w:r>
      <w:r w:rsidRPr="009D6322">
        <w:rPr>
          <w:rFonts w:ascii="Times New Roman" w:eastAsia="Times New Roman" w:hAnsi="Times New Roman" w:cs="Times New Roman"/>
          <w:sz w:val="24"/>
          <w:szCs w:val="24"/>
        </w:rPr>
        <w:t xml:space="preserve"> parkide läheduses</w:t>
      </w:r>
      <w:r w:rsidR="00BA07ED">
        <w:rPr>
          <w:rFonts w:ascii="Times New Roman" w:eastAsia="Times New Roman" w:hAnsi="Times New Roman" w:cs="Times New Roman"/>
          <w:sz w:val="24"/>
          <w:szCs w:val="24"/>
        </w:rPr>
        <w:t>.</w:t>
      </w:r>
      <w:r w:rsidRPr="009D6322">
        <w:rPr>
          <w:rFonts w:ascii="Times New Roman" w:eastAsia="Times New Roman" w:hAnsi="Times New Roman" w:cs="Times New Roman"/>
          <w:sz w:val="24"/>
          <w:szCs w:val="24"/>
        </w:rPr>
        <w:t xml:space="preserve"> </w:t>
      </w:r>
      <w:r w:rsidR="00F71258">
        <w:rPr>
          <w:rFonts w:ascii="Times New Roman" w:eastAsia="Times New Roman" w:hAnsi="Times New Roman" w:cs="Times New Roman"/>
          <w:sz w:val="24"/>
          <w:szCs w:val="24"/>
        </w:rPr>
        <w:t>KOV peab seejuures kindlaks määratud</w:t>
      </w:r>
      <w:r w:rsidR="00F71258" w:rsidRPr="67212F7F">
        <w:rPr>
          <w:rFonts w:ascii="Times New Roman" w:eastAsia="Times New Roman" w:hAnsi="Times New Roman" w:cs="Times New Roman"/>
          <w:sz w:val="24"/>
          <w:szCs w:val="24"/>
        </w:rPr>
        <w:t xml:space="preserve"> kohtadest </w:t>
      </w:r>
      <w:r w:rsidR="00F71258">
        <w:rPr>
          <w:rFonts w:ascii="Times New Roman" w:eastAsia="Times New Roman" w:hAnsi="Times New Roman" w:cs="Times New Roman"/>
          <w:sz w:val="24"/>
          <w:szCs w:val="24"/>
        </w:rPr>
        <w:t>teavitama viivitamata nii</w:t>
      </w:r>
      <w:r w:rsidR="00F71258" w:rsidRPr="67212F7F">
        <w:rPr>
          <w:rFonts w:ascii="Times New Roman" w:eastAsia="Times New Roman" w:hAnsi="Times New Roman" w:cs="Times New Roman"/>
          <w:sz w:val="24"/>
          <w:szCs w:val="24"/>
        </w:rPr>
        <w:t xml:space="preserve"> asukohajärgset prefektuuri </w:t>
      </w:r>
      <w:r w:rsidR="00F71258">
        <w:rPr>
          <w:rFonts w:ascii="Times New Roman" w:eastAsia="Times New Roman" w:hAnsi="Times New Roman" w:cs="Times New Roman"/>
          <w:sz w:val="24"/>
          <w:szCs w:val="24"/>
        </w:rPr>
        <w:t>kui ka avalikkust</w:t>
      </w:r>
      <w:r w:rsidR="00F71258" w:rsidRPr="67212F7F">
        <w:rPr>
          <w:rFonts w:ascii="Times New Roman" w:eastAsia="Times New Roman" w:hAnsi="Times New Roman" w:cs="Times New Roman"/>
          <w:sz w:val="24"/>
          <w:szCs w:val="24"/>
        </w:rPr>
        <w:t xml:space="preserve">. </w:t>
      </w:r>
      <w:r w:rsidR="00BA07ED">
        <w:rPr>
          <w:rFonts w:ascii="Times New Roman" w:eastAsia="Times New Roman" w:hAnsi="Times New Roman" w:cs="Times New Roman"/>
          <w:sz w:val="24"/>
          <w:szCs w:val="24"/>
        </w:rPr>
        <w:t xml:space="preserve">Samuti antakse </w:t>
      </w:r>
      <w:proofErr w:type="spellStart"/>
      <w:r w:rsidR="00BA07ED">
        <w:rPr>
          <w:rFonts w:ascii="Times New Roman" w:eastAsia="Times New Roman" w:hAnsi="Times New Roman" w:cs="Times New Roman"/>
          <w:sz w:val="24"/>
          <w:szCs w:val="24"/>
        </w:rPr>
        <w:t>KOV-ile</w:t>
      </w:r>
      <w:proofErr w:type="spellEnd"/>
      <w:r w:rsidR="00BA07ED">
        <w:rPr>
          <w:rFonts w:ascii="Times New Roman" w:eastAsia="Times New Roman" w:hAnsi="Times New Roman" w:cs="Times New Roman"/>
          <w:sz w:val="24"/>
          <w:szCs w:val="24"/>
        </w:rPr>
        <w:t xml:space="preserve"> õigus teha</w:t>
      </w:r>
      <w:r w:rsidR="00BA07ED" w:rsidRPr="009D6322">
        <w:rPr>
          <w:rFonts w:ascii="Times New Roman" w:eastAsia="Times New Roman" w:hAnsi="Times New Roman" w:cs="Times New Roman"/>
          <w:sz w:val="24"/>
          <w:szCs w:val="24"/>
        </w:rPr>
        <w:t xml:space="preserve"> </w:t>
      </w:r>
      <w:r w:rsidRPr="009D6322">
        <w:rPr>
          <w:rFonts w:ascii="Times New Roman" w:eastAsia="Times New Roman" w:hAnsi="Times New Roman" w:cs="Times New Roman"/>
          <w:sz w:val="24"/>
          <w:szCs w:val="24"/>
        </w:rPr>
        <w:t>selle üle järelevalvet.</w:t>
      </w:r>
    </w:p>
    <w:p w14:paraId="3790B87B" w14:textId="77777777" w:rsidR="00F71258" w:rsidRDefault="00F71258" w:rsidP="00923D20">
      <w:pPr>
        <w:spacing w:after="0" w:line="240" w:lineRule="auto"/>
        <w:jc w:val="both"/>
        <w:rPr>
          <w:rFonts w:ascii="Times New Roman" w:eastAsia="Times New Roman" w:hAnsi="Times New Roman" w:cs="Times New Roman"/>
          <w:sz w:val="24"/>
          <w:szCs w:val="24"/>
        </w:rPr>
      </w:pPr>
    </w:p>
    <w:p w14:paraId="1718A3BD" w14:textId="67ED6AC0" w:rsidR="00A321EB" w:rsidRPr="00923D20" w:rsidRDefault="00A321EB" w:rsidP="00A321EB">
      <w:pPr>
        <w:pStyle w:val="Pealkiri2"/>
      </w:pPr>
      <w:bookmarkStart w:id="18" w:name="_Toc162862798"/>
      <w:r w:rsidRPr="00923D20">
        <w:t>2.</w:t>
      </w:r>
      <w:r>
        <w:t>4</w:t>
      </w:r>
      <w:r w:rsidR="00312DFB">
        <w:t>.</w:t>
      </w:r>
      <w:r w:rsidRPr="00923D20">
        <w:t xml:space="preserve"> Eelnõu väljatöötamise kavatsus</w:t>
      </w:r>
      <w:bookmarkEnd w:id="18"/>
    </w:p>
    <w:p w14:paraId="274E5736" w14:textId="77777777" w:rsidR="00A321EB" w:rsidRDefault="00A321EB" w:rsidP="00A321EB">
      <w:pPr>
        <w:keepNext/>
        <w:spacing w:after="0" w:line="240" w:lineRule="auto"/>
        <w:jc w:val="both"/>
        <w:rPr>
          <w:rFonts w:ascii="Times New Roman" w:hAnsi="Times New Roman" w:cs="Times New Roman"/>
          <w:sz w:val="24"/>
          <w:szCs w:val="24"/>
        </w:rPr>
      </w:pPr>
    </w:p>
    <w:p w14:paraId="1A4F74A7" w14:textId="3417AF4A" w:rsidR="001C4238" w:rsidRDefault="00A321EB" w:rsidP="00CD6734">
      <w:pPr>
        <w:spacing w:after="0" w:line="240" w:lineRule="auto"/>
        <w:jc w:val="both"/>
        <w:rPr>
          <w:rFonts w:ascii="Times New Roman" w:hAnsi="Times New Roman" w:cs="Times New Roman"/>
          <w:sz w:val="24"/>
          <w:szCs w:val="24"/>
        </w:rPr>
      </w:pPr>
      <w:r w:rsidRPr="006C01AA">
        <w:rPr>
          <w:rFonts w:ascii="Times New Roman" w:hAnsi="Times New Roman" w:cs="Times New Roman"/>
          <w:sz w:val="24"/>
          <w:szCs w:val="24"/>
        </w:rPr>
        <w:t>E</w:t>
      </w:r>
      <w:r>
        <w:rPr>
          <w:rFonts w:ascii="Times New Roman" w:hAnsi="Times New Roman" w:cs="Times New Roman"/>
          <w:sz w:val="24"/>
          <w:szCs w:val="24"/>
        </w:rPr>
        <w:t>nne eelnõu koostati</w:t>
      </w:r>
      <w:r w:rsidRPr="006C01AA">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6C01AA">
        <w:rPr>
          <w:rFonts w:ascii="Times New Roman" w:hAnsi="Times New Roman" w:cs="Times New Roman"/>
          <w:sz w:val="24"/>
          <w:szCs w:val="24"/>
        </w:rPr>
        <w:t>aastal</w:t>
      </w:r>
      <w:r>
        <w:rPr>
          <w:rFonts w:ascii="Times New Roman" w:hAnsi="Times New Roman" w:cs="Times New Roman"/>
          <w:sz w:val="24"/>
          <w:szCs w:val="24"/>
        </w:rPr>
        <w:t xml:space="preserve"> k</w:t>
      </w:r>
      <w:r w:rsidRPr="00431C87">
        <w:rPr>
          <w:rFonts w:ascii="Times New Roman" w:hAnsi="Times New Roman" w:cs="Times New Roman"/>
          <w:sz w:val="24"/>
          <w:szCs w:val="24"/>
        </w:rPr>
        <w:t xml:space="preserve">orrakaitseseaduse, kohaliku omavalitsuse korralduse seaduse, ühistranspordiseaduse ja väärteomenetluse seadustiku muutmise seaduse </w:t>
      </w:r>
      <w:r w:rsidRPr="000242DE">
        <w:rPr>
          <w:rFonts w:ascii="Times New Roman" w:hAnsi="Times New Roman" w:cs="Times New Roman"/>
          <w:b/>
          <w:bCs/>
          <w:sz w:val="24"/>
          <w:szCs w:val="24"/>
        </w:rPr>
        <w:t>eelnõu väljatöötamise kavatsus</w:t>
      </w:r>
      <w:r w:rsidRPr="006C01AA">
        <w:rPr>
          <w:rStyle w:val="Allmrkuseviide"/>
          <w:sz w:val="24"/>
          <w:szCs w:val="24"/>
        </w:rPr>
        <w:footnoteReference w:id="24"/>
      </w:r>
      <w:r>
        <w:rPr>
          <w:rFonts w:ascii="Times New Roman" w:hAnsi="Times New Roman" w:cs="Times New Roman"/>
          <w:sz w:val="24"/>
          <w:szCs w:val="24"/>
        </w:rPr>
        <w:t>, mis</w:t>
      </w:r>
      <w:r w:rsidRPr="006C01AA">
        <w:rPr>
          <w:rFonts w:ascii="Times New Roman" w:hAnsi="Times New Roman" w:cs="Times New Roman"/>
          <w:sz w:val="24"/>
          <w:szCs w:val="24"/>
        </w:rPr>
        <w:t xml:space="preserve"> </w:t>
      </w:r>
      <w:r>
        <w:rPr>
          <w:rFonts w:ascii="Times New Roman" w:hAnsi="Times New Roman" w:cs="Times New Roman"/>
          <w:sz w:val="24"/>
          <w:szCs w:val="24"/>
        </w:rPr>
        <w:t>oli</w:t>
      </w:r>
      <w:r w:rsidRPr="006C01AA">
        <w:rPr>
          <w:rFonts w:ascii="Times New Roman" w:hAnsi="Times New Roman" w:cs="Times New Roman"/>
          <w:sz w:val="24"/>
          <w:szCs w:val="24"/>
        </w:rPr>
        <w:t xml:space="preserve"> </w:t>
      </w:r>
      <w:r>
        <w:rPr>
          <w:rFonts w:ascii="Times New Roman" w:hAnsi="Times New Roman" w:cs="Times New Roman"/>
          <w:sz w:val="24"/>
          <w:szCs w:val="24"/>
        </w:rPr>
        <w:t xml:space="preserve">eelnõude infosüsteemis </w:t>
      </w:r>
      <w:r w:rsidRPr="006C01AA">
        <w:rPr>
          <w:rFonts w:ascii="Times New Roman" w:hAnsi="Times New Roman" w:cs="Times New Roman"/>
          <w:sz w:val="24"/>
          <w:szCs w:val="24"/>
        </w:rPr>
        <w:t>kooskõlast</w:t>
      </w:r>
      <w:r>
        <w:rPr>
          <w:rFonts w:ascii="Times New Roman" w:hAnsi="Times New Roman" w:cs="Times New Roman"/>
          <w:sz w:val="24"/>
          <w:szCs w:val="24"/>
        </w:rPr>
        <w:t>amisel 27.09.–18.10.2019</w:t>
      </w:r>
      <w:r w:rsidRPr="006C01AA">
        <w:rPr>
          <w:rFonts w:ascii="Times New Roman" w:hAnsi="Times New Roman" w:cs="Times New Roman"/>
          <w:sz w:val="24"/>
          <w:szCs w:val="24"/>
        </w:rPr>
        <w:t xml:space="preserve">. </w:t>
      </w:r>
      <w:r>
        <w:rPr>
          <w:rFonts w:ascii="Times New Roman" w:hAnsi="Times New Roman" w:cs="Times New Roman"/>
          <w:sz w:val="24"/>
          <w:szCs w:val="24"/>
        </w:rPr>
        <w:t>Märkusi</w:t>
      </w:r>
      <w:r w:rsidRPr="006C01AA">
        <w:rPr>
          <w:rFonts w:ascii="Times New Roman" w:hAnsi="Times New Roman" w:cs="Times New Roman"/>
          <w:sz w:val="24"/>
          <w:szCs w:val="24"/>
        </w:rPr>
        <w:t xml:space="preserve"> esitasid Haridus- ja Teadusministeerium, Justiitsministeerium, Majandus- ja Kommunikatsiooniministeerium, Rahandusministeerium</w:t>
      </w:r>
      <w:r>
        <w:rPr>
          <w:rFonts w:ascii="Times New Roman" w:hAnsi="Times New Roman" w:cs="Times New Roman"/>
          <w:sz w:val="24"/>
          <w:szCs w:val="24"/>
        </w:rPr>
        <w:t xml:space="preserve"> ning</w:t>
      </w:r>
      <w:r w:rsidRPr="006C01AA">
        <w:rPr>
          <w:rFonts w:ascii="Times New Roman" w:hAnsi="Times New Roman" w:cs="Times New Roman"/>
          <w:sz w:val="24"/>
          <w:szCs w:val="24"/>
        </w:rPr>
        <w:t xml:space="preserve"> Eesti Linnade ja Valdade Liit.</w:t>
      </w:r>
      <w:r>
        <w:rPr>
          <w:rFonts w:ascii="Times New Roman" w:hAnsi="Times New Roman" w:cs="Times New Roman"/>
          <w:sz w:val="24"/>
          <w:szCs w:val="24"/>
        </w:rPr>
        <w:t xml:space="preserve"> Märkusi on võetud </w:t>
      </w:r>
      <w:r w:rsidRPr="006B1940">
        <w:rPr>
          <w:rFonts w:ascii="Times New Roman" w:hAnsi="Times New Roman" w:cs="Times New Roman"/>
          <w:sz w:val="24"/>
          <w:szCs w:val="24"/>
        </w:rPr>
        <w:t>eelnõu ja seletuskirja koostamisel arvesse.</w:t>
      </w:r>
      <w:r>
        <w:rPr>
          <w:rFonts w:ascii="Times New Roman" w:hAnsi="Times New Roman" w:cs="Times New Roman"/>
          <w:sz w:val="24"/>
          <w:szCs w:val="24"/>
        </w:rPr>
        <w:t xml:space="preserve"> Paljud märkused olid põhi</w:t>
      </w:r>
      <w:r>
        <w:rPr>
          <w:rFonts w:ascii="Times New Roman" w:hAnsi="Times New Roman" w:cs="Times New Roman"/>
          <w:sz w:val="24"/>
          <w:szCs w:val="24"/>
        </w:rPr>
        <w:softHyphen/>
        <w:t>mõttelised seisukohad korrakaitseametniku õiguste laiendamise kohta. Eelnõu koostamisel on peetud lisaarutelusid – näiteks Justiitsministeeriumiga –, mille tulemusel on jõutud eelnõu õiguslike lahendusteni.</w:t>
      </w:r>
    </w:p>
    <w:p w14:paraId="660FC830" w14:textId="77777777" w:rsidR="00A321EB" w:rsidRPr="00E87A73" w:rsidRDefault="00A321EB" w:rsidP="00CD6734">
      <w:pPr>
        <w:spacing w:after="0" w:line="240" w:lineRule="auto"/>
        <w:jc w:val="both"/>
        <w:rPr>
          <w:rFonts w:ascii="Times New Roman" w:hAnsi="Times New Roman" w:cs="Times New Roman"/>
          <w:sz w:val="24"/>
          <w:szCs w:val="24"/>
        </w:rPr>
      </w:pPr>
    </w:p>
    <w:p w14:paraId="376E7E6C" w14:textId="6A519DD5" w:rsidR="001917D2" w:rsidRPr="009D6322" w:rsidRDefault="00B81F66" w:rsidP="00CD6734">
      <w:pPr>
        <w:pStyle w:val="Pealkiri1"/>
        <w:spacing w:line="240" w:lineRule="auto"/>
        <w:rPr>
          <w:rFonts w:cs="Times New Roman"/>
        </w:rPr>
      </w:pPr>
      <w:bookmarkStart w:id="19" w:name="_Toc162862799"/>
      <w:r w:rsidRPr="009D6322">
        <w:rPr>
          <w:rFonts w:cs="Times New Roman"/>
        </w:rPr>
        <w:t xml:space="preserve">3. </w:t>
      </w:r>
      <w:r w:rsidR="001917D2" w:rsidRPr="009D6322">
        <w:rPr>
          <w:rFonts w:cs="Times New Roman"/>
        </w:rPr>
        <w:t>Eelnõu sisu ja võrdlev analüüs</w:t>
      </w:r>
      <w:bookmarkEnd w:id="19"/>
    </w:p>
    <w:p w14:paraId="4A3FE473" w14:textId="77777777" w:rsidR="0064658E" w:rsidRPr="00FD164E" w:rsidRDefault="0064658E" w:rsidP="00CD6734">
      <w:pPr>
        <w:spacing w:after="0" w:line="240" w:lineRule="auto"/>
        <w:jc w:val="both"/>
        <w:rPr>
          <w:rFonts w:ascii="Times New Roman" w:hAnsi="Times New Roman" w:cs="Times New Roman"/>
          <w:b/>
          <w:sz w:val="24"/>
          <w:szCs w:val="24"/>
        </w:rPr>
      </w:pPr>
    </w:p>
    <w:p w14:paraId="34FD168C" w14:textId="76D15070" w:rsidR="0068438D" w:rsidRDefault="00FD164E" w:rsidP="00CD6734">
      <w:p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 xml:space="preserve">Eelnõu koosneb </w:t>
      </w:r>
      <w:r w:rsidR="006F54CB">
        <w:rPr>
          <w:rFonts w:ascii="Times New Roman" w:hAnsi="Times New Roman" w:cs="Times New Roman"/>
          <w:b/>
          <w:bCs/>
          <w:sz w:val="24"/>
          <w:szCs w:val="24"/>
        </w:rPr>
        <w:t>kuuest</w:t>
      </w:r>
      <w:r w:rsidR="006F54CB" w:rsidRPr="00E60B6D">
        <w:rPr>
          <w:rFonts w:ascii="Times New Roman" w:hAnsi="Times New Roman" w:cs="Times New Roman"/>
          <w:b/>
          <w:bCs/>
          <w:sz w:val="24"/>
          <w:szCs w:val="24"/>
        </w:rPr>
        <w:t xml:space="preserve"> </w:t>
      </w:r>
      <w:r w:rsidRPr="00E60B6D">
        <w:rPr>
          <w:rFonts w:ascii="Times New Roman" w:hAnsi="Times New Roman" w:cs="Times New Roman"/>
          <w:b/>
          <w:bCs/>
          <w:sz w:val="24"/>
          <w:szCs w:val="24"/>
        </w:rPr>
        <w:t>paragrahvist</w:t>
      </w:r>
      <w:r w:rsidR="0068438D">
        <w:rPr>
          <w:rFonts w:ascii="Times New Roman" w:hAnsi="Times New Roman" w:cs="Times New Roman"/>
          <w:sz w:val="24"/>
          <w:szCs w:val="24"/>
        </w:rPr>
        <w:t>:</w:t>
      </w:r>
    </w:p>
    <w:p w14:paraId="4CE5D236" w14:textId="27494FDF" w:rsidR="004C7A04" w:rsidRDefault="0068438D" w:rsidP="00CD6734">
      <w:pPr>
        <w:pStyle w:val="Loendilik"/>
        <w:numPr>
          <w:ilvl w:val="0"/>
          <w:numId w:val="9"/>
        </w:numPr>
        <w:spacing w:after="0" w:line="240" w:lineRule="auto"/>
        <w:ind w:left="587"/>
        <w:jc w:val="both"/>
        <w:rPr>
          <w:rFonts w:ascii="Times New Roman" w:hAnsi="Times New Roman" w:cs="Times New Roman"/>
          <w:sz w:val="24"/>
          <w:szCs w:val="24"/>
        </w:rPr>
      </w:pPr>
      <w:r>
        <w:rPr>
          <w:rFonts w:ascii="Times New Roman" w:hAnsi="Times New Roman" w:cs="Times New Roman"/>
          <w:sz w:val="24"/>
          <w:szCs w:val="24"/>
        </w:rPr>
        <w:t>§-dega</w:t>
      </w:r>
      <w:r w:rsidRPr="00436386">
        <w:rPr>
          <w:rFonts w:ascii="Times New Roman" w:hAnsi="Times New Roman" w:cs="Times New Roman"/>
          <w:sz w:val="24"/>
          <w:szCs w:val="24"/>
        </w:rPr>
        <w:t xml:space="preserve"> 1–5</w:t>
      </w:r>
      <w:r w:rsidR="00FD164E" w:rsidRPr="00436386">
        <w:rPr>
          <w:rFonts w:ascii="Times New Roman" w:hAnsi="Times New Roman" w:cs="Times New Roman"/>
          <w:sz w:val="24"/>
          <w:szCs w:val="24"/>
        </w:rPr>
        <w:t xml:space="preserve"> </w:t>
      </w:r>
      <w:r w:rsidRPr="00436386">
        <w:rPr>
          <w:rFonts w:ascii="Times New Roman" w:hAnsi="Times New Roman" w:cs="Times New Roman"/>
          <w:sz w:val="24"/>
          <w:szCs w:val="24"/>
        </w:rPr>
        <w:t xml:space="preserve">muudetakse </w:t>
      </w:r>
      <w:proofErr w:type="spellStart"/>
      <w:r w:rsidRPr="00436386">
        <w:rPr>
          <w:rFonts w:ascii="Times New Roman" w:hAnsi="Times New Roman" w:cs="Times New Roman"/>
          <w:sz w:val="24"/>
          <w:szCs w:val="24"/>
        </w:rPr>
        <w:t>KorS-i</w:t>
      </w:r>
      <w:proofErr w:type="spellEnd"/>
      <w:r w:rsidRPr="00436386">
        <w:rPr>
          <w:rFonts w:ascii="Times New Roman" w:hAnsi="Times New Roman" w:cs="Times New Roman"/>
          <w:sz w:val="24"/>
          <w:szCs w:val="24"/>
        </w:rPr>
        <w:t xml:space="preserve">, </w:t>
      </w:r>
      <w:proofErr w:type="spellStart"/>
      <w:r w:rsidRPr="00436386">
        <w:rPr>
          <w:rFonts w:ascii="Times New Roman" w:hAnsi="Times New Roman" w:cs="Times New Roman"/>
          <w:sz w:val="24"/>
          <w:szCs w:val="24"/>
        </w:rPr>
        <w:t>KarRS-i</w:t>
      </w:r>
      <w:proofErr w:type="spellEnd"/>
      <w:r w:rsidRPr="00436386">
        <w:rPr>
          <w:rFonts w:ascii="Times New Roman" w:hAnsi="Times New Roman" w:cs="Times New Roman"/>
          <w:sz w:val="24"/>
          <w:szCs w:val="24"/>
        </w:rPr>
        <w:t xml:space="preserve">, </w:t>
      </w:r>
      <w:proofErr w:type="spellStart"/>
      <w:r w:rsidRPr="00436386">
        <w:rPr>
          <w:rFonts w:ascii="Times New Roman" w:hAnsi="Times New Roman" w:cs="Times New Roman"/>
          <w:sz w:val="24"/>
          <w:szCs w:val="24"/>
        </w:rPr>
        <w:t>KOKS-i</w:t>
      </w:r>
      <w:proofErr w:type="spellEnd"/>
      <w:r w:rsidRPr="00436386">
        <w:rPr>
          <w:rFonts w:ascii="Times New Roman" w:hAnsi="Times New Roman" w:cs="Times New Roman"/>
          <w:sz w:val="24"/>
          <w:szCs w:val="24"/>
        </w:rPr>
        <w:t xml:space="preserve">, VTMS-i ja </w:t>
      </w:r>
      <w:proofErr w:type="spellStart"/>
      <w:r w:rsidRPr="00436386">
        <w:rPr>
          <w:rFonts w:ascii="Times New Roman" w:hAnsi="Times New Roman" w:cs="Times New Roman"/>
          <w:sz w:val="24"/>
          <w:szCs w:val="24"/>
        </w:rPr>
        <w:t>ÜTS-i</w:t>
      </w:r>
      <w:proofErr w:type="spellEnd"/>
      <w:r w:rsidR="00905993">
        <w:rPr>
          <w:rFonts w:ascii="Times New Roman" w:hAnsi="Times New Roman" w:cs="Times New Roman"/>
          <w:sz w:val="24"/>
          <w:szCs w:val="24"/>
        </w:rPr>
        <w:t xml:space="preserve"> ning</w:t>
      </w:r>
    </w:p>
    <w:p w14:paraId="0F35BA82" w14:textId="4CC15B8A" w:rsidR="00FD164E" w:rsidRPr="00E60B6D" w:rsidRDefault="004C7A04" w:rsidP="00CD6734">
      <w:pPr>
        <w:pStyle w:val="Loendilik"/>
        <w:numPr>
          <w:ilvl w:val="0"/>
          <w:numId w:val="9"/>
        </w:numPr>
        <w:spacing w:after="0" w:line="240" w:lineRule="auto"/>
        <w:ind w:left="587"/>
        <w:jc w:val="both"/>
        <w:rPr>
          <w:rFonts w:ascii="Times New Roman" w:hAnsi="Times New Roman" w:cs="Times New Roman"/>
          <w:sz w:val="24"/>
          <w:szCs w:val="24"/>
        </w:rPr>
      </w:pPr>
      <w:r>
        <w:rPr>
          <w:rFonts w:ascii="Times New Roman" w:hAnsi="Times New Roman" w:cs="Times New Roman"/>
          <w:sz w:val="24"/>
          <w:szCs w:val="24"/>
        </w:rPr>
        <w:t xml:space="preserve">§-ga </w:t>
      </w:r>
      <w:r w:rsidR="006F54CB">
        <w:rPr>
          <w:rFonts w:ascii="Times New Roman" w:hAnsi="Times New Roman" w:cs="Times New Roman"/>
          <w:sz w:val="24"/>
          <w:szCs w:val="24"/>
        </w:rPr>
        <w:t>6</w:t>
      </w:r>
      <w:r>
        <w:rPr>
          <w:rFonts w:ascii="Times New Roman" w:hAnsi="Times New Roman" w:cs="Times New Roman"/>
          <w:sz w:val="24"/>
          <w:szCs w:val="24"/>
        </w:rPr>
        <w:t xml:space="preserve"> sätestatakse seaduse jõustumine 2025. aasta 1. jaanuaril</w:t>
      </w:r>
      <w:r w:rsidR="00FD164E" w:rsidRPr="00E60B6D">
        <w:rPr>
          <w:rFonts w:ascii="Times New Roman" w:hAnsi="Times New Roman" w:cs="Times New Roman"/>
          <w:sz w:val="24"/>
          <w:szCs w:val="24"/>
        </w:rPr>
        <w:t>.</w:t>
      </w:r>
    </w:p>
    <w:p w14:paraId="1B40C9FF" w14:textId="77777777" w:rsidR="00FD164E" w:rsidRPr="004A0912" w:rsidRDefault="00FD164E" w:rsidP="00CD6734">
      <w:pPr>
        <w:spacing w:after="0" w:line="240" w:lineRule="auto"/>
        <w:jc w:val="both"/>
        <w:rPr>
          <w:rFonts w:ascii="Times New Roman" w:hAnsi="Times New Roman" w:cs="Times New Roman"/>
          <w:sz w:val="24"/>
          <w:szCs w:val="24"/>
        </w:rPr>
      </w:pPr>
    </w:p>
    <w:p w14:paraId="1F91FB07" w14:textId="36BA01F6" w:rsidR="002977F6" w:rsidRPr="00B95A8A" w:rsidRDefault="004C7A04" w:rsidP="009A348D">
      <w:pPr>
        <w:pStyle w:val="Pealkiri2"/>
      </w:pPr>
      <w:bookmarkStart w:id="20" w:name="_Toc162862800"/>
      <w:r w:rsidRPr="00B95A8A">
        <w:t xml:space="preserve">3.1. </w:t>
      </w:r>
      <w:proofErr w:type="spellStart"/>
      <w:r w:rsidR="002977F6" w:rsidRPr="00B95A8A">
        <w:t>KorS-i</w:t>
      </w:r>
      <w:proofErr w:type="spellEnd"/>
      <w:r w:rsidR="002977F6" w:rsidRPr="00B95A8A">
        <w:t xml:space="preserve"> muu</w:t>
      </w:r>
      <w:r w:rsidRPr="00B95A8A">
        <w:t>tmine</w:t>
      </w:r>
      <w:r w:rsidR="00382475" w:rsidRPr="00B95A8A">
        <w:t xml:space="preserve"> (§ 1)</w:t>
      </w:r>
      <w:bookmarkEnd w:id="20"/>
    </w:p>
    <w:p w14:paraId="023E6D67" w14:textId="77777777" w:rsidR="00F1174C" w:rsidRPr="00E87A73" w:rsidRDefault="00F1174C" w:rsidP="00CD6734">
      <w:pPr>
        <w:spacing w:after="0" w:line="240" w:lineRule="auto"/>
        <w:jc w:val="both"/>
        <w:rPr>
          <w:rFonts w:ascii="Times New Roman" w:hAnsi="Times New Roman" w:cs="Times New Roman"/>
          <w:b/>
          <w:sz w:val="24"/>
          <w:szCs w:val="24"/>
        </w:rPr>
      </w:pPr>
    </w:p>
    <w:p w14:paraId="3E5808A5" w14:textId="07764ED9" w:rsidR="003C62BC" w:rsidRPr="00E87A73" w:rsidRDefault="003C62BC" w:rsidP="00CD6734">
      <w:p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 xml:space="preserve">Avalikus kohas käitumise üldnõuded </w:t>
      </w:r>
      <w:r w:rsidR="002E43AF" w:rsidRPr="00E87A73">
        <w:rPr>
          <w:rFonts w:ascii="Times New Roman" w:hAnsi="Times New Roman" w:cs="Times New Roman"/>
          <w:sz w:val="24"/>
          <w:szCs w:val="24"/>
        </w:rPr>
        <w:t xml:space="preserve">on </w:t>
      </w:r>
      <w:r w:rsidRPr="00E87A73">
        <w:rPr>
          <w:rFonts w:ascii="Times New Roman" w:hAnsi="Times New Roman" w:cs="Times New Roman"/>
          <w:sz w:val="24"/>
          <w:szCs w:val="24"/>
        </w:rPr>
        <w:t>sätestat</w:t>
      </w:r>
      <w:r w:rsidR="002E43AF" w:rsidRPr="00E87A73">
        <w:rPr>
          <w:rFonts w:ascii="Times New Roman" w:hAnsi="Times New Roman" w:cs="Times New Roman"/>
          <w:sz w:val="24"/>
          <w:szCs w:val="24"/>
        </w:rPr>
        <w:t>ud</w:t>
      </w:r>
      <w:r w:rsidRPr="00E87A73">
        <w:rPr>
          <w:rFonts w:ascii="Times New Roman" w:hAnsi="Times New Roman" w:cs="Times New Roman"/>
          <w:sz w:val="24"/>
          <w:szCs w:val="24"/>
        </w:rPr>
        <w:t xml:space="preserve"> </w:t>
      </w:r>
      <w:proofErr w:type="spellStart"/>
      <w:r w:rsidRPr="00E87A73">
        <w:rPr>
          <w:rFonts w:ascii="Times New Roman" w:hAnsi="Times New Roman" w:cs="Times New Roman"/>
          <w:sz w:val="24"/>
          <w:szCs w:val="24"/>
        </w:rPr>
        <w:t>KorS</w:t>
      </w:r>
      <w:r w:rsidR="004109CD" w:rsidRPr="00E87A73">
        <w:rPr>
          <w:rFonts w:ascii="Times New Roman" w:hAnsi="Times New Roman" w:cs="Times New Roman"/>
          <w:sz w:val="24"/>
          <w:szCs w:val="24"/>
        </w:rPr>
        <w:noBreakHyphen/>
      </w:r>
      <w:r w:rsidR="002E43AF" w:rsidRPr="00E87A73">
        <w:rPr>
          <w:rFonts w:ascii="Times New Roman" w:hAnsi="Times New Roman" w:cs="Times New Roman"/>
          <w:sz w:val="24"/>
          <w:szCs w:val="24"/>
        </w:rPr>
        <w:t>i</w:t>
      </w:r>
      <w:proofErr w:type="spellEnd"/>
      <w:r w:rsidRPr="00E87A73">
        <w:rPr>
          <w:rFonts w:ascii="Times New Roman" w:hAnsi="Times New Roman" w:cs="Times New Roman"/>
          <w:sz w:val="24"/>
          <w:szCs w:val="24"/>
        </w:rPr>
        <w:t xml:space="preserve"> §</w:t>
      </w:r>
      <w:r w:rsidR="004109CD" w:rsidRPr="00E87A73">
        <w:rPr>
          <w:rFonts w:ascii="Times New Roman" w:hAnsi="Times New Roman" w:cs="Times New Roman"/>
          <w:sz w:val="24"/>
          <w:szCs w:val="24"/>
        </w:rPr>
        <w:noBreakHyphen/>
      </w:r>
      <w:r w:rsidRPr="00E87A73">
        <w:rPr>
          <w:rFonts w:ascii="Times New Roman" w:hAnsi="Times New Roman" w:cs="Times New Roman"/>
          <w:sz w:val="24"/>
          <w:szCs w:val="24"/>
        </w:rPr>
        <w:t>s</w:t>
      </w:r>
      <w:r w:rsidR="004109CD" w:rsidRPr="00E87A73">
        <w:rPr>
          <w:rFonts w:ascii="Times New Roman" w:hAnsi="Times New Roman" w:cs="Times New Roman"/>
          <w:sz w:val="24"/>
          <w:szCs w:val="24"/>
        </w:rPr>
        <w:t> </w:t>
      </w:r>
      <w:r w:rsidRPr="00E87A73">
        <w:rPr>
          <w:rFonts w:ascii="Times New Roman" w:hAnsi="Times New Roman" w:cs="Times New Roman"/>
          <w:sz w:val="24"/>
          <w:szCs w:val="24"/>
        </w:rPr>
        <w:t xml:space="preserve">55 ja </w:t>
      </w:r>
      <w:r w:rsidR="000535D8">
        <w:rPr>
          <w:rFonts w:ascii="Times New Roman" w:hAnsi="Times New Roman" w:cs="Times New Roman"/>
          <w:sz w:val="24"/>
          <w:szCs w:val="24"/>
        </w:rPr>
        <w:t xml:space="preserve">§-s </w:t>
      </w:r>
      <w:r w:rsidRPr="00E87A73">
        <w:rPr>
          <w:rFonts w:ascii="Times New Roman" w:hAnsi="Times New Roman" w:cs="Times New Roman"/>
          <w:sz w:val="24"/>
          <w:szCs w:val="24"/>
        </w:rPr>
        <w:t>56</w:t>
      </w:r>
      <w:r w:rsidR="00382475">
        <w:rPr>
          <w:rFonts w:ascii="Times New Roman" w:hAnsi="Times New Roman" w:cs="Times New Roman"/>
          <w:sz w:val="24"/>
          <w:szCs w:val="24"/>
        </w:rPr>
        <w:t xml:space="preserve">, mille kohaselt ei tohi tekitada ülemäärast müra ega valgusefekte ega </w:t>
      </w:r>
      <w:proofErr w:type="spellStart"/>
      <w:r w:rsidR="00382475">
        <w:rPr>
          <w:rFonts w:ascii="Times New Roman" w:hAnsi="Times New Roman" w:cs="Times New Roman"/>
          <w:sz w:val="24"/>
          <w:szCs w:val="24"/>
        </w:rPr>
        <w:t>saastada</w:t>
      </w:r>
      <w:proofErr w:type="spellEnd"/>
      <w:r w:rsidR="00382475">
        <w:rPr>
          <w:rFonts w:ascii="Times New Roman" w:hAnsi="Times New Roman" w:cs="Times New Roman"/>
          <w:sz w:val="24"/>
          <w:szCs w:val="24"/>
        </w:rPr>
        <w:t xml:space="preserve"> õhku.</w:t>
      </w:r>
      <w:r w:rsidRPr="00E87A73">
        <w:rPr>
          <w:rFonts w:ascii="Times New Roman" w:hAnsi="Times New Roman" w:cs="Times New Roman"/>
          <w:sz w:val="24"/>
          <w:szCs w:val="24"/>
        </w:rPr>
        <w:t xml:space="preserve"> </w:t>
      </w:r>
      <w:r w:rsidR="00130037">
        <w:rPr>
          <w:rFonts w:ascii="Times New Roman" w:hAnsi="Times New Roman" w:cs="Times New Roman"/>
          <w:sz w:val="24"/>
          <w:szCs w:val="24"/>
        </w:rPr>
        <w:t>R</w:t>
      </w:r>
      <w:r w:rsidR="00130037" w:rsidRPr="00E87A73">
        <w:rPr>
          <w:rFonts w:ascii="Times New Roman" w:hAnsi="Times New Roman" w:cs="Times New Roman"/>
          <w:sz w:val="24"/>
          <w:szCs w:val="24"/>
        </w:rPr>
        <w:t xml:space="preserve">iiklikku järelevalvet nende </w:t>
      </w:r>
      <w:r w:rsidR="002D0CEA">
        <w:rPr>
          <w:rFonts w:ascii="Times New Roman" w:hAnsi="Times New Roman" w:cs="Times New Roman"/>
          <w:sz w:val="24"/>
          <w:szCs w:val="24"/>
        </w:rPr>
        <w:t>järgimise</w:t>
      </w:r>
      <w:r w:rsidR="002D0CEA" w:rsidRPr="00E87A73">
        <w:rPr>
          <w:rFonts w:ascii="Times New Roman" w:hAnsi="Times New Roman" w:cs="Times New Roman"/>
          <w:sz w:val="24"/>
          <w:szCs w:val="24"/>
        </w:rPr>
        <w:t xml:space="preserve"> </w:t>
      </w:r>
      <w:r w:rsidR="00130037" w:rsidRPr="00E87A73">
        <w:rPr>
          <w:rFonts w:ascii="Times New Roman" w:hAnsi="Times New Roman" w:cs="Times New Roman"/>
          <w:sz w:val="24"/>
          <w:szCs w:val="24"/>
        </w:rPr>
        <w:t xml:space="preserve">üle </w:t>
      </w:r>
      <w:r w:rsidR="00382475" w:rsidRPr="00985588">
        <w:rPr>
          <w:rFonts w:ascii="Times New Roman" w:hAnsi="Times New Roman" w:cs="Times New Roman"/>
          <w:sz w:val="24"/>
          <w:szCs w:val="24"/>
        </w:rPr>
        <w:t>teostavad</w:t>
      </w:r>
      <w:r w:rsidR="00382475">
        <w:rPr>
          <w:rFonts w:ascii="Times New Roman" w:hAnsi="Times New Roman" w:cs="Times New Roman"/>
          <w:sz w:val="24"/>
          <w:szCs w:val="24"/>
        </w:rPr>
        <w:t xml:space="preserve"> </w:t>
      </w:r>
      <w:proofErr w:type="spellStart"/>
      <w:r w:rsidR="009836E8">
        <w:rPr>
          <w:rFonts w:ascii="Times New Roman" w:hAnsi="Times New Roman" w:cs="Times New Roman"/>
          <w:sz w:val="24"/>
          <w:szCs w:val="24"/>
        </w:rPr>
        <w:t>KorS</w:t>
      </w:r>
      <w:r w:rsidR="000535D8">
        <w:rPr>
          <w:rFonts w:ascii="Times New Roman" w:hAnsi="Times New Roman" w:cs="Times New Roman"/>
          <w:sz w:val="24"/>
          <w:szCs w:val="24"/>
        </w:rPr>
        <w:t>-i</w:t>
      </w:r>
      <w:proofErr w:type="spellEnd"/>
      <w:r w:rsidR="009836E8" w:rsidRPr="00E87A73">
        <w:rPr>
          <w:rFonts w:ascii="Times New Roman" w:hAnsi="Times New Roman" w:cs="Times New Roman"/>
          <w:sz w:val="24"/>
          <w:szCs w:val="24"/>
        </w:rPr>
        <w:t xml:space="preserve"> </w:t>
      </w:r>
      <w:r w:rsidRPr="00E87A73">
        <w:rPr>
          <w:rFonts w:ascii="Times New Roman" w:hAnsi="Times New Roman" w:cs="Times New Roman"/>
          <w:sz w:val="24"/>
          <w:szCs w:val="24"/>
        </w:rPr>
        <w:t xml:space="preserve">kohaselt nii politsei kui </w:t>
      </w:r>
      <w:r w:rsidR="004109CD" w:rsidRPr="00E87A73">
        <w:rPr>
          <w:rFonts w:ascii="Times New Roman" w:hAnsi="Times New Roman" w:cs="Times New Roman"/>
          <w:sz w:val="24"/>
          <w:szCs w:val="24"/>
        </w:rPr>
        <w:t xml:space="preserve">ka </w:t>
      </w:r>
      <w:r w:rsidRPr="00382475">
        <w:rPr>
          <w:rFonts w:ascii="Times New Roman" w:hAnsi="Times New Roman" w:cs="Times New Roman"/>
          <w:sz w:val="24"/>
          <w:szCs w:val="24"/>
        </w:rPr>
        <w:t xml:space="preserve">valla- </w:t>
      </w:r>
      <w:r w:rsidR="009836E8">
        <w:rPr>
          <w:rFonts w:ascii="Times New Roman" w:hAnsi="Times New Roman" w:cs="Times New Roman"/>
          <w:sz w:val="24"/>
          <w:szCs w:val="24"/>
        </w:rPr>
        <w:t>või</w:t>
      </w:r>
      <w:r w:rsidRPr="00382475">
        <w:rPr>
          <w:rFonts w:ascii="Times New Roman" w:hAnsi="Times New Roman" w:cs="Times New Roman"/>
          <w:sz w:val="24"/>
          <w:szCs w:val="24"/>
        </w:rPr>
        <w:t xml:space="preserve"> linnavalitsus</w:t>
      </w:r>
      <w:r w:rsidRPr="00E87A73">
        <w:rPr>
          <w:rFonts w:ascii="Times New Roman" w:hAnsi="Times New Roman" w:cs="Times New Roman"/>
          <w:sz w:val="24"/>
          <w:szCs w:val="24"/>
        </w:rPr>
        <w:t xml:space="preserve">. Politseil on </w:t>
      </w:r>
      <w:r w:rsidR="00382475" w:rsidRPr="00E87A73">
        <w:rPr>
          <w:rFonts w:ascii="Times New Roman" w:hAnsi="Times New Roman" w:cs="Times New Roman"/>
          <w:sz w:val="24"/>
          <w:szCs w:val="24"/>
        </w:rPr>
        <w:t xml:space="preserve">õigus </w:t>
      </w:r>
      <w:r w:rsidR="000535D8">
        <w:rPr>
          <w:rFonts w:ascii="Times New Roman" w:hAnsi="Times New Roman" w:cs="Times New Roman"/>
          <w:sz w:val="24"/>
          <w:szCs w:val="24"/>
        </w:rPr>
        <w:t xml:space="preserve">riiklikus </w:t>
      </w:r>
      <w:r w:rsidR="00381611" w:rsidRPr="00E87A73">
        <w:rPr>
          <w:rFonts w:ascii="Times New Roman" w:hAnsi="Times New Roman" w:cs="Times New Roman"/>
          <w:sz w:val="24"/>
          <w:szCs w:val="24"/>
        </w:rPr>
        <w:t>järelevalve</w:t>
      </w:r>
      <w:r w:rsidR="000535D8">
        <w:rPr>
          <w:rFonts w:ascii="Times New Roman" w:hAnsi="Times New Roman" w:cs="Times New Roman"/>
          <w:sz w:val="24"/>
          <w:szCs w:val="24"/>
        </w:rPr>
        <w:t>s</w:t>
      </w:r>
      <w:r w:rsidR="00381611" w:rsidRPr="00E87A73">
        <w:rPr>
          <w:rFonts w:ascii="Times New Roman" w:hAnsi="Times New Roman" w:cs="Times New Roman"/>
          <w:sz w:val="24"/>
          <w:szCs w:val="24"/>
        </w:rPr>
        <w:t xml:space="preserve"> </w:t>
      </w:r>
      <w:r w:rsidR="009836E8">
        <w:rPr>
          <w:rFonts w:ascii="Times New Roman" w:hAnsi="Times New Roman" w:cs="Times New Roman"/>
          <w:sz w:val="24"/>
          <w:szCs w:val="24"/>
        </w:rPr>
        <w:t xml:space="preserve">kohaldada </w:t>
      </w:r>
      <w:r w:rsidRPr="00E87A73">
        <w:rPr>
          <w:rFonts w:ascii="Times New Roman" w:hAnsi="Times New Roman" w:cs="Times New Roman"/>
          <w:sz w:val="24"/>
          <w:szCs w:val="24"/>
        </w:rPr>
        <w:t xml:space="preserve">kõiki </w:t>
      </w:r>
      <w:r w:rsidR="004C7A04">
        <w:rPr>
          <w:rFonts w:ascii="Times New Roman" w:hAnsi="Times New Roman" w:cs="Times New Roman"/>
          <w:sz w:val="24"/>
          <w:szCs w:val="24"/>
        </w:rPr>
        <w:t>eri</w:t>
      </w:r>
      <w:r w:rsidRPr="00E87A73">
        <w:rPr>
          <w:rFonts w:ascii="Times New Roman" w:hAnsi="Times New Roman" w:cs="Times New Roman"/>
          <w:sz w:val="24"/>
          <w:szCs w:val="24"/>
        </w:rPr>
        <w:t xml:space="preserve">meetmeid, </w:t>
      </w:r>
      <w:r w:rsidRPr="00382475">
        <w:rPr>
          <w:rFonts w:ascii="Times New Roman" w:hAnsi="Times New Roman" w:cs="Times New Roman"/>
          <w:sz w:val="24"/>
          <w:szCs w:val="24"/>
        </w:rPr>
        <w:t>valla- ja linnavalitsuse</w:t>
      </w:r>
      <w:r w:rsidRPr="00E87A73">
        <w:rPr>
          <w:rFonts w:ascii="Times New Roman" w:hAnsi="Times New Roman" w:cs="Times New Roman"/>
          <w:sz w:val="24"/>
          <w:szCs w:val="24"/>
        </w:rPr>
        <w:t xml:space="preserve"> õigused on </w:t>
      </w:r>
      <w:r w:rsidR="00621DAF">
        <w:rPr>
          <w:rFonts w:ascii="Times New Roman" w:hAnsi="Times New Roman" w:cs="Times New Roman"/>
          <w:sz w:val="24"/>
          <w:szCs w:val="24"/>
        </w:rPr>
        <w:t>märksa</w:t>
      </w:r>
      <w:r w:rsidRPr="00E87A73">
        <w:rPr>
          <w:rFonts w:ascii="Times New Roman" w:hAnsi="Times New Roman" w:cs="Times New Roman"/>
          <w:sz w:val="24"/>
          <w:szCs w:val="24"/>
        </w:rPr>
        <w:t xml:space="preserve"> piiratumad. </w:t>
      </w:r>
      <w:r w:rsidR="00382475">
        <w:rPr>
          <w:rFonts w:ascii="Times New Roman" w:hAnsi="Times New Roman" w:cs="Times New Roman"/>
          <w:sz w:val="24"/>
          <w:szCs w:val="24"/>
        </w:rPr>
        <w:t>Samuti võib p</w:t>
      </w:r>
      <w:r w:rsidRPr="00E87A73">
        <w:rPr>
          <w:rFonts w:ascii="Times New Roman" w:hAnsi="Times New Roman" w:cs="Times New Roman"/>
          <w:sz w:val="24"/>
          <w:szCs w:val="24"/>
        </w:rPr>
        <w:t>olitsei</w:t>
      </w:r>
      <w:r w:rsidR="00A17B94">
        <w:rPr>
          <w:rFonts w:ascii="Times New Roman" w:hAnsi="Times New Roman" w:cs="Times New Roman"/>
          <w:sz w:val="24"/>
          <w:szCs w:val="24"/>
        </w:rPr>
        <w:t xml:space="preserve"> </w:t>
      </w:r>
      <w:r w:rsidRPr="00E87A73">
        <w:rPr>
          <w:rFonts w:ascii="Times New Roman" w:hAnsi="Times New Roman" w:cs="Times New Roman"/>
          <w:sz w:val="24"/>
          <w:szCs w:val="24"/>
        </w:rPr>
        <w:t xml:space="preserve">kohaldada vahetut sundi, kuid </w:t>
      </w:r>
      <w:r w:rsidRPr="00382475">
        <w:rPr>
          <w:rFonts w:ascii="Times New Roman" w:hAnsi="Times New Roman" w:cs="Times New Roman"/>
          <w:sz w:val="24"/>
          <w:szCs w:val="24"/>
        </w:rPr>
        <w:t>valla- ja linnavalitsusel</w:t>
      </w:r>
      <w:r w:rsidRPr="00E87A73">
        <w:rPr>
          <w:rFonts w:ascii="Times New Roman" w:hAnsi="Times New Roman" w:cs="Times New Roman"/>
          <w:sz w:val="24"/>
          <w:szCs w:val="24"/>
        </w:rPr>
        <w:t xml:space="preserve"> see õigus puudub.</w:t>
      </w:r>
      <w:r w:rsidR="002D441C" w:rsidRPr="00E87A73">
        <w:rPr>
          <w:rFonts w:ascii="Times New Roman" w:hAnsi="Times New Roman" w:cs="Times New Roman"/>
          <w:sz w:val="24"/>
          <w:szCs w:val="24"/>
        </w:rPr>
        <w:t xml:space="preserve"> </w:t>
      </w:r>
      <w:r w:rsidR="002E43AF" w:rsidRPr="00E87A73">
        <w:rPr>
          <w:rFonts w:ascii="Times New Roman" w:hAnsi="Times New Roman" w:cs="Times New Roman"/>
          <w:sz w:val="24"/>
          <w:szCs w:val="24"/>
        </w:rPr>
        <w:t xml:space="preserve">See </w:t>
      </w:r>
      <w:r w:rsidRPr="00E87A73">
        <w:rPr>
          <w:rFonts w:ascii="Times New Roman" w:hAnsi="Times New Roman" w:cs="Times New Roman"/>
          <w:sz w:val="24"/>
          <w:szCs w:val="24"/>
        </w:rPr>
        <w:t xml:space="preserve">tähendab, et </w:t>
      </w:r>
      <w:r w:rsidR="009836E8">
        <w:rPr>
          <w:rFonts w:ascii="Times New Roman" w:hAnsi="Times New Roman" w:cs="Times New Roman"/>
          <w:sz w:val="24"/>
          <w:szCs w:val="24"/>
        </w:rPr>
        <w:t>valla- või linnavalitsus</w:t>
      </w:r>
      <w:r w:rsidR="009836E8" w:rsidRPr="006A7499">
        <w:rPr>
          <w:rFonts w:ascii="Times New Roman" w:hAnsi="Times New Roman" w:cs="Times New Roman"/>
          <w:sz w:val="24"/>
          <w:szCs w:val="24"/>
        </w:rPr>
        <w:t xml:space="preserve"> </w:t>
      </w:r>
      <w:r w:rsidRPr="00E87A73">
        <w:rPr>
          <w:rFonts w:ascii="Times New Roman" w:hAnsi="Times New Roman" w:cs="Times New Roman"/>
          <w:sz w:val="24"/>
          <w:szCs w:val="24"/>
        </w:rPr>
        <w:t>saa</w:t>
      </w:r>
      <w:r w:rsidR="00142855" w:rsidRPr="00E87A73">
        <w:rPr>
          <w:rFonts w:ascii="Times New Roman" w:hAnsi="Times New Roman" w:cs="Times New Roman"/>
          <w:sz w:val="24"/>
          <w:szCs w:val="24"/>
        </w:rPr>
        <w:t>b</w:t>
      </w:r>
      <w:r w:rsidRPr="00E87A73">
        <w:rPr>
          <w:rFonts w:ascii="Times New Roman" w:hAnsi="Times New Roman" w:cs="Times New Roman"/>
          <w:sz w:val="24"/>
          <w:szCs w:val="24"/>
        </w:rPr>
        <w:t xml:space="preserve"> </w:t>
      </w:r>
      <w:r w:rsidR="00985588">
        <w:rPr>
          <w:rFonts w:ascii="Times New Roman" w:hAnsi="Times New Roman" w:cs="Times New Roman"/>
          <w:sz w:val="24"/>
          <w:szCs w:val="24"/>
        </w:rPr>
        <w:t>teostada</w:t>
      </w:r>
      <w:r w:rsidR="00985588" w:rsidRPr="00E87A73">
        <w:rPr>
          <w:rFonts w:ascii="Times New Roman" w:hAnsi="Times New Roman" w:cs="Times New Roman"/>
          <w:sz w:val="24"/>
          <w:szCs w:val="24"/>
        </w:rPr>
        <w:t xml:space="preserve"> </w:t>
      </w:r>
      <w:r w:rsidR="00382475">
        <w:rPr>
          <w:rFonts w:ascii="Times New Roman" w:hAnsi="Times New Roman" w:cs="Times New Roman"/>
          <w:sz w:val="24"/>
          <w:szCs w:val="24"/>
        </w:rPr>
        <w:t xml:space="preserve">riiklikku </w:t>
      </w:r>
      <w:r w:rsidRPr="00E87A73">
        <w:rPr>
          <w:rFonts w:ascii="Times New Roman" w:hAnsi="Times New Roman" w:cs="Times New Roman"/>
          <w:sz w:val="24"/>
          <w:szCs w:val="24"/>
        </w:rPr>
        <w:t>järelevalvet ainult teatud piirini</w:t>
      </w:r>
      <w:r w:rsidR="00142855" w:rsidRPr="00E87A73">
        <w:rPr>
          <w:rFonts w:ascii="Times New Roman" w:hAnsi="Times New Roman" w:cs="Times New Roman"/>
          <w:sz w:val="24"/>
          <w:szCs w:val="24"/>
        </w:rPr>
        <w:t>.</w:t>
      </w:r>
      <w:r w:rsidR="0017712D" w:rsidRPr="00E87A73">
        <w:rPr>
          <w:rFonts w:ascii="Times New Roman" w:hAnsi="Times New Roman" w:cs="Times New Roman"/>
          <w:sz w:val="24"/>
          <w:szCs w:val="24"/>
        </w:rPr>
        <w:t xml:space="preserve"> </w:t>
      </w:r>
      <w:r w:rsidR="00142855" w:rsidRPr="00E87A73">
        <w:rPr>
          <w:rFonts w:ascii="Times New Roman" w:hAnsi="Times New Roman" w:cs="Times New Roman"/>
          <w:sz w:val="24"/>
          <w:szCs w:val="24"/>
        </w:rPr>
        <w:t xml:space="preserve">Kui </w:t>
      </w:r>
      <w:r w:rsidRPr="00E87A73">
        <w:rPr>
          <w:rFonts w:ascii="Times New Roman" w:hAnsi="Times New Roman" w:cs="Times New Roman"/>
          <w:sz w:val="24"/>
          <w:szCs w:val="24"/>
        </w:rPr>
        <w:t>olukorra lahendamiseks</w:t>
      </w:r>
      <w:r w:rsidR="004109CD" w:rsidRPr="00E87A73">
        <w:rPr>
          <w:rFonts w:ascii="Times New Roman" w:hAnsi="Times New Roman" w:cs="Times New Roman"/>
          <w:sz w:val="24"/>
          <w:szCs w:val="24"/>
        </w:rPr>
        <w:t xml:space="preserve"> ei ole</w:t>
      </w:r>
      <w:r w:rsidRPr="00E87A73">
        <w:rPr>
          <w:rFonts w:ascii="Times New Roman" w:hAnsi="Times New Roman" w:cs="Times New Roman"/>
          <w:sz w:val="24"/>
          <w:szCs w:val="24"/>
        </w:rPr>
        <w:t xml:space="preserve"> seaduses </w:t>
      </w:r>
      <w:r w:rsidR="009836E8">
        <w:rPr>
          <w:rFonts w:ascii="Times New Roman" w:hAnsi="Times New Roman" w:cs="Times New Roman"/>
          <w:sz w:val="24"/>
          <w:szCs w:val="24"/>
        </w:rPr>
        <w:t>valla- või linnavalitsusele</w:t>
      </w:r>
      <w:r w:rsidR="00C86751" w:rsidRPr="00E87A73">
        <w:rPr>
          <w:rFonts w:ascii="Times New Roman" w:hAnsi="Times New Roman" w:cs="Times New Roman"/>
          <w:sz w:val="24"/>
          <w:szCs w:val="24"/>
        </w:rPr>
        <w:t xml:space="preserve"> </w:t>
      </w:r>
      <w:r w:rsidR="004109CD" w:rsidRPr="00E87A73">
        <w:rPr>
          <w:rFonts w:ascii="Times New Roman" w:hAnsi="Times New Roman" w:cs="Times New Roman"/>
          <w:sz w:val="24"/>
          <w:szCs w:val="24"/>
        </w:rPr>
        <w:t xml:space="preserve">rohkem õigusi </w:t>
      </w:r>
      <w:r w:rsidRPr="00E87A73">
        <w:rPr>
          <w:rFonts w:ascii="Times New Roman" w:hAnsi="Times New Roman" w:cs="Times New Roman"/>
          <w:sz w:val="24"/>
          <w:szCs w:val="24"/>
        </w:rPr>
        <w:t>ette nähtud, peab ta kaasama politsei.</w:t>
      </w:r>
    </w:p>
    <w:p w14:paraId="65B2F40B" w14:textId="77777777" w:rsidR="00250FB9" w:rsidRPr="00E87A73" w:rsidRDefault="00250FB9" w:rsidP="00CD6734">
      <w:pPr>
        <w:spacing w:after="0" w:line="240" w:lineRule="auto"/>
        <w:jc w:val="both"/>
        <w:rPr>
          <w:rFonts w:ascii="Times New Roman" w:hAnsi="Times New Roman" w:cs="Times New Roman"/>
          <w:sz w:val="24"/>
          <w:szCs w:val="24"/>
        </w:rPr>
      </w:pPr>
    </w:p>
    <w:p w14:paraId="0D5F12E7" w14:textId="6F43AF88" w:rsidR="00981AFA" w:rsidRDefault="00981AFA" w:rsidP="00CD6734">
      <w:pPr>
        <w:spacing w:after="0" w:line="240" w:lineRule="auto"/>
        <w:jc w:val="both"/>
        <w:rPr>
          <w:rFonts w:ascii="Times New Roman" w:hAnsi="Times New Roman" w:cs="Times New Roman"/>
          <w:b/>
          <w:bCs/>
          <w:sz w:val="24"/>
          <w:szCs w:val="24"/>
        </w:rPr>
      </w:pPr>
      <w:r w:rsidRPr="00D776BA">
        <w:rPr>
          <w:rFonts w:ascii="Times New Roman" w:hAnsi="Times New Roman" w:cs="Times New Roman"/>
          <w:b/>
          <w:bCs/>
          <w:sz w:val="24"/>
          <w:szCs w:val="24"/>
        </w:rPr>
        <w:t xml:space="preserve">Eelnõu § 1 </w:t>
      </w:r>
      <w:r>
        <w:rPr>
          <w:rFonts w:ascii="Times New Roman" w:hAnsi="Times New Roman" w:cs="Times New Roman"/>
          <w:b/>
          <w:bCs/>
          <w:sz w:val="24"/>
          <w:szCs w:val="24"/>
        </w:rPr>
        <w:t xml:space="preserve">punktiga 1 </w:t>
      </w:r>
      <w:r w:rsidR="00D24C40">
        <w:rPr>
          <w:rFonts w:ascii="Times New Roman" w:hAnsi="Times New Roman" w:cs="Times New Roman"/>
          <w:sz w:val="24"/>
          <w:szCs w:val="24"/>
        </w:rPr>
        <w:t>täiendatakse</w:t>
      </w:r>
      <w:r w:rsidRPr="007F7EA5">
        <w:rPr>
          <w:rFonts w:ascii="Times New Roman" w:hAnsi="Times New Roman" w:cs="Times New Roman"/>
          <w:sz w:val="24"/>
          <w:szCs w:val="24"/>
        </w:rPr>
        <w:t xml:space="preserve"> </w:t>
      </w:r>
      <w:proofErr w:type="spellStart"/>
      <w:r w:rsidRPr="005B7E21">
        <w:rPr>
          <w:rFonts w:ascii="Times New Roman" w:hAnsi="Times New Roman" w:cs="Times New Roman"/>
          <w:b/>
          <w:bCs/>
          <w:color w:val="0070C0"/>
          <w:sz w:val="24"/>
          <w:szCs w:val="24"/>
        </w:rPr>
        <w:t>KorS-i</w:t>
      </w:r>
      <w:proofErr w:type="spellEnd"/>
      <w:r w:rsidRPr="005B7E21">
        <w:rPr>
          <w:rFonts w:ascii="Times New Roman" w:hAnsi="Times New Roman" w:cs="Times New Roman"/>
          <w:b/>
          <w:bCs/>
          <w:color w:val="0070C0"/>
          <w:sz w:val="24"/>
          <w:szCs w:val="24"/>
        </w:rPr>
        <w:t xml:space="preserve"> § 56</w:t>
      </w:r>
      <w:r w:rsidR="00D24C40" w:rsidRPr="005B7E21">
        <w:rPr>
          <w:rFonts w:ascii="Times New Roman" w:hAnsi="Times New Roman" w:cs="Times New Roman"/>
          <w:b/>
          <w:bCs/>
          <w:color w:val="0070C0"/>
          <w:sz w:val="24"/>
          <w:szCs w:val="24"/>
        </w:rPr>
        <w:t xml:space="preserve"> lõikega 5</w:t>
      </w:r>
      <w:r w:rsidRPr="00436386">
        <w:rPr>
          <w:rFonts w:ascii="Times New Roman" w:hAnsi="Times New Roman" w:cs="Times New Roman"/>
          <w:sz w:val="24"/>
          <w:szCs w:val="24"/>
        </w:rPr>
        <w:t>.</w:t>
      </w:r>
    </w:p>
    <w:p w14:paraId="1CE175EE" w14:textId="42516C25" w:rsidR="00981AFA" w:rsidRDefault="00981AFA" w:rsidP="00CD6734">
      <w:pPr>
        <w:spacing w:after="0" w:line="240" w:lineRule="auto"/>
        <w:jc w:val="both"/>
        <w:rPr>
          <w:rFonts w:ascii="Times New Roman" w:hAnsi="Times New Roman" w:cs="Times New Roman"/>
          <w:sz w:val="24"/>
          <w:szCs w:val="24"/>
        </w:rPr>
      </w:pPr>
    </w:p>
    <w:p w14:paraId="03775AA8" w14:textId="1A5BA9A9" w:rsidR="6CEDAE5C" w:rsidRDefault="6CEDAE5C" w:rsidP="00CD6734">
      <w:pPr>
        <w:spacing w:after="0" w:line="240" w:lineRule="auto"/>
        <w:jc w:val="both"/>
        <w:rPr>
          <w:rFonts w:ascii="Times New Roman" w:eastAsia="Times New Roman" w:hAnsi="Times New Roman" w:cs="Times New Roman"/>
          <w:sz w:val="24"/>
          <w:szCs w:val="24"/>
        </w:rPr>
      </w:pPr>
      <w:proofErr w:type="spellStart"/>
      <w:r w:rsidRPr="6CEDAE5C">
        <w:rPr>
          <w:rFonts w:ascii="Times New Roman" w:hAnsi="Times New Roman" w:cs="Times New Roman"/>
          <w:sz w:val="24"/>
          <w:szCs w:val="24"/>
        </w:rPr>
        <w:t>KorS</w:t>
      </w:r>
      <w:r w:rsidR="000535D8">
        <w:rPr>
          <w:rFonts w:ascii="Times New Roman" w:hAnsi="Times New Roman" w:cs="Times New Roman"/>
          <w:sz w:val="24"/>
          <w:szCs w:val="24"/>
        </w:rPr>
        <w:t>-i</w:t>
      </w:r>
      <w:proofErr w:type="spellEnd"/>
      <w:r w:rsidRPr="6CEDAE5C">
        <w:rPr>
          <w:rFonts w:ascii="Times New Roman" w:hAnsi="Times New Roman" w:cs="Times New Roman"/>
          <w:sz w:val="24"/>
          <w:szCs w:val="24"/>
        </w:rPr>
        <w:t xml:space="preserve"> § 56 </w:t>
      </w:r>
      <w:r w:rsidR="000535D8">
        <w:rPr>
          <w:rFonts w:ascii="Times New Roman" w:hAnsi="Times New Roman" w:cs="Times New Roman"/>
          <w:sz w:val="24"/>
          <w:szCs w:val="24"/>
        </w:rPr>
        <w:t xml:space="preserve">lõike 3 punkti 3 </w:t>
      </w:r>
      <w:r w:rsidRPr="6CEDAE5C">
        <w:rPr>
          <w:rFonts w:ascii="Times New Roman" w:hAnsi="Times New Roman" w:cs="Times New Roman"/>
          <w:sz w:val="24"/>
          <w:szCs w:val="24"/>
        </w:rPr>
        <w:t xml:space="preserve">järgi ei </w:t>
      </w:r>
      <w:r w:rsidR="00C6450A">
        <w:rPr>
          <w:rFonts w:ascii="Times New Roman" w:hAnsi="Times New Roman" w:cs="Times New Roman"/>
          <w:sz w:val="24"/>
          <w:szCs w:val="24"/>
        </w:rPr>
        <w:t>kehti</w:t>
      </w:r>
      <w:r w:rsidRPr="6CEDAE5C">
        <w:rPr>
          <w:rFonts w:ascii="Times New Roman" w:hAnsi="Times New Roman" w:cs="Times New Roman"/>
          <w:sz w:val="24"/>
          <w:szCs w:val="24"/>
        </w:rPr>
        <w:t xml:space="preserve"> müra ja valgusefektide tekitamis</w:t>
      </w:r>
      <w:r w:rsidR="00C6450A">
        <w:rPr>
          <w:rFonts w:ascii="Times New Roman" w:hAnsi="Times New Roman" w:cs="Times New Roman"/>
          <w:sz w:val="24"/>
          <w:szCs w:val="24"/>
        </w:rPr>
        <w:t xml:space="preserve">e piirang </w:t>
      </w:r>
      <w:r w:rsidRPr="6CEDAE5C">
        <w:rPr>
          <w:rFonts w:ascii="Times New Roman" w:hAnsi="Times New Roman" w:cs="Times New Roman"/>
          <w:sz w:val="24"/>
          <w:szCs w:val="24"/>
        </w:rPr>
        <w:t>ööl vastu 1. jaanuari, 25. veebruari ja 24. juunit.</w:t>
      </w:r>
      <w:r w:rsidR="00333042">
        <w:rPr>
          <w:rFonts w:ascii="Times New Roman" w:hAnsi="Times New Roman" w:cs="Times New Roman"/>
          <w:sz w:val="24"/>
          <w:szCs w:val="24"/>
        </w:rPr>
        <w:t xml:space="preserve"> </w:t>
      </w:r>
      <w:r w:rsidRPr="6CEDAE5C">
        <w:rPr>
          <w:rFonts w:ascii="Times New Roman" w:hAnsi="Times New Roman" w:cs="Times New Roman"/>
          <w:sz w:val="24"/>
          <w:szCs w:val="24"/>
        </w:rPr>
        <w:t xml:space="preserve">Eelnõuga täiendatakse </w:t>
      </w:r>
      <w:r w:rsidR="00333042">
        <w:rPr>
          <w:rFonts w:ascii="Times New Roman" w:hAnsi="Times New Roman" w:cs="Times New Roman"/>
          <w:sz w:val="24"/>
          <w:szCs w:val="24"/>
        </w:rPr>
        <w:t>paragrahvi</w:t>
      </w:r>
      <w:r w:rsidRPr="6CEDAE5C">
        <w:rPr>
          <w:rFonts w:ascii="Times New Roman" w:hAnsi="Times New Roman" w:cs="Times New Roman"/>
          <w:sz w:val="24"/>
          <w:szCs w:val="24"/>
        </w:rPr>
        <w:t xml:space="preserve"> lõikega 5 nii, et KOV </w:t>
      </w:r>
      <w:r w:rsidRPr="6CEDAE5C">
        <w:rPr>
          <w:rFonts w:ascii="Times New Roman" w:eastAsia="Times New Roman" w:hAnsi="Times New Roman" w:cs="Times New Roman"/>
          <w:sz w:val="24"/>
          <w:szCs w:val="24"/>
        </w:rPr>
        <w:t xml:space="preserve">võib määrata </w:t>
      </w:r>
      <w:proofErr w:type="spellStart"/>
      <w:r w:rsidRPr="6CEDAE5C">
        <w:rPr>
          <w:rFonts w:ascii="Times New Roman" w:eastAsia="Times New Roman" w:hAnsi="Times New Roman" w:cs="Times New Roman"/>
          <w:sz w:val="24"/>
          <w:szCs w:val="24"/>
        </w:rPr>
        <w:t>üldkorraldusega</w:t>
      </w:r>
      <w:proofErr w:type="spellEnd"/>
      <w:r w:rsidRPr="6CEDAE5C">
        <w:rPr>
          <w:rFonts w:ascii="Times New Roman" w:eastAsia="Times New Roman" w:hAnsi="Times New Roman" w:cs="Times New Roman"/>
          <w:sz w:val="24"/>
          <w:szCs w:val="24"/>
        </w:rPr>
        <w:t xml:space="preserve"> oma </w:t>
      </w:r>
      <w:r w:rsidR="00502042">
        <w:rPr>
          <w:rFonts w:ascii="Times New Roman" w:eastAsia="Times New Roman" w:hAnsi="Times New Roman" w:cs="Times New Roman"/>
          <w:sz w:val="24"/>
          <w:szCs w:val="24"/>
        </w:rPr>
        <w:t>haldus</w:t>
      </w:r>
      <w:r w:rsidRPr="6CEDAE5C">
        <w:rPr>
          <w:rFonts w:ascii="Times New Roman" w:eastAsia="Times New Roman" w:hAnsi="Times New Roman" w:cs="Times New Roman"/>
          <w:sz w:val="24"/>
          <w:szCs w:val="24"/>
        </w:rPr>
        <w:t xml:space="preserve">territooriumil kindlaks kohad, kus </w:t>
      </w:r>
      <w:r w:rsidR="00502042">
        <w:rPr>
          <w:rFonts w:ascii="Times New Roman" w:eastAsia="Times New Roman" w:hAnsi="Times New Roman" w:cs="Times New Roman"/>
          <w:sz w:val="24"/>
          <w:szCs w:val="24"/>
        </w:rPr>
        <w:t>ei tohi tekitada müra ja valgusefekte</w:t>
      </w:r>
      <w:r w:rsidR="00502042" w:rsidRPr="6CEDAE5C">
        <w:rPr>
          <w:rFonts w:ascii="Times New Roman" w:eastAsia="Times New Roman" w:hAnsi="Times New Roman" w:cs="Times New Roman"/>
          <w:sz w:val="24"/>
          <w:szCs w:val="24"/>
        </w:rPr>
        <w:t xml:space="preserve"> </w:t>
      </w:r>
      <w:r w:rsidRPr="6CEDAE5C">
        <w:rPr>
          <w:rFonts w:ascii="Times New Roman" w:eastAsia="Times New Roman" w:hAnsi="Times New Roman" w:cs="Times New Roman"/>
          <w:sz w:val="24"/>
          <w:szCs w:val="24"/>
        </w:rPr>
        <w:t>ka ööl vastu 1. jaanuari, 25.</w:t>
      </w:r>
      <w:r w:rsidR="00502042">
        <w:rPr>
          <w:rFonts w:ascii="Times New Roman" w:eastAsia="Times New Roman" w:hAnsi="Times New Roman" w:cs="Times New Roman"/>
          <w:sz w:val="24"/>
          <w:szCs w:val="24"/>
        </w:rPr>
        <w:t> </w:t>
      </w:r>
      <w:r w:rsidRPr="6CEDAE5C">
        <w:rPr>
          <w:rFonts w:ascii="Times New Roman" w:eastAsia="Times New Roman" w:hAnsi="Times New Roman" w:cs="Times New Roman"/>
          <w:sz w:val="24"/>
          <w:szCs w:val="24"/>
        </w:rPr>
        <w:t xml:space="preserve">veebruari või 24. juunit. </w:t>
      </w:r>
      <w:r w:rsidR="00502042">
        <w:rPr>
          <w:rFonts w:ascii="Times New Roman" w:eastAsia="Times New Roman" w:hAnsi="Times New Roman" w:cs="Times New Roman"/>
          <w:sz w:val="24"/>
          <w:szCs w:val="24"/>
        </w:rPr>
        <w:t>Tänu</w:t>
      </w:r>
      <w:r w:rsidR="00502042" w:rsidRPr="6CEDAE5C">
        <w:rPr>
          <w:rFonts w:ascii="Times New Roman" w:eastAsia="Times New Roman" w:hAnsi="Times New Roman" w:cs="Times New Roman"/>
          <w:sz w:val="24"/>
          <w:szCs w:val="24"/>
        </w:rPr>
        <w:t xml:space="preserve"> </w:t>
      </w:r>
      <w:r w:rsidRPr="6CEDAE5C">
        <w:rPr>
          <w:rFonts w:ascii="Times New Roman" w:eastAsia="Times New Roman" w:hAnsi="Times New Roman" w:cs="Times New Roman"/>
          <w:sz w:val="24"/>
          <w:szCs w:val="24"/>
        </w:rPr>
        <w:t>muudatuse</w:t>
      </w:r>
      <w:r w:rsidR="00502042">
        <w:rPr>
          <w:rFonts w:ascii="Times New Roman" w:eastAsia="Times New Roman" w:hAnsi="Times New Roman" w:cs="Times New Roman"/>
          <w:sz w:val="24"/>
          <w:szCs w:val="24"/>
        </w:rPr>
        <w:t>le</w:t>
      </w:r>
      <w:r w:rsidRPr="6CEDAE5C">
        <w:rPr>
          <w:rFonts w:ascii="Times New Roman" w:eastAsia="Times New Roman" w:hAnsi="Times New Roman" w:cs="Times New Roman"/>
          <w:sz w:val="24"/>
          <w:szCs w:val="24"/>
        </w:rPr>
        <w:t xml:space="preserve"> saab KOV piirata </w:t>
      </w:r>
      <w:r w:rsidR="00502042" w:rsidRPr="6CEDAE5C">
        <w:rPr>
          <w:rFonts w:ascii="Times New Roman" w:eastAsia="Times New Roman" w:hAnsi="Times New Roman" w:cs="Times New Roman"/>
          <w:sz w:val="24"/>
          <w:szCs w:val="24"/>
        </w:rPr>
        <w:t xml:space="preserve">ruumiliselt </w:t>
      </w:r>
      <w:r w:rsidR="00502042">
        <w:rPr>
          <w:rFonts w:ascii="Times New Roman" w:eastAsia="Times New Roman" w:hAnsi="Times New Roman" w:cs="Times New Roman"/>
          <w:sz w:val="24"/>
          <w:szCs w:val="24"/>
        </w:rPr>
        <w:t xml:space="preserve">näiteks </w:t>
      </w:r>
      <w:r w:rsidRPr="6CEDAE5C">
        <w:rPr>
          <w:rFonts w:ascii="Times New Roman" w:eastAsia="Times New Roman" w:hAnsi="Times New Roman" w:cs="Times New Roman"/>
          <w:sz w:val="24"/>
          <w:szCs w:val="24"/>
        </w:rPr>
        <w:t>ilutulestiku kasutamist teatud hoonete läheduses</w:t>
      </w:r>
      <w:r w:rsidR="00333042">
        <w:rPr>
          <w:rFonts w:ascii="Times New Roman" w:eastAsia="Times New Roman" w:hAnsi="Times New Roman" w:cs="Times New Roman"/>
          <w:sz w:val="24"/>
          <w:szCs w:val="24"/>
        </w:rPr>
        <w:t>, nagu</w:t>
      </w:r>
      <w:r w:rsidRPr="6CEDAE5C">
        <w:rPr>
          <w:rFonts w:ascii="Times New Roman" w:eastAsia="Times New Roman" w:hAnsi="Times New Roman" w:cs="Times New Roman"/>
          <w:sz w:val="24"/>
          <w:szCs w:val="24"/>
        </w:rPr>
        <w:t xml:space="preserve"> hoolekande- ja meditsiini</w:t>
      </w:r>
      <w:r w:rsidR="00502042">
        <w:rPr>
          <w:rFonts w:ascii="Times New Roman" w:eastAsia="Times New Roman" w:hAnsi="Times New Roman" w:cs="Times New Roman"/>
          <w:sz w:val="24"/>
          <w:szCs w:val="24"/>
        </w:rPr>
        <w:softHyphen/>
      </w:r>
      <w:r w:rsidRPr="6CEDAE5C">
        <w:rPr>
          <w:rFonts w:ascii="Times New Roman" w:eastAsia="Times New Roman" w:hAnsi="Times New Roman" w:cs="Times New Roman"/>
          <w:sz w:val="24"/>
          <w:szCs w:val="24"/>
        </w:rPr>
        <w:t>asutused</w:t>
      </w:r>
      <w:r w:rsidR="00333042">
        <w:rPr>
          <w:rFonts w:ascii="Times New Roman" w:eastAsia="Times New Roman" w:hAnsi="Times New Roman" w:cs="Times New Roman"/>
          <w:sz w:val="24"/>
          <w:szCs w:val="24"/>
        </w:rPr>
        <w:t xml:space="preserve"> ning</w:t>
      </w:r>
      <w:r w:rsidRPr="6CEDAE5C">
        <w:rPr>
          <w:rFonts w:ascii="Times New Roman" w:eastAsia="Times New Roman" w:hAnsi="Times New Roman" w:cs="Times New Roman"/>
          <w:sz w:val="24"/>
          <w:szCs w:val="24"/>
        </w:rPr>
        <w:t xml:space="preserve"> loomaaiad.</w:t>
      </w:r>
      <w:r w:rsidR="00502042">
        <w:rPr>
          <w:rFonts w:ascii="Times New Roman" w:eastAsia="Times New Roman" w:hAnsi="Times New Roman" w:cs="Times New Roman"/>
          <w:sz w:val="24"/>
          <w:szCs w:val="24"/>
        </w:rPr>
        <w:t xml:space="preserve"> Seejuures peab </w:t>
      </w:r>
      <w:r w:rsidR="00A62EA5" w:rsidRPr="6CEDAE5C">
        <w:rPr>
          <w:rFonts w:ascii="Times New Roman" w:eastAsia="Times New Roman" w:hAnsi="Times New Roman" w:cs="Times New Roman"/>
          <w:sz w:val="24"/>
          <w:szCs w:val="24"/>
        </w:rPr>
        <w:t xml:space="preserve">KOV </w:t>
      </w:r>
      <w:r w:rsidR="00502042">
        <w:rPr>
          <w:rFonts w:ascii="Times New Roman" w:eastAsia="Times New Roman" w:hAnsi="Times New Roman" w:cs="Times New Roman"/>
          <w:sz w:val="24"/>
          <w:szCs w:val="24"/>
        </w:rPr>
        <w:t>teavitama</w:t>
      </w:r>
      <w:r w:rsidR="00A62EA5" w:rsidRPr="6CEDAE5C">
        <w:rPr>
          <w:rFonts w:ascii="Times New Roman" w:eastAsia="Times New Roman" w:hAnsi="Times New Roman" w:cs="Times New Roman"/>
          <w:sz w:val="24"/>
          <w:szCs w:val="24"/>
        </w:rPr>
        <w:t xml:space="preserve"> </w:t>
      </w:r>
      <w:proofErr w:type="spellStart"/>
      <w:r w:rsidR="00A62EA5" w:rsidRPr="6CEDAE5C">
        <w:rPr>
          <w:rFonts w:ascii="Times New Roman" w:eastAsia="Times New Roman" w:hAnsi="Times New Roman" w:cs="Times New Roman"/>
          <w:sz w:val="24"/>
          <w:szCs w:val="24"/>
        </w:rPr>
        <w:t>üldkorraldusega</w:t>
      </w:r>
      <w:proofErr w:type="spellEnd"/>
      <w:r w:rsidR="00A62EA5" w:rsidRPr="6CEDAE5C">
        <w:rPr>
          <w:rFonts w:ascii="Times New Roman" w:eastAsia="Times New Roman" w:hAnsi="Times New Roman" w:cs="Times New Roman"/>
          <w:sz w:val="24"/>
          <w:szCs w:val="24"/>
        </w:rPr>
        <w:t xml:space="preserve"> kindlaks määratud kohtadest asukohajärgset prefektuuri</w:t>
      </w:r>
      <w:r w:rsidR="00A62EA5">
        <w:rPr>
          <w:rFonts w:ascii="Times New Roman" w:eastAsia="Times New Roman" w:hAnsi="Times New Roman" w:cs="Times New Roman"/>
          <w:sz w:val="24"/>
          <w:szCs w:val="24"/>
        </w:rPr>
        <w:t xml:space="preserve"> </w:t>
      </w:r>
      <w:r w:rsidR="00502042">
        <w:rPr>
          <w:rFonts w:ascii="Times New Roman" w:eastAsia="Times New Roman" w:hAnsi="Times New Roman" w:cs="Times New Roman"/>
          <w:sz w:val="24"/>
          <w:szCs w:val="24"/>
        </w:rPr>
        <w:t>ja</w:t>
      </w:r>
      <w:r w:rsidR="00A62EA5">
        <w:rPr>
          <w:rFonts w:ascii="Times New Roman" w:eastAsia="Times New Roman" w:hAnsi="Times New Roman" w:cs="Times New Roman"/>
          <w:sz w:val="24"/>
          <w:szCs w:val="24"/>
        </w:rPr>
        <w:t xml:space="preserve"> avalikkust</w:t>
      </w:r>
      <w:r w:rsidRPr="6CEDAE5C">
        <w:rPr>
          <w:rFonts w:ascii="Times New Roman" w:eastAsia="Times New Roman" w:hAnsi="Times New Roman" w:cs="Times New Roman"/>
          <w:sz w:val="24"/>
          <w:szCs w:val="24"/>
        </w:rPr>
        <w:t>.</w:t>
      </w:r>
    </w:p>
    <w:p w14:paraId="77A52A2D" w14:textId="4D1C48F2" w:rsidR="67212F7F" w:rsidRDefault="67212F7F" w:rsidP="00CD6734">
      <w:pPr>
        <w:spacing w:after="0" w:line="240" w:lineRule="auto"/>
        <w:jc w:val="both"/>
        <w:rPr>
          <w:rFonts w:ascii="Times New Roman" w:eastAsia="Times New Roman" w:hAnsi="Times New Roman" w:cs="Times New Roman"/>
          <w:sz w:val="24"/>
          <w:szCs w:val="24"/>
        </w:rPr>
      </w:pPr>
    </w:p>
    <w:p w14:paraId="214A25CA" w14:textId="672F0647" w:rsidR="67212F7F" w:rsidRDefault="67212F7F" w:rsidP="00CD6734">
      <w:pPr>
        <w:spacing w:after="0" w:line="240" w:lineRule="auto"/>
        <w:jc w:val="both"/>
        <w:rPr>
          <w:rFonts w:ascii="Times New Roman" w:hAnsi="Times New Roman" w:cs="Times New Roman"/>
          <w:sz w:val="24"/>
          <w:szCs w:val="24"/>
        </w:rPr>
      </w:pPr>
      <w:r w:rsidRPr="003A07BE">
        <w:rPr>
          <w:rFonts w:ascii="Times New Roman" w:eastAsia="Calibri" w:hAnsi="Times New Roman" w:cs="Times New Roman"/>
          <w:sz w:val="24"/>
          <w:szCs w:val="24"/>
        </w:rPr>
        <w:t xml:space="preserve">Kuna </w:t>
      </w:r>
      <w:r w:rsidR="00502042">
        <w:rPr>
          <w:rFonts w:ascii="Times New Roman" w:eastAsia="Calibri" w:hAnsi="Times New Roman" w:cs="Times New Roman"/>
          <w:sz w:val="24"/>
          <w:szCs w:val="24"/>
        </w:rPr>
        <w:t>piirangualused</w:t>
      </w:r>
      <w:r w:rsidR="00502042" w:rsidRPr="003A07BE">
        <w:rPr>
          <w:rFonts w:ascii="Times New Roman" w:eastAsia="Calibri" w:hAnsi="Times New Roman" w:cs="Times New Roman"/>
          <w:sz w:val="24"/>
          <w:szCs w:val="24"/>
        </w:rPr>
        <w:t xml:space="preserve"> </w:t>
      </w:r>
      <w:r w:rsidR="003A07BE" w:rsidRPr="003A07BE">
        <w:rPr>
          <w:rFonts w:ascii="Times New Roman" w:eastAsia="Calibri" w:hAnsi="Times New Roman" w:cs="Times New Roman"/>
          <w:sz w:val="24"/>
          <w:szCs w:val="24"/>
        </w:rPr>
        <w:t xml:space="preserve">kohad </w:t>
      </w:r>
      <w:r w:rsidR="00502042">
        <w:rPr>
          <w:rFonts w:ascii="Times New Roman" w:eastAsia="Calibri" w:hAnsi="Times New Roman" w:cs="Times New Roman"/>
          <w:sz w:val="24"/>
          <w:szCs w:val="24"/>
        </w:rPr>
        <w:t xml:space="preserve">määrab </w:t>
      </w:r>
      <w:r w:rsidR="003A07BE" w:rsidRPr="003A07BE">
        <w:rPr>
          <w:rFonts w:ascii="Times New Roman" w:eastAsia="Calibri" w:hAnsi="Times New Roman" w:cs="Times New Roman"/>
          <w:sz w:val="24"/>
          <w:szCs w:val="24"/>
        </w:rPr>
        <w:t xml:space="preserve">oma </w:t>
      </w:r>
      <w:r w:rsidR="00502042">
        <w:rPr>
          <w:rFonts w:ascii="Times New Roman" w:eastAsia="Calibri" w:hAnsi="Times New Roman" w:cs="Times New Roman"/>
          <w:sz w:val="24"/>
          <w:szCs w:val="24"/>
        </w:rPr>
        <w:t>haldus</w:t>
      </w:r>
      <w:r w:rsidR="003A07BE" w:rsidRPr="003A07BE">
        <w:rPr>
          <w:rFonts w:ascii="Times New Roman" w:eastAsia="Calibri" w:hAnsi="Times New Roman" w:cs="Times New Roman"/>
          <w:sz w:val="24"/>
          <w:szCs w:val="24"/>
        </w:rPr>
        <w:t xml:space="preserve">territooriumil </w:t>
      </w:r>
      <w:r w:rsidR="00502042">
        <w:rPr>
          <w:rFonts w:ascii="Times New Roman" w:eastAsia="Calibri" w:hAnsi="Times New Roman" w:cs="Times New Roman"/>
          <w:sz w:val="24"/>
          <w:szCs w:val="24"/>
        </w:rPr>
        <w:t xml:space="preserve">KOV, kellel </w:t>
      </w:r>
      <w:r w:rsidRPr="003A07BE">
        <w:rPr>
          <w:rFonts w:ascii="Times New Roman" w:eastAsia="Calibri" w:hAnsi="Times New Roman" w:cs="Times New Roman"/>
          <w:sz w:val="24"/>
          <w:szCs w:val="24"/>
        </w:rPr>
        <w:t>on nende</w:t>
      </w:r>
      <w:r w:rsidR="00333042">
        <w:rPr>
          <w:rFonts w:ascii="Times New Roman" w:eastAsia="Calibri" w:hAnsi="Times New Roman" w:cs="Times New Roman"/>
          <w:sz w:val="24"/>
          <w:szCs w:val="24"/>
        </w:rPr>
        <w:t>st</w:t>
      </w:r>
      <w:r w:rsidRPr="003A07BE">
        <w:rPr>
          <w:rFonts w:ascii="Times New Roman" w:eastAsia="Calibri" w:hAnsi="Times New Roman" w:cs="Times New Roman"/>
          <w:sz w:val="24"/>
          <w:szCs w:val="24"/>
        </w:rPr>
        <w:t xml:space="preserve"> </w:t>
      </w:r>
      <w:r w:rsidR="00502042">
        <w:rPr>
          <w:rFonts w:ascii="Times New Roman" w:eastAsia="Calibri" w:hAnsi="Times New Roman" w:cs="Times New Roman"/>
          <w:sz w:val="24"/>
          <w:szCs w:val="24"/>
        </w:rPr>
        <w:t xml:space="preserve">seetõttu </w:t>
      </w:r>
      <w:r w:rsidRPr="003A07BE">
        <w:rPr>
          <w:rFonts w:ascii="Times New Roman" w:eastAsia="Calibri" w:hAnsi="Times New Roman" w:cs="Times New Roman"/>
          <w:sz w:val="24"/>
          <w:szCs w:val="24"/>
        </w:rPr>
        <w:t xml:space="preserve">kõige asjakohasem ülevaade, on </w:t>
      </w:r>
      <w:r w:rsidR="00502042">
        <w:rPr>
          <w:rFonts w:ascii="Times New Roman" w:eastAsia="Calibri" w:hAnsi="Times New Roman" w:cs="Times New Roman"/>
          <w:sz w:val="24"/>
          <w:szCs w:val="24"/>
        </w:rPr>
        <w:t xml:space="preserve">ka </w:t>
      </w:r>
      <w:r w:rsidRPr="003A07BE">
        <w:rPr>
          <w:rFonts w:ascii="Times New Roman" w:eastAsia="Calibri" w:hAnsi="Times New Roman" w:cs="Times New Roman"/>
          <w:sz w:val="24"/>
          <w:szCs w:val="24"/>
        </w:rPr>
        <w:t xml:space="preserve">eeldus, et </w:t>
      </w:r>
      <w:r w:rsidR="003A07BE" w:rsidRPr="003A07BE">
        <w:rPr>
          <w:rFonts w:ascii="Times New Roman" w:eastAsia="Calibri" w:hAnsi="Times New Roman" w:cs="Times New Roman"/>
          <w:sz w:val="24"/>
          <w:szCs w:val="24"/>
        </w:rPr>
        <w:t xml:space="preserve">riiklikku järelevalvet </w:t>
      </w:r>
      <w:r w:rsidR="00502042">
        <w:rPr>
          <w:rFonts w:ascii="Times New Roman" w:eastAsia="Calibri" w:hAnsi="Times New Roman" w:cs="Times New Roman"/>
          <w:sz w:val="24"/>
          <w:szCs w:val="24"/>
        </w:rPr>
        <w:t>piirangu</w:t>
      </w:r>
      <w:r w:rsidRPr="003A07BE">
        <w:rPr>
          <w:rFonts w:ascii="Times New Roman" w:eastAsia="Calibri" w:hAnsi="Times New Roman" w:cs="Times New Roman"/>
          <w:sz w:val="24"/>
          <w:szCs w:val="24"/>
        </w:rPr>
        <w:t xml:space="preserve"> järgimise üle </w:t>
      </w:r>
      <w:r w:rsidRPr="00333042">
        <w:rPr>
          <w:rFonts w:ascii="Times New Roman" w:eastAsia="Calibri" w:hAnsi="Times New Roman" w:cs="Times New Roman"/>
          <w:sz w:val="24"/>
          <w:szCs w:val="24"/>
        </w:rPr>
        <w:t>teostab</w:t>
      </w:r>
      <w:r w:rsidRPr="003A07BE">
        <w:rPr>
          <w:rFonts w:ascii="Times New Roman" w:eastAsia="Calibri" w:hAnsi="Times New Roman" w:cs="Times New Roman"/>
          <w:sz w:val="24"/>
          <w:szCs w:val="24"/>
        </w:rPr>
        <w:t xml:space="preserve"> </w:t>
      </w:r>
      <w:r w:rsidR="003A07BE" w:rsidRPr="003A07BE">
        <w:rPr>
          <w:rFonts w:ascii="Times New Roman" w:eastAsia="Calibri" w:hAnsi="Times New Roman" w:cs="Times New Roman"/>
          <w:sz w:val="24"/>
          <w:szCs w:val="24"/>
        </w:rPr>
        <w:t xml:space="preserve">eelkõige </w:t>
      </w:r>
      <w:r w:rsidRPr="003A07BE">
        <w:rPr>
          <w:rFonts w:ascii="Times New Roman" w:eastAsia="Calibri" w:hAnsi="Times New Roman" w:cs="Times New Roman"/>
          <w:sz w:val="24"/>
          <w:szCs w:val="24"/>
        </w:rPr>
        <w:t>KOV.</w:t>
      </w:r>
    </w:p>
    <w:p w14:paraId="7F2D0C75" w14:textId="77777777" w:rsidR="00981AFA" w:rsidRDefault="00981AFA" w:rsidP="00CD6734">
      <w:pPr>
        <w:spacing w:after="0" w:line="240" w:lineRule="auto"/>
        <w:jc w:val="both"/>
        <w:rPr>
          <w:rFonts w:ascii="Times New Roman" w:hAnsi="Times New Roman" w:cs="Times New Roman"/>
          <w:b/>
          <w:bCs/>
          <w:sz w:val="24"/>
          <w:szCs w:val="24"/>
        </w:rPr>
      </w:pPr>
    </w:p>
    <w:p w14:paraId="153F08A3" w14:textId="2E53D756" w:rsidR="00AF0F0C" w:rsidRDefault="004018DA" w:rsidP="00CD6734">
      <w:pPr>
        <w:spacing w:after="0" w:line="240" w:lineRule="auto"/>
        <w:jc w:val="both"/>
        <w:rPr>
          <w:rFonts w:ascii="Times New Roman" w:hAnsi="Times New Roman" w:cs="Times New Roman"/>
          <w:b/>
          <w:bCs/>
          <w:sz w:val="24"/>
          <w:szCs w:val="24"/>
        </w:rPr>
      </w:pPr>
      <w:r w:rsidRPr="00D776BA">
        <w:rPr>
          <w:rFonts w:ascii="Times New Roman" w:hAnsi="Times New Roman" w:cs="Times New Roman"/>
          <w:b/>
          <w:bCs/>
          <w:sz w:val="24"/>
          <w:szCs w:val="24"/>
        </w:rPr>
        <w:t xml:space="preserve">Eelnõu § 1 </w:t>
      </w:r>
      <w:r w:rsidR="009E5076">
        <w:rPr>
          <w:rFonts w:ascii="Times New Roman" w:hAnsi="Times New Roman" w:cs="Times New Roman"/>
          <w:b/>
          <w:bCs/>
          <w:sz w:val="24"/>
          <w:szCs w:val="24"/>
        </w:rPr>
        <w:t>punkti</w:t>
      </w:r>
      <w:r w:rsidR="004E4AFA">
        <w:rPr>
          <w:rFonts w:ascii="Times New Roman" w:hAnsi="Times New Roman" w:cs="Times New Roman"/>
          <w:b/>
          <w:bCs/>
          <w:sz w:val="24"/>
          <w:szCs w:val="24"/>
        </w:rPr>
        <w:t>ga</w:t>
      </w:r>
      <w:r w:rsidR="009E5076">
        <w:rPr>
          <w:rFonts w:ascii="Times New Roman" w:hAnsi="Times New Roman" w:cs="Times New Roman"/>
          <w:b/>
          <w:bCs/>
          <w:sz w:val="24"/>
          <w:szCs w:val="24"/>
        </w:rPr>
        <w:t xml:space="preserve"> </w:t>
      </w:r>
      <w:r w:rsidR="00981AFA">
        <w:rPr>
          <w:rFonts w:ascii="Times New Roman" w:hAnsi="Times New Roman" w:cs="Times New Roman"/>
          <w:b/>
          <w:bCs/>
          <w:sz w:val="24"/>
          <w:szCs w:val="24"/>
        </w:rPr>
        <w:t>2</w:t>
      </w:r>
      <w:r w:rsidR="009E5076">
        <w:rPr>
          <w:rFonts w:ascii="Times New Roman" w:hAnsi="Times New Roman" w:cs="Times New Roman"/>
          <w:b/>
          <w:bCs/>
          <w:sz w:val="24"/>
          <w:szCs w:val="24"/>
        </w:rPr>
        <w:t xml:space="preserve"> </w:t>
      </w:r>
      <w:r w:rsidRPr="009836E8">
        <w:rPr>
          <w:rFonts w:ascii="Times New Roman" w:hAnsi="Times New Roman" w:cs="Times New Roman"/>
          <w:sz w:val="24"/>
          <w:szCs w:val="24"/>
        </w:rPr>
        <w:t>muudetakse</w:t>
      </w:r>
      <w:r w:rsidR="00516DC6" w:rsidRPr="009836E8">
        <w:rPr>
          <w:rFonts w:ascii="Times New Roman" w:hAnsi="Times New Roman" w:cs="Times New Roman"/>
          <w:sz w:val="24"/>
          <w:szCs w:val="24"/>
        </w:rPr>
        <w:t xml:space="preserve"> </w:t>
      </w:r>
      <w:proofErr w:type="spellStart"/>
      <w:r w:rsidRPr="005B7E21">
        <w:rPr>
          <w:rFonts w:ascii="Times New Roman" w:hAnsi="Times New Roman" w:cs="Times New Roman"/>
          <w:b/>
          <w:bCs/>
          <w:color w:val="0070C0"/>
          <w:sz w:val="24"/>
          <w:szCs w:val="24"/>
        </w:rPr>
        <w:t>KorS</w:t>
      </w:r>
      <w:r w:rsidR="004E4AFA" w:rsidRPr="005B7E21">
        <w:rPr>
          <w:rFonts w:ascii="Times New Roman" w:hAnsi="Times New Roman" w:cs="Times New Roman"/>
          <w:b/>
          <w:bCs/>
          <w:color w:val="0070C0"/>
          <w:sz w:val="24"/>
          <w:szCs w:val="24"/>
        </w:rPr>
        <w:t>-i</w:t>
      </w:r>
      <w:proofErr w:type="spellEnd"/>
      <w:r w:rsidRPr="005B7E21">
        <w:rPr>
          <w:rFonts w:ascii="Times New Roman" w:hAnsi="Times New Roman" w:cs="Times New Roman"/>
          <w:b/>
          <w:bCs/>
          <w:color w:val="0070C0"/>
          <w:sz w:val="24"/>
          <w:szCs w:val="24"/>
        </w:rPr>
        <w:t xml:space="preserve"> § 57</w:t>
      </w:r>
      <w:r w:rsidRPr="005B7E21">
        <w:rPr>
          <w:rFonts w:ascii="Times New Roman" w:hAnsi="Times New Roman" w:cs="Times New Roman"/>
          <w:b/>
          <w:bCs/>
          <w:color w:val="0070C0"/>
          <w:sz w:val="24"/>
          <w:szCs w:val="24"/>
          <w:vertAlign w:val="superscript"/>
        </w:rPr>
        <w:t>2</w:t>
      </w:r>
      <w:r w:rsidRPr="00436386">
        <w:rPr>
          <w:rFonts w:ascii="Times New Roman" w:hAnsi="Times New Roman" w:cs="Times New Roman"/>
          <w:sz w:val="24"/>
          <w:szCs w:val="24"/>
        </w:rPr>
        <w:t>.</w:t>
      </w:r>
    </w:p>
    <w:p w14:paraId="113FC436" w14:textId="77777777" w:rsidR="00AF0F0C" w:rsidRDefault="00AF0F0C" w:rsidP="00CD6734">
      <w:pPr>
        <w:spacing w:after="0" w:line="240" w:lineRule="auto"/>
        <w:jc w:val="both"/>
        <w:rPr>
          <w:rFonts w:ascii="Times New Roman" w:hAnsi="Times New Roman" w:cs="Times New Roman"/>
          <w:b/>
          <w:bCs/>
          <w:sz w:val="24"/>
          <w:szCs w:val="24"/>
        </w:rPr>
      </w:pPr>
    </w:p>
    <w:p w14:paraId="2AA8E2CA" w14:textId="7519F474" w:rsidR="004E3F04" w:rsidRPr="00C54587" w:rsidRDefault="00903428" w:rsidP="00CD6734">
      <w:pPr>
        <w:spacing w:after="0" w:line="240" w:lineRule="auto"/>
        <w:jc w:val="both"/>
        <w:rPr>
          <w:rFonts w:ascii="Times New Roman" w:hAnsi="Times New Roman" w:cs="Times New Roman"/>
          <w:sz w:val="24"/>
          <w:szCs w:val="24"/>
        </w:rPr>
      </w:pPr>
      <w:proofErr w:type="spellStart"/>
      <w:r w:rsidRPr="00516DC6">
        <w:rPr>
          <w:rFonts w:ascii="Times New Roman" w:hAnsi="Times New Roman" w:cs="Times New Roman"/>
          <w:sz w:val="24"/>
          <w:szCs w:val="24"/>
        </w:rPr>
        <w:t>KorS-i</w:t>
      </w:r>
      <w:proofErr w:type="spellEnd"/>
      <w:r w:rsidRPr="00516DC6">
        <w:rPr>
          <w:rFonts w:ascii="Times New Roman" w:hAnsi="Times New Roman" w:cs="Times New Roman"/>
          <w:sz w:val="24"/>
          <w:szCs w:val="24"/>
        </w:rPr>
        <w:t xml:space="preserve"> </w:t>
      </w:r>
      <w:r w:rsidR="00AF0F0C">
        <w:rPr>
          <w:rFonts w:ascii="Times New Roman" w:hAnsi="Times New Roman" w:cs="Times New Roman"/>
          <w:sz w:val="24"/>
          <w:szCs w:val="24"/>
        </w:rPr>
        <w:t>§ 57</w:t>
      </w:r>
      <w:r w:rsidR="00AF0F0C" w:rsidRPr="00436386">
        <w:rPr>
          <w:rFonts w:ascii="Times New Roman" w:hAnsi="Times New Roman" w:cs="Times New Roman"/>
          <w:sz w:val="24"/>
          <w:szCs w:val="24"/>
          <w:vertAlign w:val="superscript"/>
        </w:rPr>
        <w:t>2</w:t>
      </w:r>
      <w:r w:rsidR="00AF0F0C">
        <w:rPr>
          <w:rFonts w:ascii="Times New Roman" w:hAnsi="Times New Roman" w:cs="Times New Roman"/>
          <w:sz w:val="24"/>
          <w:szCs w:val="24"/>
        </w:rPr>
        <w:t xml:space="preserve"> </w:t>
      </w:r>
      <w:r w:rsidRPr="00516DC6">
        <w:rPr>
          <w:rFonts w:ascii="Times New Roman" w:hAnsi="Times New Roman" w:cs="Times New Roman"/>
          <w:sz w:val="24"/>
          <w:szCs w:val="24"/>
        </w:rPr>
        <w:t xml:space="preserve">lõikes 1 </w:t>
      </w:r>
      <w:r w:rsidR="00AF0F0C">
        <w:rPr>
          <w:rFonts w:ascii="Times New Roman" w:hAnsi="Times New Roman" w:cs="Times New Roman"/>
          <w:sz w:val="24"/>
          <w:szCs w:val="24"/>
        </w:rPr>
        <w:t>on sätestatud</w:t>
      </w:r>
      <w:r w:rsidR="00AF0F0C" w:rsidRPr="00AF0F0C">
        <w:rPr>
          <w:rFonts w:ascii="Times New Roman" w:hAnsi="Times New Roman" w:cs="Times New Roman"/>
          <w:sz w:val="24"/>
          <w:szCs w:val="24"/>
        </w:rPr>
        <w:t xml:space="preserve"> </w:t>
      </w:r>
      <w:r w:rsidR="00AF0F0C" w:rsidRPr="00516DC6">
        <w:rPr>
          <w:rFonts w:ascii="Times New Roman" w:hAnsi="Times New Roman" w:cs="Times New Roman"/>
          <w:sz w:val="24"/>
          <w:szCs w:val="24"/>
        </w:rPr>
        <w:t>erimeetmed</w:t>
      </w:r>
      <w:r w:rsidR="00AF0F0C">
        <w:rPr>
          <w:rFonts w:ascii="Times New Roman" w:hAnsi="Times New Roman" w:cs="Times New Roman"/>
          <w:sz w:val="24"/>
          <w:szCs w:val="24"/>
        </w:rPr>
        <w:t xml:space="preserve">, mida </w:t>
      </w:r>
      <w:r w:rsidR="00D60069">
        <w:rPr>
          <w:rFonts w:ascii="Times New Roman" w:hAnsi="Times New Roman" w:cs="Times New Roman"/>
          <w:sz w:val="24"/>
          <w:szCs w:val="24"/>
        </w:rPr>
        <w:t xml:space="preserve">võib </w:t>
      </w:r>
      <w:r w:rsidR="00D60069" w:rsidRPr="00516DC6">
        <w:rPr>
          <w:rFonts w:ascii="Times New Roman" w:hAnsi="Times New Roman" w:cs="Times New Roman"/>
          <w:sz w:val="24"/>
          <w:szCs w:val="24"/>
        </w:rPr>
        <w:t>kohaldada riikliku</w:t>
      </w:r>
      <w:r w:rsidR="00D60069">
        <w:rPr>
          <w:rFonts w:ascii="Times New Roman" w:hAnsi="Times New Roman" w:cs="Times New Roman"/>
          <w:sz w:val="24"/>
          <w:szCs w:val="24"/>
        </w:rPr>
        <w:t>s</w:t>
      </w:r>
      <w:r w:rsidR="00D60069" w:rsidRPr="00516DC6">
        <w:rPr>
          <w:rFonts w:ascii="Times New Roman" w:hAnsi="Times New Roman" w:cs="Times New Roman"/>
          <w:sz w:val="24"/>
          <w:szCs w:val="24"/>
        </w:rPr>
        <w:t xml:space="preserve"> järelevalve</w:t>
      </w:r>
      <w:r w:rsidR="00D60069">
        <w:rPr>
          <w:rFonts w:ascii="Times New Roman" w:hAnsi="Times New Roman" w:cs="Times New Roman"/>
          <w:sz w:val="24"/>
          <w:szCs w:val="24"/>
        </w:rPr>
        <w:t>s</w:t>
      </w:r>
      <w:r w:rsidR="00D60069" w:rsidRPr="00516DC6">
        <w:rPr>
          <w:rFonts w:ascii="Times New Roman" w:hAnsi="Times New Roman" w:cs="Times New Roman"/>
          <w:sz w:val="24"/>
          <w:szCs w:val="24"/>
        </w:rPr>
        <w:t xml:space="preserve"> </w:t>
      </w:r>
      <w:r w:rsidRPr="00516DC6">
        <w:rPr>
          <w:rFonts w:ascii="Times New Roman" w:hAnsi="Times New Roman" w:cs="Times New Roman"/>
          <w:sz w:val="24"/>
          <w:szCs w:val="24"/>
        </w:rPr>
        <w:t xml:space="preserve">avalikus kohas käitumise üldnõuete üle </w:t>
      </w:r>
      <w:r w:rsidR="00C54587">
        <w:rPr>
          <w:rFonts w:ascii="Times New Roman" w:hAnsi="Times New Roman" w:cs="Times New Roman"/>
          <w:sz w:val="24"/>
          <w:szCs w:val="24"/>
        </w:rPr>
        <w:t>korrakaitseorgan</w:t>
      </w:r>
      <w:r w:rsidR="00D60069">
        <w:rPr>
          <w:rFonts w:ascii="Times New Roman" w:hAnsi="Times New Roman" w:cs="Times New Roman"/>
          <w:sz w:val="24"/>
          <w:szCs w:val="24"/>
        </w:rPr>
        <w:t>,</w:t>
      </w:r>
      <w:r w:rsidR="00D60069" w:rsidRPr="00516DC6">
        <w:rPr>
          <w:rFonts w:ascii="Times New Roman" w:hAnsi="Times New Roman" w:cs="Times New Roman"/>
          <w:sz w:val="24"/>
          <w:szCs w:val="24"/>
        </w:rPr>
        <w:t xml:space="preserve"> </w:t>
      </w:r>
      <w:r w:rsidRPr="00516DC6">
        <w:rPr>
          <w:rFonts w:ascii="Times New Roman" w:hAnsi="Times New Roman" w:cs="Times New Roman"/>
          <w:sz w:val="24"/>
          <w:szCs w:val="24"/>
        </w:rPr>
        <w:t xml:space="preserve">ning lõikes 2 erimeetmed, mida </w:t>
      </w:r>
      <w:r w:rsidR="00AF0F0C" w:rsidRPr="00516DC6">
        <w:rPr>
          <w:rFonts w:ascii="Times New Roman" w:hAnsi="Times New Roman" w:cs="Times New Roman"/>
          <w:sz w:val="24"/>
          <w:szCs w:val="24"/>
        </w:rPr>
        <w:t xml:space="preserve">võib </w:t>
      </w:r>
      <w:r w:rsidR="00DE32F9">
        <w:rPr>
          <w:rFonts w:ascii="Times New Roman" w:hAnsi="Times New Roman" w:cs="Times New Roman"/>
          <w:sz w:val="24"/>
          <w:szCs w:val="24"/>
        </w:rPr>
        <w:t xml:space="preserve">täiendavalt </w:t>
      </w:r>
      <w:r w:rsidR="00DE32F9" w:rsidRPr="00516DC6">
        <w:rPr>
          <w:rFonts w:ascii="Times New Roman" w:hAnsi="Times New Roman" w:cs="Times New Roman"/>
          <w:sz w:val="24"/>
          <w:szCs w:val="24"/>
        </w:rPr>
        <w:t>kohaldada</w:t>
      </w:r>
      <w:r w:rsidR="00DE32F9">
        <w:rPr>
          <w:rFonts w:ascii="Times New Roman" w:hAnsi="Times New Roman" w:cs="Times New Roman"/>
          <w:sz w:val="24"/>
          <w:szCs w:val="24"/>
        </w:rPr>
        <w:t xml:space="preserve"> </w:t>
      </w:r>
      <w:r w:rsidR="00AE38C4">
        <w:rPr>
          <w:rFonts w:ascii="Times New Roman" w:hAnsi="Times New Roman" w:cs="Times New Roman"/>
          <w:sz w:val="24"/>
          <w:szCs w:val="24"/>
        </w:rPr>
        <w:t>ainult PPA</w:t>
      </w:r>
      <w:r w:rsidR="00AF0F0C">
        <w:rPr>
          <w:rFonts w:ascii="Times New Roman" w:hAnsi="Times New Roman" w:cs="Times New Roman"/>
          <w:sz w:val="24"/>
          <w:szCs w:val="24"/>
        </w:rPr>
        <w:t>.</w:t>
      </w:r>
      <w:r w:rsidR="009B4F12">
        <w:rPr>
          <w:rFonts w:ascii="Times New Roman" w:hAnsi="Times New Roman" w:cs="Times New Roman"/>
          <w:sz w:val="24"/>
          <w:szCs w:val="24"/>
        </w:rPr>
        <w:t xml:space="preserve"> </w:t>
      </w:r>
      <w:r w:rsidR="00AF0F0C">
        <w:rPr>
          <w:rFonts w:ascii="Times New Roman" w:hAnsi="Times New Roman" w:cs="Times New Roman"/>
          <w:sz w:val="24"/>
          <w:szCs w:val="24"/>
        </w:rPr>
        <w:t>Eelnõuga</w:t>
      </w:r>
      <w:r w:rsidRPr="00516DC6">
        <w:rPr>
          <w:rFonts w:ascii="Times New Roman" w:hAnsi="Times New Roman" w:cs="Times New Roman"/>
          <w:sz w:val="24"/>
          <w:szCs w:val="24"/>
        </w:rPr>
        <w:t xml:space="preserve"> </w:t>
      </w:r>
      <w:r w:rsidR="001839CA">
        <w:rPr>
          <w:rFonts w:ascii="Times New Roman" w:hAnsi="Times New Roman" w:cs="Times New Roman"/>
          <w:sz w:val="24"/>
          <w:szCs w:val="24"/>
        </w:rPr>
        <w:t xml:space="preserve">tõstetakse </w:t>
      </w:r>
      <w:r w:rsidR="00AF0F0C">
        <w:rPr>
          <w:rFonts w:ascii="Times New Roman" w:hAnsi="Times New Roman" w:cs="Times New Roman"/>
          <w:sz w:val="24"/>
          <w:szCs w:val="24"/>
        </w:rPr>
        <w:t>erimeetme</w:t>
      </w:r>
      <w:r w:rsidR="001839CA">
        <w:rPr>
          <w:rFonts w:ascii="Times New Roman" w:hAnsi="Times New Roman" w:cs="Times New Roman"/>
          <w:sz w:val="24"/>
          <w:szCs w:val="24"/>
        </w:rPr>
        <w:t>d, mida</w:t>
      </w:r>
      <w:r w:rsidR="00D60069">
        <w:rPr>
          <w:rFonts w:ascii="Times New Roman" w:hAnsi="Times New Roman" w:cs="Times New Roman"/>
          <w:sz w:val="24"/>
          <w:szCs w:val="24"/>
        </w:rPr>
        <w:t xml:space="preserve"> võib</w:t>
      </w:r>
      <w:r w:rsidR="001839CA">
        <w:rPr>
          <w:rFonts w:ascii="Times New Roman" w:hAnsi="Times New Roman" w:cs="Times New Roman"/>
          <w:sz w:val="24"/>
          <w:szCs w:val="24"/>
        </w:rPr>
        <w:t xml:space="preserve"> </w:t>
      </w:r>
      <w:r w:rsidR="009B4F12">
        <w:rPr>
          <w:rFonts w:ascii="Times New Roman" w:hAnsi="Times New Roman" w:cs="Times New Roman"/>
          <w:sz w:val="24"/>
          <w:szCs w:val="24"/>
        </w:rPr>
        <w:t>kohaldada</w:t>
      </w:r>
      <w:r w:rsidR="009B4F12" w:rsidRPr="001839CA">
        <w:rPr>
          <w:rFonts w:ascii="Times New Roman" w:hAnsi="Times New Roman" w:cs="Times New Roman"/>
          <w:sz w:val="24"/>
          <w:szCs w:val="24"/>
        </w:rPr>
        <w:t xml:space="preserve"> </w:t>
      </w:r>
      <w:r w:rsidR="001839CA">
        <w:rPr>
          <w:rFonts w:ascii="Times New Roman" w:hAnsi="Times New Roman" w:cs="Times New Roman"/>
          <w:sz w:val="24"/>
          <w:szCs w:val="24"/>
        </w:rPr>
        <w:t>korra</w:t>
      </w:r>
      <w:r w:rsidR="00181728">
        <w:rPr>
          <w:rFonts w:ascii="Times New Roman" w:hAnsi="Times New Roman" w:cs="Times New Roman"/>
          <w:sz w:val="24"/>
          <w:szCs w:val="24"/>
        </w:rPr>
        <w:softHyphen/>
      </w:r>
      <w:r w:rsidR="001839CA">
        <w:rPr>
          <w:rFonts w:ascii="Times New Roman" w:hAnsi="Times New Roman" w:cs="Times New Roman"/>
          <w:sz w:val="24"/>
          <w:szCs w:val="24"/>
        </w:rPr>
        <w:t xml:space="preserve">kaitseorgan, </w:t>
      </w:r>
      <w:r w:rsidRPr="00516DC6">
        <w:rPr>
          <w:rFonts w:ascii="Times New Roman" w:hAnsi="Times New Roman" w:cs="Times New Roman"/>
          <w:sz w:val="24"/>
          <w:szCs w:val="24"/>
        </w:rPr>
        <w:t>lõikes</w:t>
      </w:r>
      <w:r w:rsidR="0093075D">
        <w:rPr>
          <w:rFonts w:ascii="Times New Roman" w:hAnsi="Times New Roman" w:cs="Times New Roman"/>
          <w:sz w:val="24"/>
          <w:szCs w:val="24"/>
        </w:rPr>
        <w:t>se</w:t>
      </w:r>
      <w:r w:rsidR="00AF0F0C">
        <w:rPr>
          <w:rFonts w:ascii="Times New Roman" w:hAnsi="Times New Roman" w:cs="Times New Roman"/>
          <w:sz w:val="24"/>
          <w:szCs w:val="24"/>
        </w:rPr>
        <w:t xml:space="preserve"> </w:t>
      </w:r>
      <w:r w:rsidRPr="00516DC6">
        <w:rPr>
          <w:rFonts w:ascii="Times New Roman" w:hAnsi="Times New Roman" w:cs="Times New Roman"/>
          <w:sz w:val="24"/>
          <w:szCs w:val="24"/>
        </w:rPr>
        <w:t>1</w:t>
      </w:r>
      <w:r w:rsidR="0093075D">
        <w:rPr>
          <w:rFonts w:ascii="Times New Roman" w:hAnsi="Times New Roman" w:cs="Times New Roman"/>
          <w:sz w:val="24"/>
          <w:szCs w:val="24"/>
        </w:rPr>
        <w:t xml:space="preserve">. </w:t>
      </w:r>
      <w:r w:rsidR="001839CA">
        <w:rPr>
          <w:rFonts w:ascii="Times New Roman" w:hAnsi="Times New Roman" w:cs="Times New Roman"/>
          <w:sz w:val="24"/>
          <w:szCs w:val="24"/>
        </w:rPr>
        <w:t>Lõigetega 2</w:t>
      </w:r>
      <w:r w:rsidR="00D60069">
        <w:rPr>
          <w:rFonts w:ascii="Times New Roman" w:hAnsi="Times New Roman" w:cs="Times New Roman"/>
          <w:sz w:val="24"/>
          <w:szCs w:val="24"/>
        </w:rPr>
        <w:t>–</w:t>
      </w:r>
      <w:r w:rsidR="001839CA">
        <w:rPr>
          <w:rFonts w:ascii="Times New Roman" w:hAnsi="Times New Roman" w:cs="Times New Roman"/>
          <w:sz w:val="24"/>
          <w:szCs w:val="24"/>
        </w:rPr>
        <w:t xml:space="preserve">4 </w:t>
      </w:r>
      <w:r w:rsidR="001839CA" w:rsidRPr="008B787B">
        <w:rPr>
          <w:rFonts w:ascii="Times New Roman" w:hAnsi="Times New Roman" w:cs="Times New Roman"/>
          <w:sz w:val="24"/>
          <w:szCs w:val="24"/>
        </w:rPr>
        <w:t xml:space="preserve">nähakse </w:t>
      </w:r>
      <w:r w:rsidR="00A250BC" w:rsidRPr="008B787B">
        <w:rPr>
          <w:rFonts w:ascii="Times New Roman" w:hAnsi="Times New Roman" w:cs="Times New Roman"/>
          <w:sz w:val="24"/>
          <w:szCs w:val="24"/>
        </w:rPr>
        <w:t>korrakaitseametniku</w:t>
      </w:r>
      <w:r w:rsidR="00A250BC">
        <w:rPr>
          <w:rFonts w:ascii="Times New Roman" w:hAnsi="Times New Roman" w:cs="Times New Roman"/>
          <w:sz w:val="24"/>
          <w:szCs w:val="24"/>
        </w:rPr>
        <w:t>le</w:t>
      </w:r>
      <w:r w:rsidR="00A250BC" w:rsidRPr="008B787B">
        <w:rPr>
          <w:rFonts w:ascii="Times New Roman" w:hAnsi="Times New Roman" w:cs="Times New Roman"/>
          <w:sz w:val="24"/>
          <w:szCs w:val="24"/>
        </w:rPr>
        <w:t xml:space="preserve"> </w:t>
      </w:r>
      <w:r w:rsidR="001839CA" w:rsidRPr="008B787B">
        <w:rPr>
          <w:rFonts w:ascii="Times New Roman" w:hAnsi="Times New Roman" w:cs="Times New Roman"/>
          <w:sz w:val="24"/>
          <w:szCs w:val="24"/>
        </w:rPr>
        <w:t xml:space="preserve">ette </w:t>
      </w:r>
      <w:r w:rsidR="0093075D" w:rsidRPr="008B787B">
        <w:rPr>
          <w:rFonts w:ascii="Times New Roman" w:hAnsi="Times New Roman" w:cs="Times New Roman"/>
          <w:sz w:val="24"/>
          <w:szCs w:val="24"/>
        </w:rPr>
        <w:t>erimeetme</w:t>
      </w:r>
      <w:r w:rsidR="00A250BC">
        <w:rPr>
          <w:rFonts w:ascii="Times New Roman" w:hAnsi="Times New Roman" w:cs="Times New Roman"/>
          <w:sz w:val="24"/>
          <w:szCs w:val="24"/>
        </w:rPr>
        <w:t>te</w:t>
      </w:r>
      <w:r w:rsidR="0093075D" w:rsidRPr="008B787B">
        <w:rPr>
          <w:rFonts w:ascii="Times New Roman" w:hAnsi="Times New Roman" w:cs="Times New Roman"/>
          <w:sz w:val="24"/>
          <w:szCs w:val="24"/>
        </w:rPr>
        <w:t xml:space="preserve"> kohaldamise </w:t>
      </w:r>
      <w:r w:rsidR="00A250BC" w:rsidRPr="008B787B">
        <w:rPr>
          <w:rFonts w:ascii="Times New Roman" w:hAnsi="Times New Roman" w:cs="Times New Roman"/>
          <w:sz w:val="24"/>
          <w:szCs w:val="24"/>
        </w:rPr>
        <w:t xml:space="preserve">piirangud </w:t>
      </w:r>
      <w:r w:rsidR="00FE1AA3" w:rsidRPr="008B787B">
        <w:rPr>
          <w:rFonts w:ascii="Times New Roman" w:hAnsi="Times New Roman" w:cs="Times New Roman"/>
          <w:sz w:val="24"/>
          <w:szCs w:val="24"/>
        </w:rPr>
        <w:t>ja</w:t>
      </w:r>
      <w:r w:rsidR="0093075D" w:rsidRPr="008B787B">
        <w:rPr>
          <w:rFonts w:ascii="Times New Roman" w:hAnsi="Times New Roman" w:cs="Times New Roman"/>
          <w:sz w:val="24"/>
          <w:szCs w:val="24"/>
        </w:rPr>
        <w:t xml:space="preserve"> </w:t>
      </w:r>
      <w:r w:rsidR="00FE1AA3" w:rsidRPr="008B787B">
        <w:rPr>
          <w:rFonts w:ascii="Times New Roman" w:hAnsi="Times New Roman" w:cs="Times New Roman"/>
          <w:sz w:val="24"/>
          <w:szCs w:val="24"/>
        </w:rPr>
        <w:t>l</w:t>
      </w:r>
      <w:r w:rsidR="004E3F04" w:rsidRPr="008B787B">
        <w:rPr>
          <w:rFonts w:ascii="Times New Roman" w:hAnsi="Times New Roman" w:cs="Times New Roman"/>
          <w:sz w:val="24"/>
          <w:szCs w:val="24"/>
        </w:rPr>
        <w:t xml:space="preserve">õikes 5 </w:t>
      </w:r>
      <w:r w:rsidR="004818F4" w:rsidRPr="008B787B">
        <w:rPr>
          <w:rFonts w:ascii="Times New Roman" w:hAnsi="Times New Roman" w:cs="Times New Roman"/>
          <w:sz w:val="24"/>
          <w:szCs w:val="24"/>
        </w:rPr>
        <w:t>antakse</w:t>
      </w:r>
      <w:r w:rsidR="004E3F04" w:rsidRPr="008B787B">
        <w:rPr>
          <w:rFonts w:ascii="Times New Roman" w:hAnsi="Times New Roman" w:cs="Times New Roman"/>
          <w:sz w:val="24"/>
          <w:szCs w:val="24"/>
        </w:rPr>
        <w:t xml:space="preserve"> </w:t>
      </w:r>
      <w:r w:rsidR="00A250BC">
        <w:rPr>
          <w:rFonts w:ascii="Times New Roman" w:hAnsi="Times New Roman" w:cs="Times New Roman"/>
          <w:sz w:val="24"/>
          <w:szCs w:val="24"/>
        </w:rPr>
        <w:t>talle</w:t>
      </w:r>
      <w:r w:rsidR="00A250BC" w:rsidRPr="008B787B">
        <w:rPr>
          <w:rFonts w:ascii="Times New Roman" w:hAnsi="Times New Roman" w:cs="Times New Roman"/>
          <w:sz w:val="24"/>
          <w:szCs w:val="24"/>
        </w:rPr>
        <w:t xml:space="preserve"> </w:t>
      </w:r>
      <w:r w:rsidR="004818F4" w:rsidRPr="008B787B">
        <w:rPr>
          <w:rFonts w:ascii="Times New Roman" w:hAnsi="Times New Roman" w:cs="Times New Roman"/>
          <w:sz w:val="24"/>
          <w:szCs w:val="24"/>
        </w:rPr>
        <w:t>õigus kohaldada</w:t>
      </w:r>
      <w:r w:rsidR="004E3F04" w:rsidRPr="008B787B">
        <w:rPr>
          <w:rFonts w:ascii="Times New Roman" w:hAnsi="Times New Roman" w:cs="Times New Roman"/>
          <w:sz w:val="24"/>
          <w:szCs w:val="24"/>
        </w:rPr>
        <w:t xml:space="preserve"> vahetu</w:t>
      </w:r>
      <w:r w:rsidR="004818F4" w:rsidRPr="008B787B">
        <w:rPr>
          <w:rFonts w:ascii="Times New Roman" w:hAnsi="Times New Roman" w:cs="Times New Roman"/>
          <w:sz w:val="24"/>
          <w:szCs w:val="24"/>
        </w:rPr>
        <w:t>t</w:t>
      </w:r>
      <w:r w:rsidR="004E3F04" w:rsidRPr="008B787B">
        <w:rPr>
          <w:rFonts w:ascii="Times New Roman" w:hAnsi="Times New Roman" w:cs="Times New Roman"/>
          <w:sz w:val="24"/>
          <w:szCs w:val="24"/>
        </w:rPr>
        <w:t xml:space="preserve"> sun</w:t>
      </w:r>
      <w:r w:rsidR="004818F4" w:rsidRPr="008B787B">
        <w:rPr>
          <w:rFonts w:ascii="Times New Roman" w:hAnsi="Times New Roman" w:cs="Times New Roman"/>
          <w:sz w:val="24"/>
          <w:szCs w:val="24"/>
        </w:rPr>
        <w:t>d</w:t>
      </w:r>
      <w:r w:rsidR="004E3F04" w:rsidRPr="008B787B">
        <w:rPr>
          <w:rFonts w:ascii="Times New Roman" w:hAnsi="Times New Roman" w:cs="Times New Roman"/>
          <w:sz w:val="24"/>
          <w:szCs w:val="24"/>
        </w:rPr>
        <w:t>i.</w:t>
      </w:r>
    </w:p>
    <w:p w14:paraId="571A7F11" w14:textId="5F1D1057" w:rsidR="00885DEA" w:rsidRDefault="00885DEA" w:rsidP="00CD6734">
      <w:pPr>
        <w:spacing w:after="0" w:line="240" w:lineRule="auto"/>
        <w:jc w:val="both"/>
        <w:rPr>
          <w:rFonts w:ascii="Times New Roman" w:hAnsi="Times New Roman" w:cs="Times New Roman"/>
          <w:b/>
          <w:bCs/>
          <w:sz w:val="24"/>
          <w:szCs w:val="24"/>
        </w:rPr>
      </w:pPr>
    </w:p>
    <w:p w14:paraId="13479413" w14:textId="49B94274" w:rsidR="008C7F30" w:rsidRDefault="4B9C0834" w:rsidP="00CD6734">
      <w:pPr>
        <w:pStyle w:val="Loendilik"/>
        <w:numPr>
          <w:ilvl w:val="0"/>
          <w:numId w:val="41"/>
        </w:numPr>
        <w:spacing w:after="0" w:line="240" w:lineRule="auto"/>
        <w:jc w:val="both"/>
        <w:rPr>
          <w:rFonts w:ascii="Times New Roman" w:hAnsi="Times New Roman" w:cs="Times New Roman"/>
          <w:sz w:val="24"/>
          <w:szCs w:val="24"/>
        </w:rPr>
      </w:pPr>
      <w:proofErr w:type="spellStart"/>
      <w:r w:rsidRPr="00C6450A">
        <w:rPr>
          <w:rFonts w:ascii="Times New Roman" w:hAnsi="Times New Roman" w:cs="Times New Roman"/>
          <w:b/>
          <w:bCs/>
          <w:color w:val="0070C0"/>
          <w:sz w:val="24"/>
          <w:szCs w:val="24"/>
        </w:rPr>
        <w:t>KorS</w:t>
      </w:r>
      <w:r w:rsidR="004818F4" w:rsidRPr="00C6450A">
        <w:rPr>
          <w:rFonts w:ascii="Times New Roman" w:hAnsi="Times New Roman" w:cs="Times New Roman"/>
          <w:b/>
          <w:bCs/>
          <w:color w:val="0070C0"/>
          <w:sz w:val="24"/>
          <w:szCs w:val="24"/>
        </w:rPr>
        <w:t>-</w:t>
      </w:r>
      <w:r w:rsidRPr="00C6450A">
        <w:rPr>
          <w:rFonts w:ascii="Times New Roman" w:hAnsi="Times New Roman" w:cs="Times New Roman"/>
          <w:b/>
          <w:bCs/>
          <w:color w:val="0070C0"/>
          <w:sz w:val="24"/>
          <w:szCs w:val="24"/>
        </w:rPr>
        <w:t>i</w:t>
      </w:r>
      <w:proofErr w:type="spellEnd"/>
      <w:r w:rsidR="003C62BC" w:rsidRPr="00C6450A">
        <w:rPr>
          <w:rFonts w:ascii="Times New Roman" w:hAnsi="Times New Roman" w:cs="Times New Roman"/>
          <w:b/>
          <w:bCs/>
          <w:color w:val="0070C0"/>
          <w:sz w:val="24"/>
          <w:szCs w:val="24"/>
        </w:rPr>
        <w:t xml:space="preserve"> §</w:t>
      </w:r>
      <w:r w:rsidR="00F34B40" w:rsidRPr="00C6450A">
        <w:rPr>
          <w:rFonts w:ascii="Times New Roman" w:hAnsi="Times New Roman" w:cs="Times New Roman"/>
          <w:b/>
          <w:bCs/>
          <w:color w:val="0070C0"/>
          <w:sz w:val="24"/>
          <w:szCs w:val="24"/>
        </w:rPr>
        <w:t> </w:t>
      </w:r>
      <w:r w:rsidR="003C62BC" w:rsidRPr="00C6450A">
        <w:rPr>
          <w:rFonts w:ascii="Times New Roman" w:hAnsi="Times New Roman" w:cs="Times New Roman"/>
          <w:b/>
          <w:bCs/>
          <w:color w:val="0070C0"/>
          <w:sz w:val="24"/>
          <w:szCs w:val="24"/>
        </w:rPr>
        <w:t>57</w:t>
      </w:r>
      <w:r w:rsidR="003C62BC" w:rsidRPr="00C6450A">
        <w:rPr>
          <w:rFonts w:ascii="Times New Roman" w:hAnsi="Times New Roman" w:cs="Times New Roman"/>
          <w:b/>
          <w:bCs/>
          <w:color w:val="0070C0"/>
          <w:sz w:val="24"/>
          <w:szCs w:val="24"/>
          <w:vertAlign w:val="superscript"/>
        </w:rPr>
        <w:t>2</w:t>
      </w:r>
      <w:r w:rsidR="004018DA" w:rsidRPr="00C6450A">
        <w:rPr>
          <w:rFonts w:ascii="Times New Roman" w:hAnsi="Times New Roman" w:cs="Times New Roman"/>
          <w:b/>
          <w:bCs/>
          <w:color w:val="0070C0"/>
          <w:sz w:val="24"/>
          <w:szCs w:val="24"/>
        </w:rPr>
        <w:t xml:space="preserve"> lõike 1 punkti</w:t>
      </w:r>
      <w:r w:rsidR="009C507C" w:rsidRPr="00C6450A">
        <w:rPr>
          <w:rFonts w:ascii="Times New Roman" w:hAnsi="Times New Roman" w:cs="Times New Roman"/>
          <w:b/>
          <w:bCs/>
          <w:color w:val="0070C0"/>
          <w:sz w:val="24"/>
          <w:szCs w:val="24"/>
        </w:rPr>
        <w:t>s</w:t>
      </w:r>
      <w:r w:rsidR="006B15B7" w:rsidRPr="00C6450A">
        <w:rPr>
          <w:rFonts w:ascii="Times New Roman" w:hAnsi="Times New Roman" w:cs="Times New Roman"/>
          <w:b/>
          <w:bCs/>
          <w:color w:val="0070C0"/>
          <w:sz w:val="24"/>
          <w:szCs w:val="24"/>
        </w:rPr>
        <w:t xml:space="preserve"> </w:t>
      </w:r>
      <w:r w:rsidR="009C507C" w:rsidRPr="00C6450A">
        <w:rPr>
          <w:rFonts w:ascii="Times New Roman" w:hAnsi="Times New Roman" w:cs="Times New Roman"/>
          <w:b/>
          <w:bCs/>
          <w:color w:val="0070C0"/>
          <w:sz w:val="24"/>
          <w:szCs w:val="24"/>
        </w:rPr>
        <w:t>1</w:t>
      </w:r>
      <w:r w:rsidR="009C507C" w:rsidRPr="00621C48">
        <w:rPr>
          <w:rFonts w:ascii="Times New Roman" w:hAnsi="Times New Roman" w:cs="Times New Roman"/>
          <w:sz w:val="24"/>
          <w:szCs w:val="24"/>
        </w:rPr>
        <w:t xml:space="preserve"> </w:t>
      </w:r>
      <w:r w:rsidR="00F91E9E">
        <w:rPr>
          <w:rFonts w:ascii="Times New Roman" w:hAnsi="Times New Roman" w:cs="Times New Roman"/>
          <w:sz w:val="24"/>
          <w:szCs w:val="24"/>
        </w:rPr>
        <w:t>nimetatakse</w:t>
      </w:r>
      <w:r w:rsidR="00F91E9E" w:rsidRPr="00621C48">
        <w:rPr>
          <w:rFonts w:ascii="Times New Roman" w:hAnsi="Times New Roman" w:cs="Times New Roman"/>
          <w:sz w:val="24"/>
          <w:szCs w:val="24"/>
        </w:rPr>
        <w:t xml:space="preserve"> </w:t>
      </w:r>
      <w:r w:rsidR="009C507C" w:rsidRPr="00621C48">
        <w:rPr>
          <w:rFonts w:ascii="Times New Roman" w:hAnsi="Times New Roman" w:cs="Times New Roman"/>
          <w:sz w:val="24"/>
          <w:szCs w:val="24"/>
        </w:rPr>
        <w:t xml:space="preserve">erimeetmed, mida võivad </w:t>
      </w:r>
      <w:r w:rsidR="004818F4">
        <w:rPr>
          <w:rFonts w:ascii="Times New Roman" w:hAnsi="Times New Roman" w:cs="Times New Roman"/>
          <w:sz w:val="24"/>
          <w:szCs w:val="24"/>
        </w:rPr>
        <w:t>kohaldada</w:t>
      </w:r>
      <w:r w:rsidR="004818F4" w:rsidRPr="00621C48">
        <w:rPr>
          <w:rFonts w:ascii="Times New Roman" w:hAnsi="Times New Roman" w:cs="Times New Roman"/>
          <w:sz w:val="24"/>
          <w:szCs w:val="24"/>
        </w:rPr>
        <w:t xml:space="preserve"> </w:t>
      </w:r>
      <w:r w:rsidR="009C507C" w:rsidRPr="00621C48">
        <w:rPr>
          <w:rFonts w:ascii="Times New Roman" w:hAnsi="Times New Roman" w:cs="Times New Roman"/>
          <w:sz w:val="24"/>
          <w:szCs w:val="24"/>
        </w:rPr>
        <w:t xml:space="preserve">kõik korrakaitseorganid, kellel on </w:t>
      </w:r>
      <w:proofErr w:type="spellStart"/>
      <w:r w:rsidR="009C507C" w:rsidRPr="00621C48">
        <w:rPr>
          <w:rFonts w:ascii="Times New Roman" w:hAnsi="Times New Roman" w:cs="Times New Roman"/>
          <w:sz w:val="24"/>
          <w:szCs w:val="24"/>
        </w:rPr>
        <w:t>KorS-i</w:t>
      </w:r>
      <w:proofErr w:type="spellEnd"/>
      <w:r w:rsidR="009C507C" w:rsidRPr="00621C48">
        <w:rPr>
          <w:rFonts w:ascii="Times New Roman" w:hAnsi="Times New Roman" w:cs="Times New Roman"/>
          <w:sz w:val="24"/>
          <w:szCs w:val="24"/>
        </w:rPr>
        <w:t xml:space="preserve"> järgi õigus </w:t>
      </w:r>
      <w:r w:rsidR="009C507C" w:rsidRPr="00F91E9E">
        <w:rPr>
          <w:rFonts w:ascii="Times New Roman" w:hAnsi="Times New Roman" w:cs="Times New Roman"/>
          <w:sz w:val="24"/>
          <w:szCs w:val="24"/>
        </w:rPr>
        <w:t>teostada</w:t>
      </w:r>
      <w:r w:rsidR="009C507C" w:rsidRPr="00621C48">
        <w:rPr>
          <w:rFonts w:ascii="Times New Roman" w:hAnsi="Times New Roman" w:cs="Times New Roman"/>
          <w:sz w:val="24"/>
          <w:szCs w:val="24"/>
        </w:rPr>
        <w:t xml:space="preserve"> riiklikku järelevalvet avalikus kohas käitumise </w:t>
      </w:r>
      <w:r w:rsidR="009C507C" w:rsidRPr="003D78A5">
        <w:rPr>
          <w:rFonts w:ascii="Times New Roman" w:hAnsi="Times New Roman" w:cs="Times New Roman"/>
          <w:sz w:val="24"/>
          <w:szCs w:val="24"/>
        </w:rPr>
        <w:t xml:space="preserve">üldnõuete järgimise üle. </w:t>
      </w:r>
      <w:r w:rsidR="004818F4">
        <w:rPr>
          <w:rFonts w:ascii="Times New Roman" w:hAnsi="Times New Roman" w:cs="Times New Roman"/>
          <w:sz w:val="24"/>
          <w:szCs w:val="24"/>
        </w:rPr>
        <w:t>Need</w:t>
      </w:r>
      <w:r w:rsidR="00BB5544" w:rsidRPr="003D78A5">
        <w:rPr>
          <w:rFonts w:ascii="Times New Roman" w:hAnsi="Times New Roman" w:cs="Times New Roman"/>
          <w:sz w:val="24"/>
          <w:szCs w:val="24"/>
        </w:rPr>
        <w:t xml:space="preserve"> on </w:t>
      </w:r>
      <w:r w:rsidR="005905F7" w:rsidRPr="003D78A5">
        <w:rPr>
          <w:rFonts w:ascii="Times New Roman" w:hAnsi="Times New Roman" w:cs="Times New Roman"/>
          <w:sz w:val="24"/>
          <w:szCs w:val="24"/>
        </w:rPr>
        <w:t xml:space="preserve">suuresti </w:t>
      </w:r>
      <w:r w:rsidR="00BB5544" w:rsidRPr="003D78A5">
        <w:rPr>
          <w:rFonts w:ascii="Times New Roman" w:hAnsi="Times New Roman" w:cs="Times New Roman"/>
          <w:sz w:val="24"/>
          <w:szCs w:val="24"/>
        </w:rPr>
        <w:t>sama</w:t>
      </w:r>
      <w:r w:rsidR="004818F4">
        <w:rPr>
          <w:rFonts w:ascii="Times New Roman" w:hAnsi="Times New Roman" w:cs="Times New Roman"/>
          <w:sz w:val="24"/>
          <w:szCs w:val="24"/>
        </w:rPr>
        <w:t>d</w:t>
      </w:r>
      <w:r w:rsidR="00BB5544" w:rsidRPr="003D78A5">
        <w:rPr>
          <w:rFonts w:ascii="Times New Roman" w:hAnsi="Times New Roman" w:cs="Times New Roman"/>
          <w:sz w:val="24"/>
          <w:szCs w:val="24"/>
        </w:rPr>
        <w:t xml:space="preserve"> </w:t>
      </w:r>
      <w:r w:rsidR="004818F4">
        <w:rPr>
          <w:rFonts w:ascii="Times New Roman" w:hAnsi="Times New Roman" w:cs="Times New Roman"/>
          <w:sz w:val="24"/>
          <w:szCs w:val="24"/>
        </w:rPr>
        <w:t>nagu</w:t>
      </w:r>
      <w:r w:rsidR="004818F4" w:rsidRPr="003D78A5">
        <w:rPr>
          <w:rFonts w:ascii="Times New Roman" w:hAnsi="Times New Roman" w:cs="Times New Roman"/>
          <w:sz w:val="24"/>
          <w:szCs w:val="24"/>
        </w:rPr>
        <w:t xml:space="preserve"> </w:t>
      </w:r>
      <w:r w:rsidR="004818F4">
        <w:rPr>
          <w:rFonts w:ascii="Times New Roman" w:hAnsi="Times New Roman" w:cs="Times New Roman"/>
          <w:sz w:val="24"/>
          <w:szCs w:val="24"/>
        </w:rPr>
        <w:t>praegu</w:t>
      </w:r>
      <w:r w:rsidR="008C7F30">
        <w:rPr>
          <w:rFonts w:ascii="Times New Roman" w:hAnsi="Times New Roman" w:cs="Times New Roman"/>
          <w:sz w:val="24"/>
          <w:szCs w:val="24"/>
        </w:rPr>
        <w:t>, st säilib õigus:</w:t>
      </w:r>
    </w:p>
    <w:p w14:paraId="7D0011EE" w14:textId="77777777" w:rsidR="008C7F30" w:rsidRDefault="008C7F30" w:rsidP="008C7F30">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 xml:space="preserve">isikut küsitleda ja </w:t>
      </w:r>
      <w:r w:rsidRPr="00C72BF6">
        <w:rPr>
          <w:rFonts w:ascii="Times New Roman" w:hAnsi="Times New Roman" w:cs="Times New Roman"/>
          <w:sz w:val="24"/>
          <w:szCs w:val="24"/>
        </w:rPr>
        <w:t>nõuda</w:t>
      </w:r>
      <w:r w:rsidRPr="00C536ED">
        <w:rPr>
          <w:rFonts w:ascii="Times New Roman" w:hAnsi="Times New Roman" w:cs="Times New Roman"/>
          <w:sz w:val="24"/>
          <w:szCs w:val="24"/>
        </w:rPr>
        <w:t xml:space="preserve"> </w:t>
      </w:r>
      <w:r w:rsidRPr="00A61411">
        <w:rPr>
          <w:rFonts w:ascii="Times New Roman" w:hAnsi="Times New Roman" w:cs="Times New Roman"/>
          <w:sz w:val="24"/>
          <w:szCs w:val="24"/>
        </w:rPr>
        <w:t>temalt dokumente</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30);</w:t>
      </w:r>
    </w:p>
    <w:p w14:paraId="06BCD74B" w14:textId="77777777" w:rsidR="008C7F30" w:rsidRDefault="008C7F30" w:rsidP="008C7F30">
      <w:pPr>
        <w:pStyle w:val="Loendilik"/>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kutsuda</w:t>
      </w:r>
      <w:r w:rsidRPr="00A229CC">
        <w:rPr>
          <w:rFonts w:ascii="Times New Roman" w:hAnsi="Times New Roman" w:cs="Times New Roman"/>
          <w:sz w:val="24"/>
          <w:szCs w:val="24"/>
        </w:rPr>
        <w:t xml:space="preserve"> </w:t>
      </w:r>
      <w:r>
        <w:rPr>
          <w:rFonts w:ascii="Times New Roman" w:hAnsi="Times New Roman" w:cs="Times New Roman"/>
          <w:sz w:val="24"/>
          <w:szCs w:val="24"/>
        </w:rPr>
        <w:t xml:space="preserve">või sundtuua </w:t>
      </w:r>
      <w:r w:rsidRPr="00A61411">
        <w:rPr>
          <w:rFonts w:ascii="Times New Roman" w:hAnsi="Times New Roman" w:cs="Times New Roman"/>
          <w:sz w:val="24"/>
          <w:szCs w:val="24"/>
        </w:rPr>
        <w:t>isik ametiruumi</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31);</w:t>
      </w:r>
    </w:p>
    <w:p w14:paraId="159C073B" w14:textId="532249AC" w:rsidR="008C7F30" w:rsidRDefault="008C7F30" w:rsidP="008C7F30">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tuvastada isikusamasus</w:t>
      </w:r>
      <w:r>
        <w:rPr>
          <w:rFonts w:ascii="Times New Roman" w:hAnsi="Times New Roman" w:cs="Times New Roman"/>
          <w:sz w:val="24"/>
          <w:szCs w:val="24"/>
        </w:rPr>
        <w:t>t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32);</w:t>
      </w:r>
    </w:p>
    <w:p w14:paraId="1DCE11A4" w14:textId="78A8B91A" w:rsidR="008C7F30" w:rsidRDefault="008C7F30" w:rsidP="008C7F30">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 xml:space="preserve">töödelda isikuandmeid jälgimisseadmestiku kasutamisega </w:t>
      </w:r>
      <w:r>
        <w:rPr>
          <w:rFonts w:ascii="Times New Roman" w:hAnsi="Times New Roman" w:cs="Times New Roman"/>
          <w:sz w:val="24"/>
          <w:szCs w:val="24"/>
        </w:rPr>
        <w:t>(</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34)</w:t>
      </w:r>
      <w:r w:rsidRPr="00A61411">
        <w:rPr>
          <w:rFonts w:ascii="Times New Roman" w:hAnsi="Times New Roman" w:cs="Times New Roman"/>
          <w:sz w:val="24"/>
          <w:szCs w:val="24"/>
        </w:rPr>
        <w:t>;</w:t>
      </w:r>
    </w:p>
    <w:p w14:paraId="3BD6740C" w14:textId="77777777" w:rsidR="008C7F30" w:rsidRDefault="008C7F30" w:rsidP="008C7F30">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kehtestada viibimiskeeld</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44)</w:t>
      </w:r>
      <w:r w:rsidRPr="00A61411">
        <w:rPr>
          <w:rFonts w:ascii="Times New Roman" w:hAnsi="Times New Roman" w:cs="Times New Roman"/>
          <w:sz w:val="24"/>
          <w:szCs w:val="24"/>
        </w:rPr>
        <w:t>;</w:t>
      </w:r>
    </w:p>
    <w:p w14:paraId="60E0289F" w14:textId="77777777" w:rsidR="008C7F30" w:rsidRDefault="008C7F30" w:rsidP="008C7F30">
      <w:pPr>
        <w:pStyle w:val="Loendilik"/>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vaadata läbi</w:t>
      </w:r>
      <w:r w:rsidRPr="00A61411">
        <w:rPr>
          <w:rFonts w:ascii="Times New Roman" w:hAnsi="Times New Roman" w:cs="Times New Roman"/>
          <w:sz w:val="24"/>
          <w:szCs w:val="24"/>
        </w:rPr>
        <w:t xml:space="preserve"> vallasas</w:t>
      </w:r>
      <w:r>
        <w:rPr>
          <w:rFonts w:ascii="Times New Roman" w:hAnsi="Times New Roman" w:cs="Times New Roman"/>
          <w:sz w:val="24"/>
          <w:szCs w:val="24"/>
        </w:rPr>
        <w:t>i</w:t>
      </w:r>
      <w:r w:rsidRPr="00A229CC">
        <w:rPr>
          <w:rFonts w:ascii="Times New Roman" w:hAnsi="Times New Roman" w:cs="Times New Roman"/>
          <w:sz w:val="24"/>
          <w:szCs w:val="24"/>
        </w:rPr>
        <w:t xml:space="preserve"> ja võtta </w:t>
      </w:r>
      <w:r>
        <w:rPr>
          <w:rFonts w:ascii="Times New Roman" w:hAnsi="Times New Roman" w:cs="Times New Roman"/>
          <w:sz w:val="24"/>
          <w:szCs w:val="24"/>
        </w:rPr>
        <w:t>see</w:t>
      </w:r>
      <w:r w:rsidRPr="00A61411">
        <w:rPr>
          <w:rFonts w:ascii="Times New Roman" w:hAnsi="Times New Roman" w:cs="Times New Roman"/>
          <w:sz w:val="24"/>
          <w:szCs w:val="24"/>
        </w:rPr>
        <w:t xml:space="preserve"> hoiule </w:t>
      </w:r>
      <w:r>
        <w:rPr>
          <w:rFonts w:ascii="Times New Roman" w:hAnsi="Times New Roman" w:cs="Times New Roman"/>
          <w:sz w:val="24"/>
          <w:szCs w:val="24"/>
        </w:rPr>
        <w:t>(</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§-d 49 ja 52) </w:t>
      </w:r>
      <w:r w:rsidRPr="00A61411">
        <w:rPr>
          <w:rFonts w:ascii="Times New Roman" w:hAnsi="Times New Roman" w:cs="Times New Roman"/>
          <w:sz w:val="24"/>
          <w:szCs w:val="24"/>
        </w:rPr>
        <w:t>ning</w:t>
      </w:r>
    </w:p>
    <w:p w14:paraId="1283584C" w14:textId="77777777" w:rsidR="008C7F30" w:rsidRPr="00A229CC" w:rsidRDefault="008C7F30" w:rsidP="008C7F30">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 xml:space="preserve">siseneda valdusesse ja </w:t>
      </w:r>
      <w:r w:rsidRPr="00811EB9">
        <w:rPr>
          <w:rFonts w:ascii="Times New Roman" w:hAnsi="Times New Roman" w:cs="Times New Roman"/>
          <w:sz w:val="24"/>
          <w:szCs w:val="24"/>
        </w:rPr>
        <w:t>vaadata</w:t>
      </w:r>
      <w:r w:rsidRPr="002C1228">
        <w:rPr>
          <w:rFonts w:ascii="Times New Roman" w:hAnsi="Times New Roman" w:cs="Times New Roman"/>
          <w:sz w:val="24"/>
          <w:szCs w:val="24"/>
        </w:rPr>
        <w:t xml:space="preserve"> </w:t>
      </w:r>
      <w:r w:rsidRPr="00A61411">
        <w:rPr>
          <w:rFonts w:ascii="Times New Roman" w:hAnsi="Times New Roman" w:cs="Times New Roman"/>
          <w:sz w:val="24"/>
          <w:szCs w:val="24"/>
        </w:rPr>
        <w:t>see läbi</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§-d 50 ja 51)</w:t>
      </w:r>
      <w:r w:rsidRPr="00A229CC">
        <w:rPr>
          <w:rFonts w:ascii="Times New Roman" w:hAnsi="Times New Roman" w:cs="Times New Roman"/>
          <w:sz w:val="24"/>
          <w:szCs w:val="24"/>
        </w:rPr>
        <w:t>.</w:t>
      </w:r>
    </w:p>
    <w:p w14:paraId="6EE6717F" w14:textId="7FEECD6B" w:rsidR="008C7F30" w:rsidRPr="00C6450A" w:rsidRDefault="008C7F30" w:rsidP="00C6450A">
      <w:pPr>
        <w:spacing w:after="0" w:line="240" w:lineRule="auto"/>
        <w:ind w:left="360"/>
        <w:jc w:val="both"/>
        <w:rPr>
          <w:rFonts w:ascii="Times New Roman" w:hAnsi="Times New Roman" w:cs="Times New Roman"/>
          <w:sz w:val="24"/>
          <w:szCs w:val="24"/>
        </w:rPr>
      </w:pPr>
    </w:p>
    <w:p w14:paraId="5A9FAA2F" w14:textId="471B75E8" w:rsidR="005A38A0" w:rsidRPr="00C6450A" w:rsidRDefault="004818F4" w:rsidP="00C6450A">
      <w:pPr>
        <w:spacing w:after="0" w:line="240" w:lineRule="auto"/>
        <w:ind w:left="360"/>
        <w:jc w:val="both"/>
        <w:rPr>
          <w:rFonts w:ascii="Times New Roman" w:hAnsi="Times New Roman" w:cs="Times New Roman"/>
          <w:sz w:val="24"/>
          <w:szCs w:val="24"/>
        </w:rPr>
      </w:pPr>
      <w:r w:rsidRPr="00C6450A">
        <w:rPr>
          <w:rFonts w:ascii="Times New Roman" w:hAnsi="Times New Roman" w:cs="Times New Roman"/>
          <w:sz w:val="24"/>
          <w:szCs w:val="24"/>
        </w:rPr>
        <w:t>Seega saavad</w:t>
      </w:r>
      <w:r w:rsidR="00BB5544" w:rsidRPr="00C6450A">
        <w:rPr>
          <w:rFonts w:ascii="Times New Roman" w:hAnsi="Times New Roman" w:cs="Times New Roman"/>
          <w:sz w:val="24"/>
          <w:szCs w:val="24"/>
        </w:rPr>
        <w:t xml:space="preserve"> valla- või linnavalitsused, kes ei soovi korrakaitseametnikku ametisse nime</w:t>
      </w:r>
      <w:r w:rsidR="004047CC">
        <w:rPr>
          <w:rFonts w:ascii="Times New Roman" w:hAnsi="Times New Roman" w:cs="Times New Roman"/>
          <w:sz w:val="24"/>
          <w:szCs w:val="24"/>
        </w:rPr>
        <w:softHyphen/>
      </w:r>
      <w:r w:rsidR="00BB5544" w:rsidRPr="00C6450A">
        <w:rPr>
          <w:rFonts w:ascii="Times New Roman" w:hAnsi="Times New Roman" w:cs="Times New Roman"/>
          <w:sz w:val="24"/>
          <w:szCs w:val="24"/>
        </w:rPr>
        <w:t xml:space="preserve">tada, </w:t>
      </w:r>
      <w:r w:rsidR="004047CC">
        <w:rPr>
          <w:rFonts w:ascii="Times New Roman" w:hAnsi="Times New Roman" w:cs="Times New Roman"/>
          <w:sz w:val="24"/>
          <w:szCs w:val="24"/>
        </w:rPr>
        <w:t xml:space="preserve">riiklikus järelevalves </w:t>
      </w:r>
      <w:r w:rsidR="00BB5544" w:rsidRPr="00C6450A">
        <w:rPr>
          <w:rFonts w:ascii="Times New Roman" w:hAnsi="Times New Roman" w:cs="Times New Roman"/>
          <w:sz w:val="24"/>
          <w:szCs w:val="24"/>
        </w:rPr>
        <w:t>avaliku</w:t>
      </w:r>
      <w:r w:rsidR="004047CC">
        <w:rPr>
          <w:rFonts w:ascii="Times New Roman" w:hAnsi="Times New Roman" w:cs="Times New Roman"/>
          <w:sz w:val="24"/>
          <w:szCs w:val="24"/>
        </w:rPr>
        <w:t>s kohas käitumise üld</w:t>
      </w:r>
      <w:r w:rsidR="00BB5544" w:rsidRPr="00C6450A">
        <w:rPr>
          <w:rFonts w:ascii="Times New Roman" w:hAnsi="Times New Roman" w:cs="Times New Roman"/>
          <w:sz w:val="24"/>
          <w:szCs w:val="24"/>
        </w:rPr>
        <w:t xml:space="preserve">nõuete järgmise </w:t>
      </w:r>
      <w:r w:rsidR="004047CC">
        <w:rPr>
          <w:rFonts w:ascii="Times New Roman" w:hAnsi="Times New Roman" w:cs="Times New Roman"/>
          <w:sz w:val="24"/>
          <w:szCs w:val="24"/>
        </w:rPr>
        <w:t>üle</w:t>
      </w:r>
      <w:r w:rsidR="004047CC" w:rsidRPr="00C6450A">
        <w:rPr>
          <w:rFonts w:ascii="Times New Roman" w:hAnsi="Times New Roman" w:cs="Times New Roman"/>
          <w:sz w:val="24"/>
          <w:szCs w:val="24"/>
        </w:rPr>
        <w:t xml:space="preserve"> </w:t>
      </w:r>
      <w:r w:rsidR="00F91E9E" w:rsidRPr="00C6450A">
        <w:rPr>
          <w:rFonts w:ascii="Times New Roman" w:hAnsi="Times New Roman" w:cs="Times New Roman"/>
          <w:sz w:val="24"/>
          <w:szCs w:val="24"/>
        </w:rPr>
        <w:t>kohaldada</w:t>
      </w:r>
      <w:r w:rsidR="00BB5544" w:rsidRPr="00C6450A">
        <w:rPr>
          <w:rFonts w:ascii="Times New Roman" w:hAnsi="Times New Roman" w:cs="Times New Roman"/>
          <w:sz w:val="24"/>
          <w:szCs w:val="24"/>
        </w:rPr>
        <w:t xml:space="preserve"> </w:t>
      </w:r>
      <w:r w:rsidRPr="00C6450A">
        <w:rPr>
          <w:rFonts w:ascii="Times New Roman" w:hAnsi="Times New Roman" w:cs="Times New Roman"/>
          <w:sz w:val="24"/>
          <w:szCs w:val="24"/>
        </w:rPr>
        <w:t xml:space="preserve">samu </w:t>
      </w:r>
      <w:r w:rsidR="00BB5544" w:rsidRPr="00C6450A">
        <w:rPr>
          <w:rFonts w:ascii="Times New Roman" w:hAnsi="Times New Roman" w:cs="Times New Roman"/>
          <w:sz w:val="24"/>
          <w:szCs w:val="24"/>
        </w:rPr>
        <w:t xml:space="preserve">erimeetmeid, mida seni. </w:t>
      </w:r>
      <w:r w:rsidRPr="00C6450A">
        <w:rPr>
          <w:rFonts w:ascii="Times New Roman" w:hAnsi="Times New Roman" w:cs="Times New Roman"/>
          <w:sz w:val="24"/>
          <w:szCs w:val="24"/>
        </w:rPr>
        <w:t>P</w:t>
      </w:r>
      <w:r w:rsidR="005905F7" w:rsidRPr="00C6450A">
        <w:rPr>
          <w:rFonts w:ascii="Times New Roman" w:hAnsi="Times New Roman" w:cs="Times New Roman"/>
          <w:sz w:val="24"/>
          <w:szCs w:val="24"/>
        </w:rPr>
        <w:t xml:space="preserve">unkti 1 </w:t>
      </w:r>
      <w:r w:rsidR="005905F7" w:rsidRPr="00C6450A">
        <w:rPr>
          <w:rFonts w:ascii="Times New Roman" w:hAnsi="Times New Roman" w:cs="Times New Roman"/>
          <w:b/>
          <w:bCs/>
          <w:sz w:val="24"/>
          <w:szCs w:val="24"/>
        </w:rPr>
        <w:t>lisat</w:t>
      </w:r>
      <w:r w:rsidRPr="00C6450A">
        <w:rPr>
          <w:rFonts w:ascii="Times New Roman" w:hAnsi="Times New Roman" w:cs="Times New Roman"/>
          <w:b/>
          <w:bCs/>
          <w:sz w:val="24"/>
          <w:szCs w:val="24"/>
        </w:rPr>
        <w:t>akse vaid</w:t>
      </w:r>
      <w:r w:rsidR="005905F7" w:rsidRPr="00C6450A">
        <w:rPr>
          <w:rFonts w:ascii="Times New Roman" w:hAnsi="Times New Roman" w:cs="Times New Roman"/>
          <w:sz w:val="24"/>
          <w:szCs w:val="24"/>
        </w:rPr>
        <w:t xml:space="preserve"> </w:t>
      </w:r>
      <w:proofErr w:type="spellStart"/>
      <w:r w:rsidR="005905F7" w:rsidRPr="00C6450A">
        <w:rPr>
          <w:rFonts w:ascii="Times New Roman" w:hAnsi="Times New Roman" w:cs="Times New Roman"/>
          <w:b/>
          <w:bCs/>
          <w:sz w:val="24"/>
          <w:szCs w:val="24"/>
        </w:rPr>
        <w:t>KorS</w:t>
      </w:r>
      <w:r w:rsidRPr="00C6450A">
        <w:rPr>
          <w:rFonts w:ascii="Times New Roman" w:hAnsi="Times New Roman" w:cs="Times New Roman"/>
          <w:b/>
          <w:bCs/>
          <w:sz w:val="24"/>
          <w:szCs w:val="24"/>
        </w:rPr>
        <w:t>-i</w:t>
      </w:r>
      <w:proofErr w:type="spellEnd"/>
      <w:r w:rsidR="005905F7" w:rsidRPr="00C6450A">
        <w:rPr>
          <w:rFonts w:ascii="Times New Roman" w:hAnsi="Times New Roman" w:cs="Times New Roman"/>
          <w:b/>
          <w:bCs/>
          <w:sz w:val="24"/>
          <w:szCs w:val="24"/>
        </w:rPr>
        <w:t xml:space="preserve"> § 43</w:t>
      </w:r>
      <w:r w:rsidR="005905F7" w:rsidRPr="00C6450A">
        <w:rPr>
          <w:rFonts w:ascii="Times New Roman" w:hAnsi="Times New Roman" w:cs="Times New Roman"/>
          <w:sz w:val="24"/>
          <w:szCs w:val="24"/>
        </w:rPr>
        <w:t>, mi</w:t>
      </w:r>
      <w:r w:rsidRPr="00C6450A">
        <w:rPr>
          <w:rFonts w:ascii="Times New Roman" w:hAnsi="Times New Roman" w:cs="Times New Roman"/>
          <w:sz w:val="24"/>
          <w:szCs w:val="24"/>
        </w:rPr>
        <w:t>lles on</w:t>
      </w:r>
      <w:r w:rsidR="005905F7" w:rsidRPr="00C6450A">
        <w:rPr>
          <w:rFonts w:ascii="Times New Roman" w:hAnsi="Times New Roman" w:cs="Times New Roman"/>
          <w:sz w:val="24"/>
          <w:szCs w:val="24"/>
        </w:rPr>
        <w:t xml:space="preserve"> sätesta</w:t>
      </w:r>
      <w:r w:rsidRPr="00C6450A">
        <w:rPr>
          <w:rFonts w:ascii="Times New Roman" w:hAnsi="Times New Roman" w:cs="Times New Roman"/>
          <w:sz w:val="24"/>
          <w:szCs w:val="24"/>
        </w:rPr>
        <w:t>tud</w:t>
      </w:r>
      <w:r w:rsidR="005905F7" w:rsidRPr="00C6450A">
        <w:rPr>
          <w:rFonts w:ascii="Times New Roman" w:hAnsi="Times New Roman" w:cs="Times New Roman"/>
          <w:sz w:val="24"/>
          <w:szCs w:val="24"/>
        </w:rPr>
        <w:t xml:space="preserve"> nõuded kainenema toimetatud isiku kinnipidamis</w:t>
      </w:r>
      <w:r w:rsidRPr="00C6450A">
        <w:rPr>
          <w:rFonts w:ascii="Times New Roman" w:hAnsi="Times New Roman" w:cs="Times New Roman"/>
          <w:sz w:val="24"/>
          <w:szCs w:val="24"/>
        </w:rPr>
        <w:t>ele</w:t>
      </w:r>
      <w:r w:rsidR="00DA5596" w:rsidRPr="00C6450A">
        <w:rPr>
          <w:rFonts w:ascii="Times New Roman" w:hAnsi="Times New Roman" w:cs="Times New Roman"/>
          <w:sz w:val="24"/>
          <w:szCs w:val="24"/>
        </w:rPr>
        <w:t xml:space="preserve"> (vt põhjendust </w:t>
      </w:r>
      <w:r w:rsidR="00B86433">
        <w:rPr>
          <w:rFonts w:ascii="Times New Roman" w:hAnsi="Times New Roman" w:cs="Times New Roman"/>
          <w:sz w:val="24"/>
          <w:szCs w:val="24"/>
        </w:rPr>
        <w:t>allpool</w:t>
      </w:r>
      <w:r w:rsidR="00DA5596" w:rsidRPr="00C6450A">
        <w:rPr>
          <w:rFonts w:ascii="Times New Roman" w:hAnsi="Times New Roman" w:cs="Times New Roman"/>
          <w:sz w:val="24"/>
          <w:szCs w:val="24"/>
        </w:rPr>
        <w:t>)</w:t>
      </w:r>
      <w:r w:rsidR="005905F7" w:rsidRPr="00C6450A">
        <w:rPr>
          <w:rFonts w:ascii="Times New Roman" w:hAnsi="Times New Roman" w:cs="Times New Roman"/>
          <w:sz w:val="24"/>
          <w:szCs w:val="24"/>
        </w:rPr>
        <w:t>.</w:t>
      </w:r>
    </w:p>
    <w:p w14:paraId="3EB81BC3" w14:textId="77777777" w:rsidR="005A38A0" w:rsidRPr="00621C48" w:rsidRDefault="005A38A0" w:rsidP="00CD6734">
      <w:pPr>
        <w:pStyle w:val="Loendilik"/>
        <w:spacing w:after="0" w:line="240" w:lineRule="auto"/>
        <w:ind w:left="360"/>
        <w:jc w:val="both"/>
        <w:rPr>
          <w:rFonts w:ascii="Times New Roman" w:hAnsi="Times New Roman" w:cs="Times New Roman"/>
          <w:sz w:val="24"/>
          <w:szCs w:val="24"/>
        </w:rPr>
      </w:pPr>
    </w:p>
    <w:p w14:paraId="680DDFE3" w14:textId="1B3F1D07" w:rsidR="004D0FDB" w:rsidRDefault="4B9C0834">
      <w:pPr>
        <w:pStyle w:val="Loendilik"/>
        <w:numPr>
          <w:ilvl w:val="0"/>
          <w:numId w:val="41"/>
        </w:numPr>
        <w:spacing w:after="0" w:line="240" w:lineRule="auto"/>
        <w:jc w:val="both"/>
        <w:rPr>
          <w:rFonts w:ascii="Times New Roman" w:hAnsi="Times New Roman" w:cs="Times New Roman"/>
          <w:sz w:val="24"/>
          <w:szCs w:val="24"/>
        </w:rPr>
      </w:pPr>
      <w:proofErr w:type="spellStart"/>
      <w:r w:rsidRPr="00C6450A">
        <w:rPr>
          <w:rFonts w:ascii="Times New Roman" w:hAnsi="Times New Roman" w:cs="Times New Roman"/>
          <w:b/>
          <w:bCs/>
          <w:color w:val="0070C0"/>
          <w:sz w:val="24"/>
          <w:szCs w:val="24"/>
        </w:rPr>
        <w:t>KorS</w:t>
      </w:r>
      <w:r w:rsidR="004818F4" w:rsidRPr="00C6450A">
        <w:rPr>
          <w:rFonts w:ascii="Times New Roman" w:hAnsi="Times New Roman" w:cs="Times New Roman"/>
          <w:b/>
          <w:bCs/>
          <w:color w:val="0070C0"/>
          <w:sz w:val="24"/>
          <w:szCs w:val="24"/>
        </w:rPr>
        <w:t>-</w:t>
      </w:r>
      <w:r w:rsidRPr="00C6450A">
        <w:rPr>
          <w:rFonts w:ascii="Times New Roman" w:hAnsi="Times New Roman" w:cs="Times New Roman"/>
          <w:b/>
          <w:bCs/>
          <w:color w:val="0070C0"/>
          <w:sz w:val="24"/>
          <w:szCs w:val="24"/>
        </w:rPr>
        <w:t>i</w:t>
      </w:r>
      <w:proofErr w:type="spellEnd"/>
      <w:r w:rsidR="00BB5544" w:rsidRPr="00C6450A">
        <w:rPr>
          <w:rFonts w:ascii="Times New Roman" w:hAnsi="Times New Roman" w:cs="Times New Roman"/>
          <w:b/>
          <w:bCs/>
          <w:color w:val="0070C0"/>
          <w:sz w:val="24"/>
          <w:szCs w:val="24"/>
        </w:rPr>
        <w:t xml:space="preserve"> § 57</w:t>
      </w:r>
      <w:r w:rsidR="00BB5544" w:rsidRPr="00C6450A">
        <w:rPr>
          <w:rFonts w:ascii="Times New Roman" w:hAnsi="Times New Roman" w:cs="Times New Roman"/>
          <w:b/>
          <w:bCs/>
          <w:color w:val="0070C0"/>
          <w:sz w:val="24"/>
          <w:szCs w:val="24"/>
          <w:vertAlign w:val="superscript"/>
        </w:rPr>
        <w:t>2</w:t>
      </w:r>
      <w:r w:rsidR="00BB5544" w:rsidRPr="00C6450A">
        <w:rPr>
          <w:rFonts w:ascii="Times New Roman" w:hAnsi="Times New Roman" w:cs="Times New Roman"/>
          <w:b/>
          <w:bCs/>
          <w:color w:val="0070C0"/>
          <w:sz w:val="24"/>
          <w:szCs w:val="24"/>
        </w:rPr>
        <w:t xml:space="preserve"> lõike 1 punktis </w:t>
      </w:r>
      <w:r w:rsidR="004018DA" w:rsidRPr="00C6450A">
        <w:rPr>
          <w:rFonts w:ascii="Times New Roman" w:hAnsi="Times New Roman" w:cs="Times New Roman"/>
          <w:b/>
          <w:bCs/>
          <w:color w:val="0070C0"/>
          <w:sz w:val="24"/>
          <w:szCs w:val="24"/>
        </w:rPr>
        <w:t>2</w:t>
      </w:r>
      <w:r w:rsidR="003C62BC" w:rsidRPr="00621C48">
        <w:rPr>
          <w:rFonts w:ascii="Times New Roman" w:hAnsi="Times New Roman" w:cs="Times New Roman"/>
          <w:sz w:val="24"/>
          <w:szCs w:val="24"/>
        </w:rPr>
        <w:t xml:space="preserve"> </w:t>
      </w:r>
      <w:r w:rsidR="00DA5596">
        <w:rPr>
          <w:rFonts w:ascii="Times New Roman" w:hAnsi="Times New Roman" w:cs="Times New Roman"/>
          <w:sz w:val="24"/>
          <w:szCs w:val="24"/>
        </w:rPr>
        <w:t>nimetatakse</w:t>
      </w:r>
      <w:r w:rsidR="00DA5596" w:rsidRPr="00621C48">
        <w:rPr>
          <w:rFonts w:ascii="Times New Roman" w:hAnsi="Times New Roman" w:cs="Times New Roman"/>
          <w:sz w:val="24"/>
          <w:szCs w:val="24"/>
        </w:rPr>
        <w:t xml:space="preserve"> </w:t>
      </w:r>
      <w:r w:rsidR="00621C48" w:rsidRPr="00621C48">
        <w:rPr>
          <w:rFonts w:ascii="Times New Roman" w:hAnsi="Times New Roman" w:cs="Times New Roman"/>
          <w:sz w:val="24"/>
          <w:szCs w:val="24"/>
        </w:rPr>
        <w:t xml:space="preserve">erimeetmed, mida võib </w:t>
      </w:r>
      <w:r w:rsidR="004818F4">
        <w:rPr>
          <w:rFonts w:ascii="Times New Roman" w:hAnsi="Times New Roman" w:cs="Times New Roman"/>
          <w:sz w:val="24"/>
          <w:szCs w:val="24"/>
        </w:rPr>
        <w:t>kohaldada</w:t>
      </w:r>
      <w:r w:rsidR="004818F4" w:rsidRPr="00621C48">
        <w:rPr>
          <w:rFonts w:ascii="Times New Roman" w:hAnsi="Times New Roman" w:cs="Times New Roman"/>
          <w:sz w:val="24"/>
          <w:szCs w:val="24"/>
        </w:rPr>
        <w:t xml:space="preserve"> </w:t>
      </w:r>
      <w:r w:rsidR="00621C48" w:rsidRPr="00621C48">
        <w:rPr>
          <w:rFonts w:ascii="Times New Roman" w:hAnsi="Times New Roman" w:cs="Times New Roman"/>
          <w:sz w:val="24"/>
          <w:szCs w:val="24"/>
        </w:rPr>
        <w:t>korra</w:t>
      </w:r>
      <w:r w:rsidR="00F418A4">
        <w:rPr>
          <w:rFonts w:ascii="Times New Roman" w:hAnsi="Times New Roman" w:cs="Times New Roman"/>
          <w:sz w:val="24"/>
          <w:szCs w:val="24"/>
        </w:rPr>
        <w:softHyphen/>
      </w:r>
      <w:r w:rsidR="00621C48" w:rsidRPr="00621C48">
        <w:rPr>
          <w:rFonts w:ascii="Times New Roman" w:hAnsi="Times New Roman" w:cs="Times New Roman"/>
          <w:sz w:val="24"/>
          <w:szCs w:val="24"/>
        </w:rPr>
        <w:t xml:space="preserve">kaitseametnik. </w:t>
      </w:r>
      <w:r w:rsidR="00D3037A">
        <w:rPr>
          <w:rFonts w:ascii="Times New Roman" w:hAnsi="Times New Roman" w:cs="Times New Roman"/>
          <w:sz w:val="24"/>
          <w:szCs w:val="24"/>
        </w:rPr>
        <w:t>Neid erimeetmeid saab</w:t>
      </w:r>
      <w:r w:rsidR="00D3037A" w:rsidRPr="00621C48">
        <w:rPr>
          <w:rFonts w:ascii="Times New Roman" w:hAnsi="Times New Roman" w:cs="Times New Roman"/>
          <w:sz w:val="24"/>
          <w:szCs w:val="24"/>
        </w:rPr>
        <w:t xml:space="preserve"> </w:t>
      </w:r>
      <w:r w:rsidR="00621C48" w:rsidRPr="00621C48">
        <w:rPr>
          <w:rFonts w:ascii="Times New Roman" w:hAnsi="Times New Roman" w:cs="Times New Roman"/>
          <w:sz w:val="24"/>
          <w:szCs w:val="24"/>
        </w:rPr>
        <w:t>valla- või linnavalitsus</w:t>
      </w:r>
      <w:r w:rsidR="00D3037A">
        <w:rPr>
          <w:rFonts w:ascii="Times New Roman" w:hAnsi="Times New Roman" w:cs="Times New Roman"/>
          <w:sz w:val="24"/>
          <w:szCs w:val="24"/>
        </w:rPr>
        <w:t xml:space="preserve"> seega</w:t>
      </w:r>
      <w:r w:rsidR="00621C48" w:rsidRPr="00621C48">
        <w:rPr>
          <w:rFonts w:ascii="Times New Roman" w:hAnsi="Times New Roman" w:cs="Times New Roman"/>
          <w:sz w:val="24"/>
          <w:szCs w:val="24"/>
        </w:rPr>
        <w:t xml:space="preserve"> </w:t>
      </w:r>
      <w:r w:rsidR="00092B1E">
        <w:rPr>
          <w:rFonts w:ascii="Times New Roman" w:hAnsi="Times New Roman" w:cs="Times New Roman"/>
          <w:sz w:val="24"/>
          <w:szCs w:val="24"/>
        </w:rPr>
        <w:t>kohaldada</w:t>
      </w:r>
      <w:r w:rsidR="00092B1E" w:rsidRPr="00621C48">
        <w:rPr>
          <w:rFonts w:ascii="Times New Roman" w:hAnsi="Times New Roman" w:cs="Times New Roman"/>
          <w:sz w:val="24"/>
          <w:szCs w:val="24"/>
        </w:rPr>
        <w:t xml:space="preserve"> </w:t>
      </w:r>
      <w:r w:rsidR="00D3037A">
        <w:rPr>
          <w:rFonts w:ascii="Times New Roman" w:hAnsi="Times New Roman" w:cs="Times New Roman"/>
          <w:sz w:val="24"/>
          <w:szCs w:val="24"/>
        </w:rPr>
        <w:t>vaid juhul</w:t>
      </w:r>
      <w:r w:rsidR="00621C48" w:rsidRPr="00621C48">
        <w:rPr>
          <w:rFonts w:ascii="Times New Roman" w:hAnsi="Times New Roman" w:cs="Times New Roman"/>
          <w:sz w:val="24"/>
          <w:szCs w:val="24"/>
        </w:rPr>
        <w:t xml:space="preserve">, kui </w:t>
      </w:r>
      <w:r w:rsidR="00D3037A">
        <w:rPr>
          <w:rFonts w:ascii="Times New Roman" w:hAnsi="Times New Roman" w:cs="Times New Roman"/>
          <w:sz w:val="24"/>
          <w:szCs w:val="24"/>
        </w:rPr>
        <w:t xml:space="preserve">ta on </w:t>
      </w:r>
      <w:r w:rsidR="00621C48" w:rsidRPr="00621C48">
        <w:rPr>
          <w:rFonts w:ascii="Times New Roman" w:hAnsi="Times New Roman" w:cs="Times New Roman"/>
          <w:sz w:val="24"/>
          <w:szCs w:val="24"/>
        </w:rPr>
        <w:t>nimeta</w:t>
      </w:r>
      <w:r w:rsidR="00D3037A">
        <w:rPr>
          <w:rFonts w:ascii="Times New Roman" w:hAnsi="Times New Roman" w:cs="Times New Roman"/>
          <w:sz w:val="24"/>
          <w:szCs w:val="24"/>
        </w:rPr>
        <w:t>nud</w:t>
      </w:r>
      <w:r w:rsidR="00621C48" w:rsidRPr="00621C48">
        <w:rPr>
          <w:rFonts w:ascii="Times New Roman" w:hAnsi="Times New Roman" w:cs="Times New Roman"/>
          <w:sz w:val="24"/>
          <w:szCs w:val="24"/>
        </w:rPr>
        <w:t xml:space="preserve"> ametisse korrakaitseametniku.</w:t>
      </w:r>
      <w:r w:rsidR="00DA5596">
        <w:rPr>
          <w:rFonts w:ascii="Times New Roman" w:hAnsi="Times New Roman" w:cs="Times New Roman"/>
          <w:sz w:val="24"/>
          <w:szCs w:val="24"/>
        </w:rPr>
        <w:t xml:space="preserve"> </w:t>
      </w:r>
    </w:p>
    <w:p w14:paraId="136C7A3B" w14:textId="77777777" w:rsidR="004D0FDB" w:rsidRDefault="004D0FDB" w:rsidP="004D0FDB">
      <w:pPr>
        <w:pStyle w:val="Loendilik"/>
        <w:spacing w:after="0" w:line="240" w:lineRule="auto"/>
        <w:ind w:left="360"/>
        <w:jc w:val="both"/>
        <w:rPr>
          <w:rFonts w:ascii="Times New Roman" w:hAnsi="Times New Roman" w:cs="Times New Roman"/>
          <w:b/>
          <w:bCs/>
          <w:color w:val="0070C0"/>
          <w:sz w:val="24"/>
          <w:szCs w:val="24"/>
        </w:rPr>
      </w:pPr>
    </w:p>
    <w:p w14:paraId="287BF857" w14:textId="2A067AD1" w:rsidR="00F84D4D" w:rsidRPr="001D340C" w:rsidRDefault="00F636B5" w:rsidP="004D0FDB">
      <w:pPr>
        <w:pStyle w:val="Loendilik"/>
        <w:spacing w:after="0" w:line="240" w:lineRule="auto"/>
        <w:ind w:left="360"/>
        <w:jc w:val="both"/>
        <w:rPr>
          <w:rFonts w:ascii="Times New Roman" w:hAnsi="Times New Roman" w:cs="Times New Roman"/>
          <w:sz w:val="24"/>
          <w:szCs w:val="24"/>
        </w:rPr>
      </w:pPr>
      <w:r w:rsidRPr="00C6450A">
        <w:rPr>
          <w:rFonts w:ascii="Times New Roman" w:hAnsi="Times New Roman" w:cs="Times New Roman"/>
          <w:sz w:val="24"/>
          <w:szCs w:val="24"/>
        </w:rPr>
        <w:t>Lisaks</w:t>
      </w:r>
      <w:r w:rsidR="00F84D4D" w:rsidRPr="00C6450A">
        <w:rPr>
          <w:rFonts w:ascii="Times New Roman" w:hAnsi="Times New Roman" w:cs="Times New Roman"/>
          <w:sz w:val="24"/>
          <w:szCs w:val="24"/>
        </w:rPr>
        <w:t xml:space="preserve"> </w:t>
      </w:r>
      <w:r w:rsidRPr="00C6450A">
        <w:rPr>
          <w:rFonts w:ascii="Times New Roman" w:hAnsi="Times New Roman" w:cs="Times New Roman"/>
          <w:sz w:val="24"/>
          <w:szCs w:val="24"/>
        </w:rPr>
        <w:t xml:space="preserve">praegu lubatud </w:t>
      </w:r>
      <w:r w:rsidR="009C506A">
        <w:rPr>
          <w:rFonts w:ascii="Times New Roman" w:hAnsi="Times New Roman" w:cs="Times New Roman"/>
          <w:sz w:val="24"/>
          <w:szCs w:val="24"/>
        </w:rPr>
        <w:t xml:space="preserve">ja sama lõike punktis 1 nimetatud </w:t>
      </w:r>
      <w:r w:rsidRPr="00C6450A">
        <w:rPr>
          <w:rFonts w:ascii="Times New Roman" w:hAnsi="Times New Roman" w:cs="Times New Roman"/>
          <w:sz w:val="24"/>
          <w:szCs w:val="24"/>
        </w:rPr>
        <w:t xml:space="preserve">erimeetmetele </w:t>
      </w:r>
      <w:r w:rsidRPr="00C6450A">
        <w:rPr>
          <w:rFonts w:ascii="Times New Roman" w:hAnsi="Times New Roman" w:cs="Times New Roman"/>
          <w:bCs/>
          <w:sz w:val="24"/>
          <w:szCs w:val="24"/>
        </w:rPr>
        <w:t xml:space="preserve">võib </w:t>
      </w:r>
      <w:r w:rsidR="00A16615" w:rsidRPr="00C6450A">
        <w:rPr>
          <w:rFonts w:ascii="Times New Roman" w:hAnsi="Times New Roman" w:cs="Times New Roman"/>
          <w:bCs/>
          <w:sz w:val="24"/>
          <w:szCs w:val="24"/>
        </w:rPr>
        <w:t>korrakaitse</w:t>
      </w:r>
      <w:r w:rsidR="006A18C8">
        <w:rPr>
          <w:rFonts w:ascii="Times New Roman" w:hAnsi="Times New Roman" w:cs="Times New Roman"/>
          <w:bCs/>
          <w:sz w:val="24"/>
          <w:szCs w:val="24"/>
        </w:rPr>
        <w:softHyphen/>
      </w:r>
      <w:r w:rsidR="00A16615" w:rsidRPr="00C6450A">
        <w:rPr>
          <w:rFonts w:ascii="Times New Roman" w:hAnsi="Times New Roman" w:cs="Times New Roman"/>
          <w:bCs/>
          <w:sz w:val="24"/>
          <w:szCs w:val="24"/>
        </w:rPr>
        <w:t>ametnik</w:t>
      </w:r>
      <w:r w:rsidRPr="00C6450A">
        <w:rPr>
          <w:rFonts w:ascii="Times New Roman" w:hAnsi="Times New Roman" w:cs="Times New Roman"/>
          <w:bCs/>
          <w:sz w:val="24"/>
          <w:szCs w:val="24"/>
        </w:rPr>
        <w:t xml:space="preserve"> </w:t>
      </w:r>
      <w:r w:rsidR="00A16615" w:rsidRPr="00C6450A">
        <w:rPr>
          <w:rFonts w:ascii="Times New Roman" w:hAnsi="Times New Roman" w:cs="Times New Roman"/>
          <w:bCs/>
          <w:sz w:val="24"/>
          <w:szCs w:val="24"/>
        </w:rPr>
        <w:t xml:space="preserve">riiklikus järelevalves </w:t>
      </w:r>
      <w:r w:rsidR="00F84D4D" w:rsidRPr="00C6450A">
        <w:rPr>
          <w:rFonts w:ascii="Times New Roman" w:hAnsi="Times New Roman" w:cs="Times New Roman"/>
          <w:bCs/>
          <w:sz w:val="24"/>
          <w:szCs w:val="24"/>
        </w:rPr>
        <w:t xml:space="preserve">avalikus kohas käitumise üldnõuete </w:t>
      </w:r>
      <w:r w:rsidR="002D0CEA">
        <w:rPr>
          <w:rFonts w:ascii="Times New Roman" w:hAnsi="Times New Roman" w:cs="Times New Roman"/>
          <w:bCs/>
          <w:sz w:val="24"/>
          <w:szCs w:val="24"/>
        </w:rPr>
        <w:t>järgimise</w:t>
      </w:r>
      <w:r w:rsidR="002D0CEA" w:rsidRPr="004D0FDB">
        <w:rPr>
          <w:rFonts w:ascii="Times New Roman" w:hAnsi="Times New Roman" w:cs="Times New Roman"/>
          <w:bCs/>
          <w:sz w:val="24"/>
          <w:szCs w:val="24"/>
        </w:rPr>
        <w:t xml:space="preserve"> </w:t>
      </w:r>
      <w:r w:rsidR="00F84D4D" w:rsidRPr="004D0FDB">
        <w:rPr>
          <w:rFonts w:ascii="Times New Roman" w:hAnsi="Times New Roman" w:cs="Times New Roman"/>
          <w:bCs/>
          <w:sz w:val="24"/>
          <w:szCs w:val="24"/>
        </w:rPr>
        <w:t>üle</w:t>
      </w:r>
      <w:r w:rsidRPr="004D0FDB">
        <w:rPr>
          <w:rFonts w:ascii="Times New Roman" w:hAnsi="Times New Roman" w:cs="Times New Roman"/>
          <w:bCs/>
          <w:sz w:val="24"/>
          <w:szCs w:val="24"/>
        </w:rPr>
        <w:t xml:space="preserve"> edaspidi</w:t>
      </w:r>
      <w:r w:rsidR="00394A1A" w:rsidRPr="001D340C">
        <w:rPr>
          <w:rFonts w:ascii="Times New Roman" w:hAnsi="Times New Roman" w:cs="Times New Roman"/>
          <w:sz w:val="24"/>
          <w:szCs w:val="24"/>
        </w:rPr>
        <w:t>:</w:t>
      </w:r>
    </w:p>
    <w:p w14:paraId="36F2F7EC" w14:textId="3DE7135A" w:rsidR="00095505" w:rsidRPr="009D6322" w:rsidRDefault="003C62BC"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kontrollida </w:t>
      </w:r>
      <w:r w:rsidR="00441C87" w:rsidRPr="009D6322">
        <w:rPr>
          <w:rFonts w:ascii="Times New Roman" w:hAnsi="Times New Roman" w:cs="Times New Roman"/>
          <w:sz w:val="24"/>
        </w:rPr>
        <w:t xml:space="preserve">ja tuvastada joobeseisundit </w:t>
      </w:r>
      <w:r w:rsidRPr="009D6322">
        <w:rPr>
          <w:rFonts w:ascii="Times New Roman" w:hAnsi="Times New Roman" w:cs="Times New Roman"/>
          <w:sz w:val="24"/>
        </w:rPr>
        <w:t>isikul, kellel esinevad ilmsed joobeseisundile viitavad tunnused ja kes võib olla ohtlik endale või teistele (</w:t>
      </w:r>
      <w:proofErr w:type="spellStart"/>
      <w:r w:rsidRPr="009D6322">
        <w:rPr>
          <w:rFonts w:ascii="Times New Roman" w:hAnsi="Times New Roman" w:cs="Times New Roman"/>
          <w:sz w:val="24"/>
        </w:rPr>
        <w:t>KorS</w:t>
      </w:r>
      <w:r w:rsidR="00095505" w:rsidRPr="009D6322">
        <w:rPr>
          <w:rFonts w:ascii="Times New Roman" w:hAnsi="Times New Roman" w:cs="Times New Roman"/>
          <w:sz w:val="24"/>
        </w:rPr>
        <w:noBreakHyphen/>
        <w:t>i</w:t>
      </w:r>
      <w:proofErr w:type="spellEnd"/>
      <w:r w:rsidRPr="009D6322">
        <w:rPr>
          <w:rFonts w:ascii="Times New Roman" w:hAnsi="Times New Roman" w:cs="Times New Roman"/>
          <w:sz w:val="24"/>
        </w:rPr>
        <w:t xml:space="preserve"> §</w:t>
      </w:r>
      <w:r w:rsidR="004109CD" w:rsidRPr="009D6322">
        <w:rPr>
          <w:rFonts w:ascii="Times New Roman" w:hAnsi="Times New Roman" w:cs="Times New Roman"/>
          <w:sz w:val="24"/>
        </w:rPr>
        <w:t> </w:t>
      </w:r>
      <w:r w:rsidRPr="009D6322">
        <w:rPr>
          <w:rFonts w:ascii="Times New Roman" w:hAnsi="Times New Roman" w:cs="Times New Roman"/>
          <w:sz w:val="24"/>
        </w:rPr>
        <w:t>37 l</w:t>
      </w:r>
      <w:r w:rsidR="00DA5596">
        <w:rPr>
          <w:rFonts w:ascii="Times New Roman" w:hAnsi="Times New Roman" w:cs="Times New Roman"/>
          <w:sz w:val="24"/>
        </w:rPr>
        <w:t>g</w:t>
      </w:r>
      <w:r w:rsidR="004109CD" w:rsidRPr="009D6322">
        <w:rPr>
          <w:rFonts w:ascii="Times New Roman" w:hAnsi="Times New Roman" w:cs="Times New Roman"/>
          <w:sz w:val="24"/>
        </w:rPr>
        <w:t> </w:t>
      </w:r>
      <w:r w:rsidRPr="009D6322">
        <w:rPr>
          <w:rFonts w:ascii="Times New Roman" w:hAnsi="Times New Roman" w:cs="Times New Roman"/>
          <w:sz w:val="24"/>
        </w:rPr>
        <w:t>1 p</w:t>
      </w:r>
      <w:r w:rsidR="00DA5596">
        <w:rPr>
          <w:rFonts w:ascii="Times New Roman" w:hAnsi="Times New Roman" w:cs="Times New Roman"/>
          <w:sz w:val="24"/>
        </w:rPr>
        <w:t>-</w:t>
      </w:r>
      <w:r w:rsidR="002B667E" w:rsidRPr="009D6322">
        <w:rPr>
          <w:rFonts w:ascii="Times New Roman" w:hAnsi="Times New Roman" w:cs="Times New Roman"/>
          <w:sz w:val="24"/>
        </w:rPr>
        <w:t>d</w:t>
      </w:r>
      <w:r w:rsidR="004109CD" w:rsidRPr="009D6322">
        <w:rPr>
          <w:rFonts w:ascii="Times New Roman" w:hAnsi="Times New Roman" w:cs="Times New Roman"/>
          <w:sz w:val="24"/>
        </w:rPr>
        <w:t> </w:t>
      </w:r>
      <w:r w:rsidRPr="009D6322">
        <w:rPr>
          <w:rFonts w:ascii="Times New Roman" w:hAnsi="Times New Roman" w:cs="Times New Roman"/>
          <w:sz w:val="24"/>
        </w:rPr>
        <w:t>2</w:t>
      </w:r>
      <w:r w:rsidR="00D73306" w:rsidRPr="009D6322">
        <w:rPr>
          <w:rFonts w:ascii="Times New Roman" w:hAnsi="Times New Roman" w:cs="Times New Roman"/>
          <w:sz w:val="24"/>
        </w:rPr>
        <w:t xml:space="preserve"> ja</w:t>
      </w:r>
      <w:r w:rsidR="00C86751" w:rsidRPr="009D6322">
        <w:rPr>
          <w:rFonts w:ascii="Times New Roman" w:hAnsi="Times New Roman" w:cs="Times New Roman"/>
          <w:sz w:val="24"/>
        </w:rPr>
        <w:t> </w:t>
      </w:r>
      <w:r w:rsidR="00D73306" w:rsidRPr="009D6322">
        <w:rPr>
          <w:rFonts w:ascii="Times New Roman" w:hAnsi="Times New Roman" w:cs="Times New Roman"/>
          <w:sz w:val="24"/>
        </w:rPr>
        <w:t>3</w:t>
      </w:r>
      <w:r w:rsidRPr="009D6322">
        <w:rPr>
          <w:rFonts w:ascii="Times New Roman" w:hAnsi="Times New Roman" w:cs="Times New Roman"/>
          <w:sz w:val="24"/>
        </w:rPr>
        <w:t>);</w:t>
      </w:r>
    </w:p>
    <w:p w14:paraId="4F07D52E" w14:textId="32E29AB0" w:rsidR="00932800" w:rsidRPr="009D6322" w:rsidRDefault="00932800"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kontrollida </w:t>
      </w:r>
      <w:bookmarkStart w:id="21" w:name="_Hlk160534485"/>
      <w:r w:rsidRPr="009D6322">
        <w:rPr>
          <w:rFonts w:ascii="Times New Roman" w:hAnsi="Times New Roman" w:cs="Times New Roman"/>
          <w:sz w:val="24"/>
        </w:rPr>
        <w:t xml:space="preserve">kohapeal </w:t>
      </w:r>
      <w:r w:rsidR="00441C87" w:rsidRPr="00441C87">
        <w:rPr>
          <w:rFonts w:ascii="Times New Roman" w:hAnsi="Times New Roman" w:cs="Times New Roman"/>
          <w:sz w:val="24"/>
        </w:rPr>
        <w:t xml:space="preserve">alkoholi sisaldumist isiku väljahingatavas õhus </w:t>
      </w:r>
      <w:bookmarkEnd w:id="21"/>
      <w:r w:rsidRPr="009D6322">
        <w:rPr>
          <w:rFonts w:ascii="Times New Roman" w:hAnsi="Times New Roman" w:cs="Times New Roman"/>
          <w:sz w:val="24"/>
        </w:rPr>
        <w:t>(</w:t>
      </w:r>
      <w:proofErr w:type="spellStart"/>
      <w:r w:rsidRPr="009D6322">
        <w:rPr>
          <w:rFonts w:ascii="Times New Roman" w:hAnsi="Times New Roman" w:cs="Times New Roman"/>
          <w:sz w:val="24"/>
        </w:rPr>
        <w:t>KorS</w:t>
      </w:r>
      <w:r w:rsidR="00A16615" w:rsidRPr="009D6322">
        <w:rPr>
          <w:rFonts w:ascii="Times New Roman" w:hAnsi="Times New Roman" w:cs="Times New Roman"/>
          <w:sz w:val="24"/>
        </w:rPr>
        <w:t>-i</w:t>
      </w:r>
      <w:proofErr w:type="spellEnd"/>
      <w:r w:rsidRPr="009D6322">
        <w:rPr>
          <w:rFonts w:ascii="Times New Roman" w:hAnsi="Times New Roman" w:cs="Times New Roman"/>
          <w:sz w:val="24"/>
        </w:rPr>
        <w:t xml:space="preserve"> § 38)</w:t>
      </w:r>
      <w:r w:rsidR="00B248E7" w:rsidRPr="009D6322">
        <w:rPr>
          <w:rFonts w:ascii="Times New Roman" w:hAnsi="Times New Roman" w:cs="Times New Roman"/>
          <w:sz w:val="24"/>
        </w:rPr>
        <w:t>;</w:t>
      </w:r>
    </w:p>
    <w:p w14:paraId="735FB285" w14:textId="32F0C569" w:rsidR="00095505" w:rsidRPr="009D6322" w:rsidRDefault="00176F75"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tuvastada narkootilise või psühhotroopse aine või muu joovastava aine </w:t>
      </w:r>
      <w:r w:rsidR="006A18C8">
        <w:rPr>
          <w:rFonts w:ascii="Times New Roman" w:hAnsi="Times New Roman" w:cs="Times New Roman"/>
          <w:sz w:val="24"/>
        </w:rPr>
        <w:t>esinemist isiku organismis</w:t>
      </w:r>
      <w:r w:rsidR="006A18C8" w:rsidRPr="009D6322">
        <w:rPr>
          <w:rFonts w:ascii="Times New Roman" w:hAnsi="Times New Roman" w:cs="Times New Roman"/>
          <w:sz w:val="24"/>
        </w:rPr>
        <w:t xml:space="preserve"> </w:t>
      </w:r>
      <w:r w:rsidRPr="009D6322">
        <w:rPr>
          <w:rFonts w:ascii="Times New Roman" w:hAnsi="Times New Roman" w:cs="Times New Roman"/>
          <w:sz w:val="24"/>
        </w:rPr>
        <w:t>(</w:t>
      </w:r>
      <w:proofErr w:type="spellStart"/>
      <w:r w:rsidRPr="009D6322">
        <w:rPr>
          <w:rFonts w:ascii="Times New Roman" w:hAnsi="Times New Roman" w:cs="Times New Roman"/>
          <w:sz w:val="24"/>
        </w:rPr>
        <w:t>KorS</w:t>
      </w:r>
      <w:r w:rsidR="00095505" w:rsidRPr="009D6322">
        <w:rPr>
          <w:rFonts w:ascii="Times New Roman" w:hAnsi="Times New Roman" w:cs="Times New Roman"/>
          <w:sz w:val="24"/>
        </w:rPr>
        <w:noBreakHyphen/>
        <w:t>i</w:t>
      </w:r>
      <w:proofErr w:type="spellEnd"/>
      <w:r w:rsidRPr="009D6322">
        <w:rPr>
          <w:rFonts w:ascii="Times New Roman" w:hAnsi="Times New Roman" w:cs="Times New Roman"/>
          <w:sz w:val="24"/>
        </w:rPr>
        <w:t xml:space="preserve"> §</w:t>
      </w:r>
      <w:r w:rsidR="00B02B1C" w:rsidRPr="009D6322">
        <w:rPr>
          <w:rFonts w:ascii="Times New Roman" w:hAnsi="Times New Roman" w:cs="Times New Roman"/>
          <w:sz w:val="24"/>
        </w:rPr>
        <w:t> </w:t>
      </w:r>
      <w:r w:rsidRPr="009D6322">
        <w:rPr>
          <w:rFonts w:ascii="Times New Roman" w:hAnsi="Times New Roman" w:cs="Times New Roman"/>
          <w:sz w:val="24"/>
        </w:rPr>
        <w:t>41);</w:t>
      </w:r>
    </w:p>
    <w:p w14:paraId="39507B4C" w14:textId="75454FD3" w:rsidR="00095505" w:rsidRPr="009D6322" w:rsidRDefault="00F84D4D"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toimetada joobeseisundis isik</w:t>
      </w:r>
      <w:r w:rsidR="00A16615" w:rsidRPr="009D6322">
        <w:rPr>
          <w:rFonts w:ascii="Times New Roman" w:hAnsi="Times New Roman" w:cs="Times New Roman"/>
          <w:sz w:val="24"/>
        </w:rPr>
        <w:t>u</w:t>
      </w:r>
      <w:r w:rsidRPr="009D6322">
        <w:rPr>
          <w:rFonts w:ascii="Times New Roman" w:hAnsi="Times New Roman" w:cs="Times New Roman"/>
          <w:sz w:val="24"/>
        </w:rPr>
        <w:t xml:space="preserve"> kainenema (</w:t>
      </w:r>
      <w:proofErr w:type="spellStart"/>
      <w:r w:rsidRPr="009D6322">
        <w:rPr>
          <w:rFonts w:ascii="Times New Roman" w:hAnsi="Times New Roman" w:cs="Times New Roman"/>
          <w:sz w:val="24"/>
        </w:rPr>
        <w:t>KorS</w:t>
      </w:r>
      <w:r w:rsidR="00095505" w:rsidRPr="009D6322">
        <w:rPr>
          <w:rFonts w:ascii="Times New Roman" w:hAnsi="Times New Roman" w:cs="Times New Roman"/>
          <w:sz w:val="24"/>
        </w:rPr>
        <w:noBreakHyphen/>
        <w:t>i</w:t>
      </w:r>
      <w:proofErr w:type="spellEnd"/>
      <w:r w:rsidRPr="009D6322">
        <w:rPr>
          <w:rFonts w:ascii="Times New Roman" w:hAnsi="Times New Roman" w:cs="Times New Roman"/>
          <w:sz w:val="24"/>
        </w:rPr>
        <w:t xml:space="preserve"> §</w:t>
      </w:r>
      <w:r w:rsidR="00C86751" w:rsidRPr="009D6322">
        <w:rPr>
          <w:rFonts w:ascii="Times New Roman" w:hAnsi="Times New Roman" w:cs="Times New Roman"/>
          <w:sz w:val="24"/>
        </w:rPr>
        <w:t> </w:t>
      </w:r>
      <w:r w:rsidRPr="009D6322">
        <w:rPr>
          <w:rFonts w:ascii="Times New Roman" w:hAnsi="Times New Roman" w:cs="Times New Roman"/>
          <w:sz w:val="24"/>
        </w:rPr>
        <w:t>42);</w:t>
      </w:r>
    </w:p>
    <w:p w14:paraId="5F96EA80" w14:textId="10D825C6" w:rsidR="00095505" w:rsidRPr="009D6322" w:rsidRDefault="007937E5"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pidada isik</w:t>
      </w:r>
      <w:r w:rsidR="00B248E7" w:rsidRPr="009D6322">
        <w:rPr>
          <w:rFonts w:ascii="Times New Roman" w:hAnsi="Times New Roman" w:cs="Times New Roman"/>
          <w:sz w:val="24"/>
        </w:rPr>
        <w:t>u</w:t>
      </w:r>
      <w:r w:rsidRPr="009D6322">
        <w:rPr>
          <w:rFonts w:ascii="Times New Roman" w:hAnsi="Times New Roman" w:cs="Times New Roman"/>
          <w:sz w:val="24"/>
        </w:rPr>
        <w:t xml:space="preserve"> kinni (</w:t>
      </w:r>
      <w:proofErr w:type="spellStart"/>
      <w:r w:rsidRPr="009D6322">
        <w:rPr>
          <w:rFonts w:ascii="Times New Roman" w:hAnsi="Times New Roman" w:cs="Times New Roman"/>
          <w:sz w:val="24"/>
        </w:rPr>
        <w:t>KorS</w:t>
      </w:r>
      <w:r w:rsidR="00095505" w:rsidRPr="009D6322">
        <w:rPr>
          <w:rFonts w:ascii="Times New Roman" w:hAnsi="Times New Roman" w:cs="Times New Roman"/>
          <w:sz w:val="24"/>
        </w:rPr>
        <w:noBreakHyphen/>
        <w:t>i</w:t>
      </w:r>
      <w:proofErr w:type="spellEnd"/>
      <w:r w:rsidRPr="009D6322">
        <w:rPr>
          <w:rFonts w:ascii="Times New Roman" w:hAnsi="Times New Roman" w:cs="Times New Roman"/>
          <w:sz w:val="24"/>
        </w:rPr>
        <w:t xml:space="preserve"> §</w:t>
      </w:r>
      <w:r w:rsidR="00B02B1C" w:rsidRPr="009D6322">
        <w:rPr>
          <w:rFonts w:ascii="Times New Roman" w:hAnsi="Times New Roman" w:cs="Times New Roman"/>
          <w:sz w:val="24"/>
        </w:rPr>
        <w:t> </w:t>
      </w:r>
      <w:r w:rsidRPr="009D6322">
        <w:rPr>
          <w:rFonts w:ascii="Times New Roman" w:hAnsi="Times New Roman" w:cs="Times New Roman"/>
          <w:sz w:val="24"/>
        </w:rPr>
        <w:t>46 l</w:t>
      </w:r>
      <w:r w:rsidR="00DA5596">
        <w:rPr>
          <w:rFonts w:ascii="Times New Roman" w:hAnsi="Times New Roman" w:cs="Times New Roman"/>
          <w:sz w:val="24"/>
        </w:rPr>
        <w:t>g</w:t>
      </w:r>
      <w:r w:rsidR="00B02B1C" w:rsidRPr="009D6322">
        <w:rPr>
          <w:rFonts w:ascii="Times New Roman" w:hAnsi="Times New Roman" w:cs="Times New Roman"/>
          <w:sz w:val="24"/>
        </w:rPr>
        <w:t> </w:t>
      </w:r>
      <w:r w:rsidRPr="009D6322">
        <w:rPr>
          <w:rFonts w:ascii="Times New Roman" w:hAnsi="Times New Roman" w:cs="Times New Roman"/>
          <w:sz w:val="24"/>
        </w:rPr>
        <w:t>1 p</w:t>
      </w:r>
      <w:r w:rsidR="00DA5596">
        <w:rPr>
          <w:rFonts w:ascii="Times New Roman" w:hAnsi="Times New Roman" w:cs="Times New Roman"/>
          <w:sz w:val="24"/>
        </w:rPr>
        <w:t>-</w:t>
      </w:r>
      <w:r w:rsidR="002B667E" w:rsidRPr="009D6322">
        <w:rPr>
          <w:rFonts w:ascii="Times New Roman" w:hAnsi="Times New Roman" w:cs="Times New Roman"/>
          <w:sz w:val="24"/>
        </w:rPr>
        <w:t>d</w:t>
      </w:r>
      <w:r w:rsidR="00B02B1C" w:rsidRPr="009D6322">
        <w:rPr>
          <w:rFonts w:ascii="Times New Roman" w:hAnsi="Times New Roman" w:cs="Times New Roman"/>
          <w:sz w:val="24"/>
        </w:rPr>
        <w:t> </w:t>
      </w:r>
      <w:r w:rsidRPr="009D6322">
        <w:rPr>
          <w:rFonts w:ascii="Times New Roman" w:hAnsi="Times New Roman" w:cs="Times New Roman"/>
          <w:sz w:val="24"/>
        </w:rPr>
        <w:t>5 ja</w:t>
      </w:r>
      <w:r w:rsidR="00C86751" w:rsidRPr="009D6322">
        <w:rPr>
          <w:rFonts w:ascii="Times New Roman" w:hAnsi="Times New Roman" w:cs="Times New Roman"/>
          <w:sz w:val="24"/>
        </w:rPr>
        <w:t> </w:t>
      </w:r>
      <w:r w:rsidRPr="009D6322">
        <w:rPr>
          <w:rFonts w:ascii="Times New Roman" w:hAnsi="Times New Roman" w:cs="Times New Roman"/>
          <w:sz w:val="24"/>
        </w:rPr>
        <w:t>6);</w:t>
      </w:r>
    </w:p>
    <w:p w14:paraId="4A284ACE" w14:textId="0D9F9082" w:rsidR="00092B1E" w:rsidRPr="009D6322" w:rsidRDefault="003C62BC"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te</w:t>
      </w:r>
      <w:r w:rsidR="00095505" w:rsidRPr="009D6322">
        <w:rPr>
          <w:rFonts w:ascii="Times New Roman" w:hAnsi="Times New Roman" w:cs="Times New Roman"/>
          <w:sz w:val="24"/>
        </w:rPr>
        <w:t>h</w:t>
      </w:r>
      <w:r w:rsidRPr="009D6322">
        <w:rPr>
          <w:rFonts w:ascii="Times New Roman" w:hAnsi="Times New Roman" w:cs="Times New Roman"/>
          <w:sz w:val="24"/>
        </w:rPr>
        <w:t>a isiku</w:t>
      </w:r>
      <w:r w:rsidR="00720BF0" w:rsidRPr="009D6322">
        <w:rPr>
          <w:rFonts w:ascii="Times New Roman" w:hAnsi="Times New Roman" w:cs="Times New Roman"/>
          <w:sz w:val="24"/>
        </w:rPr>
        <w:t>le</w:t>
      </w:r>
      <w:r w:rsidRPr="009D6322">
        <w:rPr>
          <w:rFonts w:ascii="Times New Roman" w:hAnsi="Times New Roman" w:cs="Times New Roman"/>
          <w:sz w:val="24"/>
        </w:rPr>
        <w:t xml:space="preserve"> turvakontroll, kui </w:t>
      </w:r>
      <w:r w:rsidR="00720BF0" w:rsidRPr="009D6322">
        <w:rPr>
          <w:rFonts w:ascii="Times New Roman" w:hAnsi="Times New Roman" w:cs="Times New Roman"/>
          <w:sz w:val="24"/>
        </w:rPr>
        <w:t xml:space="preserve">ta </w:t>
      </w:r>
      <w:r w:rsidRPr="009D6322">
        <w:rPr>
          <w:rFonts w:ascii="Times New Roman" w:hAnsi="Times New Roman" w:cs="Times New Roman"/>
          <w:sz w:val="24"/>
        </w:rPr>
        <w:t xml:space="preserve">on vaja toimetada </w:t>
      </w:r>
      <w:proofErr w:type="spellStart"/>
      <w:r w:rsidR="00B248E7" w:rsidRPr="009D6322">
        <w:rPr>
          <w:rFonts w:ascii="Times New Roman" w:hAnsi="Times New Roman" w:cs="Times New Roman"/>
          <w:sz w:val="24"/>
        </w:rPr>
        <w:t>PPA-sse</w:t>
      </w:r>
      <w:proofErr w:type="spellEnd"/>
      <w:r w:rsidRPr="009D6322">
        <w:rPr>
          <w:rFonts w:ascii="Times New Roman" w:hAnsi="Times New Roman" w:cs="Times New Roman"/>
          <w:sz w:val="24"/>
        </w:rPr>
        <w:t xml:space="preserve"> või muu haldusorgani asukohta (</w:t>
      </w:r>
      <w:proofErr w:type="spellStart"/>
      <w:r w:rsidRPr="009D6322">
        <w:rPr>
          <w:rFonts w:ascii="Times New Roman" w:hAnsi="Times New Roman" w:cs="Times New Roman"/>
          <w:sz w:val="24"/>
        </w:rPr>
        <w:t>KorS</w:t>
      </w:r>
      <w:r w:rsidR="00095505" w:rsidRPr="009D6322">
        <w:rPr>
          <w:rFonts w:ascii="Times New Roman" w:hAnsi="Times New Roman" w:cs="Times New Roman"/>
          <w:sz w:val="24"/>
        </w:rPr>
        <w:noBreakHyphen/>
        <w:t>i</w:t>
      </w:r>
      <w:proofErr w:type="spellEnd"/>
      <w:r w:rsidRPr="009D6322">
        <w:rPr>
          <w:rFonts w:ascii="Times New Roman" w:hAnsi="Times New Roman" w:cs="Times New Roman"/>
          <w:sz w:val="24"/>
        </w:rPr>
        <w:t xml:space="preserve"> §</w:t>
      </w:r>
      <w:r w:rsidR="00C86751" w:rsidRPr="009D6322">
        <w:rPr>
          <w:rFonts w:ascii="Times New Roman" w:hAnsi="Times New Roman" w:cs="Times New Roman"/>
          <w:sz w:val="24"/>
        </w:rPr>
        <w:t> </w:t>
      </w:r>
      <w:r w:rsidRPr="009D6322">
        <w:rPr>
          <w:rFonts w:ascii="Times New Roman" w:hAnsi="Times New Roman" w:cs="Times New Roman"/>
          <w:sz w:val="24"/>
        </w:rPr>
        <w:t>47</w:t>
      </w:r>
      <w:r w:rsidR="00970431" w:rsidRPr="009D6322">
        <w:rPr>
          <w:rFonts w:ascii="Times New Roman" w:hAnsi="Times New Roman" w:cs="Times New Roman"/>
          <w:sz w:val="24"/>
        </w:rPr>
        <w:t xml:space="preserve"> l</w:t>
      </w:r>
      <w:r w:rsidR="00DA5596">
        <w:rPr>
          <w:rFonts w:ascii="Times New Roman" w:hAnsi="Times New Roman" w:cs="Times New Roman"/>
          <w:sz w:val="24"/>
        </w:rPr>
        <w:t>g</w:t>
      </w:r>
      <w:r w:rsidR="00C86751" w:rsidRPr="009D6322">
        <w:rPr>
          <w:rFonts w:ascii="Times New Roman" w:hAnsi="Times New Roman" w:cs="Times New Roman"/>
          <w:sz w:val="24"/>
        </w:rPr>
        <w:t> </w:t>
      </w:r>
      <w:r w:rsidR="00970431" w:rsidRPr="009D6322">
        <w:rPr>
          <w:rFonts w:ascii="Times New Roman" w:hAnsi="Times New Roman" w:cs="Times New Roman"/>
          <w:sz w:val="24"/>
        </w:rPr>
        <w:t>1 p</w:t>
      </w:r>
      <w:r w:rsidR="00C86751" w:rsidRPr="009D6322">
        <w:rPr>
          <w:rFonts w:ascii="Times New Roman" w:hAnsi="Times New Roman" w:cs="Times New Roman"/>
          <w:sz w:val="24"/>
        </w:rPr>
        <w:t> </w:t>
      </w:r>
      <w:r w:rsidR="00970431" w:rsidRPr="009D6322">
        <w:rPr>
          <w:rFonts w:ascii="Times New Roman" w:hAnsi="Times New Roman" w:cs="Times New Roman"/>
          <w:sz w:val="24"/>
        </w:rPr>
        <w:t>6)</w:t>
      </w:r>
      <w:r w:rsidR="004818F4">
        <w:rPr>
          <w:rFonts w:ascii="Times New Roman" w:hAnsi="Times New Roman" w:cs="Times New Roman"/>
          <w:sz w:val="24"/>
        </w:rPr>
        <w:t>;</w:t>
      </w:r>
    </w:p>
    <w:p w14:paraId="6464D4EF" w14:textId="36007416" w:rsidR="004018DA" w:rsidRPr="009D6322" w:rsidRDefault="00092B1E" w:rsidP="004D0FDB">
      <w:pPr>
        <w:pStyle w:val="Loendilik"/>
        <w:numPr>
          <w:ilvl w:val="0"/>
          <w:numId w:val="68"/>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vaadata läbi </w:t>
      </w:r>
      <w:r w:rsidRPr="000242DE">
        <w:rPr>
          <w:rFonts w:ascii="Times New Roman" w:hAnsi="Times New Roman" w:cs="Times New Roman"/>
          <w:sz w:val="24"/>
          <w:szCs w:val="24"/>
        </w:rPr>
        <w:t>isiku riided</w:t>
      </w:r>
      <w:r>
        <w:rPr>
          <w:rFonts w:ascii="Times New Roman" w:hAnsi="Times New Roman" w:cs="Times New Roman"/>
          <w:sz w:val="24"/>
          <w:szCs w:val="24"/>
        </w:rPr>
        <w:t xml:space="preserve"> ja</w:t>
      </w:r>
      <w:r w:rsidRPr="00784377">
        <w:rPr>
          <w:rFonts w:ascii="Times New Roman" w:hAnsi="Times New Roman" w:cs="Times New Roman"/>
          <w:sz w:val="24"/>
          <w:szCs w:val="24"/>
        </w:rPr>
        <w:t xml:space="preserve"> riietes oleva või kehal kantava asja </w:t>
      </w:r>
      <w:r w:rsidRPr="009D6322">
        <w:rPr>
          <w:rFonts w:ascii="Times New Roman" w:hAnsi="Times New Roman" w:cs="Times New Roman"/>
          <w:sz w:val="24"/>
        </w:rPr>
        <w:t>(§ 48)</w:t>
      </w:r>
      <w:r w:rsidR="00720BF0" w:rsidRPr="009D6322">
        <w:rPr>
          <w:rFonts w:ascii="Times New Roman" w:hAnsi="Times New Roman" w:cs="Times New Roman"/>
          <w:sz w:val="24"/>
        </w:rPr>
        <w:t>.</w:t>
      </w:r>
    </w:p>
    <w:p w14:paraId="6BAA24FD" w14:textId="13115725" w:rsidR="00782C0F" w:rsidRDefault="00782C0F" w:rsidP="00CD6734">
      <w:pPr>
        <w:pStyle w:val="Loendilik"/>
        <w:spacing w:after="0" w:line="240" w:lineRule="auto"/>
        <w:ind w:left="0"/>
        <w:jc w:val="both"/>
        <w:rPr>
          <w:rFonts w:ascii="Times New Roman" w:hAnsi="Times New Roman" w:cs="Times New Roman"/>
          <w:sz w:val="24"/>
          <w:szCs w:val="24"/>
        </w:rPr>
      </w:pPr>
    </w:p>
    <w:p w14:paraId="4737BDFE" w14:textId="771ECE32" w:rsidR="00546D12" w:rsidRDefault="00720BF0" w:rsidP="00F517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Muudatus</w:t>
      </w:r>
      <w:r w:rsidR="00885DEA" w:rsidRPr="0001064B">
        <w:rPr>
          <w:rFonts w:ascii="Times New Roman" w:hAnsi="Times New Roman" w:cs="Times New Roman"/>
          <w:sz w:val="24"/>
          <w:szCs w:val="24"/>
        </w:rPr>
        <w:t xml:space="preserve"> on vajalik</w:t>
      </w:r>
      <w:r>
        <w:rPr>
          <w:rFonts w:ascii="Times New Roman" w:hAnsi="Times New Roman" w:cs="Times New Roman"/>
          <w:sz w:val="24"/>
          <w:szCs w:val="24"/>
        </w:rPr>
        <w:t>,</w:t>
      </w:r>
      <w:r w:rsidR="00885DEA" w:rsidRPr="0001064B">
        <w:rPr>
          <w:rFonts w:ascii="Times New Roman" w:hAnsi="Times New Roman" w:cs="Times New Roman"/>
          <w:sz w:val="24"/>
          <w:szCs w:val="24"/>
        </w:rPr>
        <w:t xml:space="preserve"> </w:t>
      </w:r>
      <w:r w:rsidR="00A047E3" w:rsidRPr="0001064B">
        <w:rPr>
          <w:rFonts w:ascii="Times New Roman" w:hAnsi="Times New Roman" w:cs="Times New Roman"/>
          <w:sz w:val="24"/>
          <w:szCs w:val="24"/>
        </w:rPr>
        <w:t xml:space="preserve">kuna </w:t>
      </w:r>
      <w:r>
        <w:rPr>
          <w:rFonts w:ascii="Times New Roman" w:hAnsi="Times New Roman" w:cs="Times New Roman"/>
          <w:sz w:val="24"/>
          <w:szCs w:val="24"/>
        </w:rPr>
        <w:t>vastasel juhul</w:t>
      </w:r>
      <w:r w:rsidR="00F84D4D" w:rsidRPr="0001064B">
        <w:rPr>
          <w:rFonts w:ascii="Times New Roman" w:hAnsi="Times New Roman" w:cs="Times New Roman"/>
          <w:sz w:val="24"/>
          <w:szCs w:val="24"/>
        </w:rPr>
        <w:t xml:space="preserve"> ei ole </w:t>
      </w:r>
      <w:proofErr w:type="spellStart"/>
      <w:r w:rsidR="0001064B" w:rsidRPr="00F418A4">
        <w:rPr>
          <w:rFonts w:ascii="Times New Roman" w:hAnsi="Times New Roman" w:cs="Times New Roman"/>
          <w:sz w:val="24"/>
          <w:szCs w:val="24"/>
        </w:rPr>
        <w:t>KOV-il</w:t>
      </w:r>
      <w:proofErr w:type="spellEnd"/>
      <w:r w:rsidR="0001064B" w:rsidRPr="0001064B">
        <w:rPr>
          <w:rFonts w:ascii="Times New Roman" w:hAnsi="Times New Roman" w:cs="Times New Roman"/>
          <w:sz w:val="24"/>
          <w:szCs w:val="24"/>
        </w:rPr>
        <w:t xml:space="preserve"> </w:t>
      </w:r>
      <w:r w:rsidR="00F84D4D" w:rsidRPr="0001064B">
        <w:rPr>
          <w:rFonts w:ascii="Times New Roman" w:hAnsi="Times New Roman" w:cs="Times New Roman"/>
          <w:sz w:val="24"/>
          <w:szCs w:val="24"/>
        </w:rPr>
        <w:t xml:space="preserve">võimalik </w:t>
      </w:r>
      <w:r>
        <w:rPr>
          <w:rFonts w:ascii="Times New Roman" w:hAnsi="Times New Roman" w:cs="Times New Roman"/>
          <w:sz w:val="24"/>
          <w:szCs w:val="24"/>
        </w:rPr>
        <w:t>tagada</w:t>
      </w:r>
      <w:r w:rsidRPr="0001064B">
        <w:rPr>
          <w:rFonts w:ascii="Times New Roman" w:hAnsi="Times New Roman" w:cs="Times New Roman"/>
          <w:sz w:val="24"/>
          <w:szCs w:val="24"/>
        </w:rPr>
        <w:t xml:space="preserve"> </w:t>
      </w:r>
      <w:r w:rsidR="000F718F" w:rsidRPr="0001064B">
        <w:rPr>
          <w:rFonts w:ascii="Times New Roman" w:hAnsi="Times New Roman" w:cs="Times New Roman"/>
          <w:sz w:val="24"/>
          <w:szCs w:val="24"/>
        </w:rPr>
        <w:t>avalik</w:t>
      </w:r>
      <w:r>
        <w:rPr>
          <w:rFonts w:ascii="Times New Roman" w:hAnsi="Times New Roman" w:cs="Times New Roman"/>
          <w:sz w:val="24"/>
          <w:szCs w:val="24"/>
        </w:rPr>
        <w:t>k</w:t>
      </w:r>
      <w:r w:rsidR="000F718F" w:rsidRPr="0001064B">
        <w:rPr>
          <w:rFonts w:ascii="Times New Roman" w:hAnsi="Times New Roman" w:cs="Times New Roman"/>
          <w:sz w:val="24"/>
          <w:szCs w:val="24"/>
        </w:rPr>
        <w:t>u</w:t>
      </w:r>
      <w:r w:rsidR="0001064B" w:rsidRPr="0001064B">
        <w:rPr>
          <w:rFonts w:ascii="Times New Roman" w:hAnsi="Times New Roman" w:cs="Times New Roman"/>
          <w:sz w:val="24"/>
          <w:szCs w:val="24"/>
        </w:rPr>
        <w:t xml:space="preserve"> kor</w:t>
      </w:r>
      <w:r>
        <w:rPr>
          <w:rFonts w:ascii="Times New Roman" w:hAnsi="Times New Roman" w:cs="Times New Roman"/>
          <w:sz w:val="24"/>
          <w:szCs w:val="24"/>
        </w:rPr>
        <w:t>d</w:t>
      </w:r>
      <w:r w:rsidR="0001064B" w:rsidRPr="0001064B">
        <w:rPr>
          <w:rFonts w:ascii="Times New Roman" w:hAnsi="Times New Roman" w:cs="Times New Roman"/>
          <w:sz w:val="24"/>
          <w:szCs w:val="24"/>
        </w:rPr>
        <w:t>a eesmärgipäraselt.</w:t>
      </w:r>
    </w:p>
    <w:p w14:paraId="551F0177" w14:textId="77777777" w:rsidR="00436F74" w:rsidRPr="00E87A73" w:rsidRDefault="00436F74" w:rsidP="00CD6734">
      <w:pPr>
        <w:spacing w:after="0" w:line="240" w:lineRule="auto"/>
        <w:jc w:val="both"/>
        <w:rPr>
          <w:rFonts w:ascii="Times New Roman" w:hAnsi="Times New Roman" w:cs="Times New Roman"/>
          <w:sz w:val="24"/>
          <w:szCs w:val="24"/>
        </w:rPr>
      </w:pPr>
    </w:p>
    <w:p w14:paraId="013791F7" w14:textId="3E459AA4" w:rsidR="00436F74" w:rsidRPr="00436386" w:rsidRDefault="00436F74" w:rsidP="00CD6734">
      <w:pPr>
        <w:pStyle w:val="Default"/>
        <w:keepNext/>
        <w:numPr>
          <w:ilvl w:val="0"/>
          <w:numId w:val="11"/>
        </w:numPr>
        <w:jc w:val="both"/>
        <w:rPr>
          <w:b/>
          <w:bCs/>
        </w:rPr>
      </w:pPr>
      <w:r w:rsidRPr="00436386">
        <w:rPr>
          <w:b/>
          <w:bCs/>
        </w:rPr>
        <w:t xml:space="preserve">Õigus </w:t>
      </w:r>
      <w:r>
        <w:rPr>
          <w:b/>
          <w:bCs/>
        </w:rPr>
        <w:t xml:space="preserve">kontrollida </w:t>
      </w:r>
      <w:r w:rsidR="006E6095">
        <w:rPr>
          <w:b/>
          <w:bCs/>
        </w:rPr>
        <w:t xml:space="preserve">ja </w:t>
      </w:r>
      <w:r w:rsidR="006E6095" w:rsidRPr="00436386">
        <w:rPr>
          <w:b/>
          <w:bCs/>
        </w:rPr>
        <w:t xml:space="preserve">tuvastada </w:t>
      </w:r>
      <w:r w:rsidRPr="00436386">
        <w:rPr>
          <w:b/>
          <w:bCs/>
        </w:rPr>
        <w:t>joobesei</w:t>
      </w:r>
      <w:r>
        <w:rPr>
          <w:b/>
          <w:bCs/>
        </w:rPr>
        <w:t>s</w:t>
      </w:r>
      <w:r w:rsidRPr="00436386">
        <w:rPr>
          <w:b/>
          <w:bCs/>
        </w:rPr>
        <w:t>undit</w:t>
      </w:r>
      <w:r>
        <w:rPr>
          <w:b/>
          <w:bCs/>
        </w:rPr>
        <w:t xml:space="preserve"> (</w:t>
      </w:r>
      <w:proofErr w:type="spellStart"/>
      <w:r>
        <w:rPr>
          <w:b/>
          <w:bCs/>
        </w:rPr>
        <w:t>KorS-i</w:t>
      </w:r>
      <w:proofErr w:type="spellEnd"/>
      <w:r>
        <w:rPr>
          <w:b/>
          <w:bCs/>
        </w:rPr>
        <w:t xml:space="preserve"> § 37 l</w:t>
      </w:r>
      <w:r w:rsidR="006E6095">
        <w:rPr>
          <w:b/>
          <w:bCs/>
        </w:rPr>
        <w:t>g</w:t>
      </w:r>
      <w:r>
        <w:rPr>
          <w:b/>
          <w:bCs/>
        </w:rPr>
        <w:t xml:space="preserve"> 1 p</w:t>
      </w:r>
      <w:r w:rsidR="006E6095">
        <w:rPr>
          <w:b/>
          <w:bCs/>
        </w:rPr>
        <w:t>-</w:t>
      </w:r>
      <w:r>
        <w:rPr>
          <w:b/>
          <w:bCs/>
        </w:rPr>
        <w:t>d 2 ja 3 ning §-d 38</w:t>
      </w:r>
      <w:r w:rsidR="00370FB0">
        <w:rPr>
          <w:b/>
          <w:bCs/>
        </w:rPr>
        <w:t xml:space="preserve"> ja </w:t>
      </w:r>
      <w:r>
        <w:rPr>
          <w:b/>
          <w:bCs/>
        </w:rPr>
        <w:t>41)</w:t>
      </w:r>
    </w:p>
    <w:p w14:paraId="4BE76EC5" w14:textId="77777777" w:rsidR="00436F74" w:rsidRPr="00D176CF" w:rsidRDefault="00436F74" w:rsidP="00CD6734">
      <w:pPr>
        <w:pStyle w:val="Default"/>
        <w:keepNext/>
        <w:jc w:val="both"/>
      </w:pPr>
    </w:p>
    <w:p w14:paraId="089164B2" w14:textId="20ECD477" w:rsidR="00436F74" w:rsidRDefault="00436F74" w:rsidP="005D6E7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w:t>
      </w:r>
      <w:r w:rsidRPr="00D176CF">
        <w:rPr>
          <w:rFonts w:ascii="Times New Roman" w:hAnsi="Times New Roman" w:cs="Times New Roman"/>
          <w:sz w:val="24"/>
          <w:szCs w:val="24"/>
        </w:rPr>
        <w:t xml:space="preserve">oobeseisundi </w:t>
      </w:r>
      <w:r w:rsidR="006E6095">
        <w:rPr>
          <w:rFonts w:ascii="Times New Roman" w:hAnsi="Times New Roman" w:cs="Times New Roman"/>
          <w:sz w:val="24"/>
          <w:szCs w:val="24"/>
        </w:rPr>
        <w:t xml:space="preserve">kontrollimisel </w:t>
      </w:r>
      <w:r w:rsidR="005C4668">
        <w:rPr>
          <w:rFonts w:ascii="Times New Roman" w:hAnsi="Times New Roman" w:cs="Times New Roman"/>
          <w:sz w:val="24"/>
          <w:szCs w:val="24"/>
        </w:rPr>
        <w:t xml:space="preserve">ja </w:t>
      </w:r>
      <w:r w:rsidR="006E6095">
        <w:rPr>
          <w:rFonts w:ascii="Times New Roman" w:hAnsi="Times New Roman" w:cs="Times New Roman"/>
          <w:sz w:val="24"/>
          <w:szCs w:val="24"/>
        </w:rPr>
        <w:t>tuvastamisel</w:t>
      </w:r>
      <w:r w:rsidR="006E6095" w:rsidRPr="00D176CF">
        <w:rPr>
          <w:rFonts w:ascii="Times New Roman" w:hAnsi="Times New Roman" w:cs="Times New Roman"/>
          <w:sz w:val="24"/>
          <w:szCs w:val="24"/>
        </w:rPr>
        <w:t xml:space="preserve"> </w:t>
      </w:r>
      <w:r w:rsidRPr="00D176CF">
        <w:rPr>
          <w:rFonts w:ascii="Times New Roman" w:hAnsi="Times New Roman" w:cs="Times New Roman"/>
          <w:sz w:val="24"/>
          <w:szCs w:val="24"/>
        </w:rPr>
        <w:t>tuleb eristada alkoholi</w:t>
      </w:r>
      <w:r w:rsidRPr="00D176CF">
        <w:rPr>
          <w:rFonts w:ascii="Times New Roman" w:hAnsi="Times New Roman" w:cs="Times New Roman"/>
          <w:sz w:val="24"/>
          <w:szCs w:val="24"/>
        </w:rPr>
        <w:noBreakHyphen/>
        <w:t xml:space="preserve"> ja narkojoovet. Korrakaitseametnik</w:t>
      </w:r>
      <w:r>
        <w:rPr>
          <w:rFonts w:ascii="Times New Roman" w:hAnsi="Times New Roman" w:cs="Times New Roman"/>
          <w:sz w:val="24"/>
          <w:szCs w:val="24"/>
        </w:rPr>
        <w:t>u</w:t>
      </w:r>
      <w:r w:rsidRPr="00D176CF">
        <w:rPr>
          <w:rFonts w:ascii="Times New Roman" w:hAnsi="Times New Roman" w:cs="Times New Roman"/>
          <w:sz w:val="24"/>
          <w:szCs w:val="24"/>
        </w:rPr>
        <w:t xml:space="preserve">le on tähtis anda õigus </w:t>
      </w:r>
      <w:r w:rsidRPr="006E6095">
        <w:rPr>
          <w:rFonts w:ascii="Times New Roman" w:hAnsi="Times New Roman" w:cs="Times New Roman"/>
          <w:sz w:val="24"/>
          <w:szCs w:val="24"/>
        </w:rPr>
        <w:t>kontrollida</w:t>
      </w:r>
      <w:r w:rsidRPr="00D176CF">
        <w:rPr>
          <w:rFonts w:ascii="Times New Roman" w:hAnsi="Times New Roman" w:cs="Times New Roman"/>
          <w:sz w:val="24"/>
          <w:szCs w:val="24"/>
        </w:rPr>
        <w:t xml:space="preserve"> </w:t>
      </w:r>
      <w:r w:rsidR="006E6095">
        <w:rPr>
          <w:rFonts w:ascii="Times New Roman" w:hAnsi="Times New Roman" w:cs="Times New Roman"/>
          <w:sz w:val="24"/>
          <w:szCs w:val="24"/>
        </w:rPr>
        <w:t>ja tuvastada</w:t>
      </w:r>
      <w:r w:rsidR="006E6095" w:rsidRPr="00D176CF">
        <w:rPr>
          <w:rFonts w:ascii="Times New Roman" w:hAnsi="Times New Roman" w:cs="Times New Roman"/>
          <w:sz w:val="24"/>
          <w:szCs w:val="24"/>
        </w:rPr>
        <w:t xml:space="preserve"> </w:t>
      </w:r>
      <w:r w:rsidRPr="00D176CF">
        <w:rPr>
          <w:rFonts w:ascii="Times New Roman" w:hAnsi="Times New Roman" w:cs="Times New Roman"/>
          <w:sz w:val="24"/>
          <w:szCs w:val="24"/>
        </w:rPr>
        <w:t xml:space="preserve">joobeseisundit, sest </w:t>
      </w:r>
      <w:r w:rsidRPr="00E87A73">
        <w:rPr>
          <w:rFonts w:ascii="Times New Roman" w:hAnsi="Times New Roman" w:cs="Times New Roman"/>
          <w:sz w:val="24"/>
          <w:szCs w:val="24"/>
        </w:rPr>
        <w:t>pelgalt välise</w:t>
      </w:r>
      <w:r>
        <w:rPr>
          <w:rFonts w:ascii="Times New Roman" w:hAnsi="Times New Roman" w:cs="Times New Roman"/>
          <w:sz w:val="24"/>
          <w:szCs w:val="24"/>
        </w:rPr>
        <w:t>l</w:t>
      </w:r>
      <w:r w:rsidRPr="00E87A73">
        <w:rPr>
          <w:rFonts w:ascii="Times New Roman" w:hAnsi="Times New Roman" w:cs="Times New Roman"/>
          <w:sz w:val="24"/>
          <w:szCs w:val="24"/>
        </w:rPr>
        <w:t xml:space="preserve"> vaatluse</w:t>
      </w:r>
      <w:r>
        <w:rPr>
          <w:rFonts w:ascii="Times New Roman" w:hAnsi="Times New Roman" w:cs="Times New Roman"/>
          <w:sz w:val="24"/>
          <w:szCs w:val="24"/>
        </w:rPr>
        <w:t>l</w:t>
      </w:r>
      <w:r w:rsidRPr="00E87A73">
        <w:rPr>
          <w:rFonts w:ascii="Times New Roman" w:hAnsi="Times New Roman" w:cs="Times New Roman"/>
          <w:sz w:val="24"/>
          <w:szCs w:val="24"/>
        </w:rPr>
        <w:t xml:space="preserve"> </w:t>
      </w:r>
      <w:r w:rsidRPr="00D176CF">
        <w:rPr>
          <w:rFonts w:ascii="Times New Roman" w:hAnsi="Times New Roman" w:cs="Times New Roman"/>
          <w:sz w:val="24"/>
          <w:szCs w:val="24"/>
        </w:rPr>
        <w:t>ei ole</w:t>
      </w:r>
      <w:r w:rsidRPr="00E87A73">
        <w:rPr>
          <w:rFonts w:ascii="Times New Roman" w:hAnsi="Times New Roman" w:cs="Times New Roman"/>
          <w:sz w:val="24"/>
          <w:szCs w:val="24"/>
        </w:rPr>
        <w:t xml:space="preserve"> võimalik tuvastada, kas isik on alkoholi- või narkojoobes või on </w:t>
      </w:r>
      <w:r>
        <w:rPr>
          <w:rFonts w:ascii="Times New Roman" w:hAnsi="Times New Roman" w:cs="Times New Roman"/>
          <w:sz w:val="24"/>
          <w:szCs w:val="24"/>
        </w:rPr>
        <w:t>tema</w:t>
      </w:r>
      <w:r w:rsidRPr="00E87A73">
        <w:rPr>
          <w:rFonts w:ascii="Times New Roman" w:hAnsi="Times New Roman" w:cs="Times New Roman"/>
          <w:sz w:val="24"/>
          <w:szCs w:val="24"/>
        </w:rPr>
        <w:t xml:space="preserve"> käitumine tingitud terviseseisundist. Alkoholijoobe </w:t>
      </w:r>
      <w:r w:rsidR="005D6E72">
        <w:rPr>
          <w:rFonts w:ascii="Times New Roman" w:hAnsi="Times New Roman" w:cs="Times New Roman"/>
          <w:sz w:val="24"/>
          <w:szCs w:val="24"/>
        </w:rPr>
        <w:t xml:space="preserve">kontrollimine </w:t>
      </w:r>
      <w:r w:rsidRPr="00E87A73">
        <w:rPr>
          <w:rFonts w:ascii="Times New Roman" w:hAnsi="Times New Roman" w:cs="Times New Roman"/>
          <w:sz w:val="24"/>
          <w:szCs w:val="24"/>
        </w:rPr>
        <w:t>annab võimaluse välistada narko</w:t>
      </w:r>
      <w:r w:rsidR="005C4668">
        <w:rPr>
          <w:rFonts w:ascii="Times New Roman" w:hAnsi="Times New Roman" w:cs="Times New Roman"/>
          <w:sz w:val="24"/>
          <w:szCs w:val="24"/>
        </w:rPr>
        <w:softHyphen/>
      </w:r>
      <w:r w:rsidRPr="00E87A73">
        <w:rPr>
          <w:rFonts w:ascii="Times New Roman" w:hAnsi="Times New Roman" w:cs="Times New Roman"/>
          <w:sz w:val="24"/>
          <w:szCs w:val="24"/>
        </w:rPr>
        <w:t>joo</w:t>
      </w:r>
      <w:r>
        <w:rPr>
          <w:rFonts w:ascii="Times New Roman" w:hAnsi="Times New Roman" w:cs="Times New Roman"/>
          <w:sz w:val="24"/>
          <w:szCs w:val="24"/>
        </w:rPr>
        <w:t>b</w:t>
      </w:r>
      <w:r w:rsidRPr="00E87A73">
        <w:rPr>
          <w:rFonts w:ascii="Times New Roman" w:hAnsi="Times New Roman" w:cs="Times New Roman"/>
          <w:sz w:val="24"/>
          <w:szCs w:val="24"/>
        </w:rPr>
        <w:t>e või kahtlus</w:t>
      </w:r>
      <w:r>
        <w:rPr>
          <w:rFonts w:ascii="Times New Roman" w:hAnsi="Times New Roman" w:cs="Times New Roman"/>
          <w:sz w:val="24"/>
          <w:szCs w:val="24"/>
        </w:rPr>
        <w:t>e</w:t>
      </w:r>
      <w:r w:rsidRPr="00E87A73">
        <w:rPr>
          <w:rFonts w:ascii="Times New Roman" w:hAnsi="Times New Roman" w:cs="Times New Roman"/>
          <w:sz w:val="24"/>
          <w:szCs w:val="24"/>
        </w:rPr>
        <w:t xml:space="preserve"> isiku (vaimse) tervise häirituses. Vahe</w:t>
      </w:r>
      <w:r w:rsidR="006A18C8">
        <w:rPr>
          <w:rFonts w:ascii="Times New Roman" w:hAnsi="Times New Roman" w:cs="Times New Roman"/>
          <w:sz w:val="24"/>
          <w:szCs w:val="24"/>
        </w:rPr>
        <w:softHyphen/>
      </w:r>
      <w:r w:rsidRPr="00E87A73">
        <w:rPr>
          <w:rFonts w:ascii="Times New Roman" w:hAnsi="Times New Roman" w:cs="Times New Roman"/>
          <w:sz w:val="24"/>
          <w:szCs w:val="24"/>
        </w:rPr>
        <w:t>tegemine on tähtis, et</w:t>
      </w:r>
      <w:r>
        <w:rPr>
          <w:rFonts w:ascii="Times New Roman" w:hAnsi="Times New Roman" w:cs="Times New Roman"/>
          <w:sz w:val="24"/>
          <w:szCs w:val="24"/>
        </w:rPr>
        <w:t>:</w:t>
      </w:r>
    </w:p>
    <w:p w14:paraId="4CD0B989" w14:textId="46DEF24F" w:rsidR="00436F74" w:rsidRDefault="00436F74" w:rsidP="00CD6734">
      <w:pPr>
        <w:pStyle w:val="Loendilik"/>
        <w:numPr>
          <w:ilvl w:val="0"/>
          <w:numId w:val="12"/>
        </w:numPr>
        <w:spacing w:after="0" w:line="240" w:lineRule="auto"/>
        <w:jc w:val="both"/>
        <w:rPr>
          <w:rFonts w:ascii="Times New Roman" w:hAnsi="Times New Roman" w:cs="Times New Roman"/>
          <w:sz w:val="24"/>
          <w:szCs w:val="24"/>
        </w:rPr>
      </w:pPr>
      <w:r w:rsidRPr="00436386">
        <w:rPr>
          <w:rFonts w:ascii="Times New Roman" w:hAnsi="Times New Roman" w:cs="Times New Roman"/>
          <w:sz w:val="24"/>
          <w:szCs w:val="24"/>
        </w:rPr>
        <w:t>maandada või</w:t>
      </w:r>
      <w:r>
        <w:rPr>
          <w:rFonts w:ascii="Times New Roman" w:hAnsi="Times New Roman" w:cs="Times New Roman"/>
          <w:sz w:val="24"/>
          <w:szCs w:val="24"/>
        </w:rPr>
        <w:t>malikke</w:t>
      </w:r>
      <w:r w:rsidRPr="002E309B">
        <w:rPr>
          <w:rFonts w:ascii="Times New Roman" w:hAnsi="Times New Roman" w:cs="Times New Roman"/>
          <w:sz w:val="24"/>
          <w:szCs w:val="24"/>
        </w:rPr>
        <w:t xml:space="preserve"> riske nii </w:t>
      </w:r>
      <w:r>
        <w:rPr>
          <w:rFonts w:ascii="Times New Roman" w:hAnsi="Times New Roman" w:cs="Times New Roman"/>
          <w:sz w:val="24"/>
          <w:szCs w:val="24"/>
        </w:rPr>
        <w:t>korrakaitse</w:t>
      </w:r>
      <w:r w:rsidRPr="002E309B">
        <w:rPr>
          <w:rFonts w:ascii="Times New Roman" w:hAnsi="Times New Roman" w:cs="Times New Roman"/>
          <w:sz w:val="24"/>
          <w:szCs w:val="24"/>
        </w:rPr>
        <w:t xml:space="preserve">ametnikule </w:t>
      </w:r>
      <w:r w:rsidRPr="00436386">
        <w:rPr>
          <w:rFonts w:ascii="Times New Roman" w:hAnsi="Times New Roman" w:cs="Times New Roman"/>
          <w:sz w:val="24"/>
          <w:szCs w:val="24"/>
        </w:rPr>
        <w:t>kui ka isikule endale</w:t>
      </w:r>
      <w:r>
        <w:rPr>
          <w:rFonts w:ascii="Times New Roman" w:hAnsi="Times New Roman" w:cs="Times New Roman"/>
          <w:sz w:val="24"/>
          <w:szCs w:val="24"/>
        </w:rPr>
        <w:t xml:space="preserve">, </w:t>
      </w:r>
      <w:r w:rsidRPr="002E309B">
        <w:rPr>
          <w:rFonts w:ascii="Times New Roman" w:hAnsi="Times New Roman" w:cs="Times New Roman"/>
          <w:sz w:val="24"/>
          <w:szCs w:val="24"/>
        </w:rPr>
        <w:t>näiteks joo</w:t>
      </w:r>
      <w:r>
        <w:rPr>
          <w:rFonts w:ascii="Times New Roman" w:hAnsi="Times New Roman" w:cs="Times New Roman"/>
          <w:sz w:val="24"/>
          <w:szCs w:val="24"/>
        </w:rPr>
        <w:t>b</w:t>
      </w:r>
      <w:r w:rsidRPr="002E309B">
        <w:rPr>
          <w:rFonts w:ascii="Times New Roman" w:hAnsi="Times New Roman" w:cs="Times New Roman"/>
          <w:sz w:val="24"/>
          <w:szCs w:val="24"/>
        </w:rPr>
        <w:t>est tingitud rea</w:t>
      </w:r>
      <w:r>
        <w:rPr>
          <w:rFonts w:ascii="Times New Roman" w:hAnsi="Times New Roman" w:cs="Times New Roman"/>
          <w:sz w:val="24"/>
          <w:szCs w:val="24"/>
        </w:rPr>
        <w:t>ktsioon</w:t>
      </w:r>
      <w:r w:rsidRPr="002E309B">
        <w:rPr>
          <w:rFonts w:ascii="Times New Roman" w:hAnsi="Times New Roman" w:cs="Times New Roman"/>
          <w:sz w:val="24"/>
          <w:szCs w:val="24"/>
        </w:rPr>
        <w:t xml:space="preserve"> </w:t>
      </w:r>
      <w:proofErr w:type="spellStart"/>
      <w:r w:rsidRPr="002E309B">
        <w:rPr>
          <w:rFonts w:ascii="Times New Roman" w:hAnsi="Times New Roman" w:cs="Times New Roman"/>
          <w:sz w:val="24"/>
          <w:szCs w:val="24"/>
        </w:rPr>
        <w:t>välisärritajale</w:t>
      </w:r>
      <w:proofErr w:type="spellEnd"/>
      <w:r w:rsidRPr="002E309B">
        <w:rPr>
          <w:rFonts w:ascii="Times New Roman" w:hAnsi="Times New Roman" w:cs="Times New Roman"/>
          <w:sz w:val="24"/>
          <w:szCs w:val="24"/>
        </w:rPr>
        <w:t>, s</w:t>
      </w:r>
      <w:r>
        <w:rPr>
          <w:rFonts w:ascii="Times New Roman" w:hAnsi="Times New Roman" w:cs="Times New Roman"/>
          <w:sz w:val="24"/>
          <w:szCs w:val="24"/>
        </w:rPr>
        <w:t>ealhulgas</w:t>
      </w:r>
      <w:r w:rsidRPr="002E309B">
        <w:rPr>
          <w:rFonts w:ascii="Times New Roman" w:hAnsi="Times New Roman" w:cs="Times New Roman"/>
          <w:sz w:val="24"/>
          <w:szCs w:val="24"/>
        </w:rPr>
        <w:t xml:space="preserve"> ametnik</w:t>
      </w:r>
      <w:r>
        <w:rPr>
          <w:rFonts w:ascii="Times New Roman" w:hAnsi="Times New Roman" w:cs="Times New Roman"/>
          <w:sz w:val="24"/>
          <w:szCs w:val="24"/>
        </w:rPr>
        <w:t>u</w:t>
      </w:r>
      <w:r w:rsidRPr="002E309B">
        <w:rPr>
          <w:rFonts w:ascii="Times New Roman" w:hAnsi="Times New Roman" w:cs="Times New Roman"/>
          <w:sz w:val="24"/>
          <w:szCs w:val="24"/>
        </w:rPr>
        <w:t xml:space="preserve"> tegevusele</w:t>
      </w:r>
      <w:r>
        <w:rPr>
          <w:rFonts w:ascii="Times New Roman" w:hAnsi="Times New Roman" w:cs="Times New Roman"/>
          <w:sz w:val="24"/>
          <w:szCs w:val="24"/>
        </w:rPr>
        <w:t>,</w:t>
      </w:r>
      <w:r w:rsidRPr="002E309B">
        <w:rPr>
          <w:rFonts w:ascii="Times New Roman" w:hAnsi="Times New Roman" w:cs="Times New Roman"/>
          <w:sz w:val="24"/>
          <w:szCs w:val="24"/>
        </w:rPr>
        <w:t xml:space="preserve"> ja</w:t>
      </w:r>
    </w:p>
    <w:p w14:paraId="7E6A916F" w14:textId="77777777" w:rsidR="00436F74" w:rsidRDefault="00436F74" w:rsidP="00CD6734">
      <w:pPr>
        <w:pStyle w:val="Loendilik"/>
        <w:numPr>
          <w:ilvl w:val="0"/>
          <w:numId w:val="12"/>
        </w:numPr>
        <w:spacing w:after="0" w:line="240" w:lineRule="auto"/>
        <w:jc w:val="both"/>
        <w:rPr>
          <w:rFonts w:ascii="Times New Roman" w:hAnsi="Times New Roman" w:cs="Times New Roman"/>
          <w:sz w:val="24"/>
          <w:szCs w:val="24"/>
        </w:rPr>
      </w:pPr>
      <w:r w:rsidRPr="00436386">
        <w:rPr>
          <w:rFonts w:ascii="Times New Roman" w:hAnsi="Times New Roman" w:cs="Times New Roman"/>
          <w:sz w:val="24"/>
          <w:szCs w:val="24"/>
        </w:rPr>
        <w:t xml:space="preserve">valida sobivaim viis isiku toimetamiseks </w:t>
      </w:r>
      <w:r w:rsidRPr="00CC1552">
        <w:rPr>
          <w:rFonts w:ascii="Times New Roman" w:hAnsi="Times New Roman" w:cs="Times New Roman"/>
          <w:sz w:val="24"/>
          <w:szCs w:val="24"/>
        </w:rPr>
        <w:t>tema elu</w:t>
      </w:r>
      <w:r>
        <w:rPr>
          <w:rFonts w:ascii="Times New Roman" w:hAnsi="Times New Roman" w:cs="Times New Roman"/>
          <w:sz w:val="24"/>
          <w:szCs w:val="24"/>
        </w:rPr>
        <w:t>- või ööbimiskohta</w:t>
      </w:r>
      <w:r w:rsidRPr="008C6EE1">
        <w:rPr>
          <w:rFonts w:ascii="Times New Roman" w:hAnsi="Times New Roman" w:cs="Times New Roman"/>
          <w:sz w:val="24"/>
          <w:szCs w:val="24"/>
        </w:rPr>
        <w:t xml:space="preserve"> </w:t>
      </w:r>
      <w:r w:rsidRPr="007A5F6D">
        <w:rPr>
          <w:rFonts w:ascii="Times New Roman" w:hAnsi="Times New Roman" w:cs="Times New Roman"/>
          <w:sz w:val="24"/>
          <w:szCs w:val="24"/>
        </w:rPr>
        <w:t>või</w:t>
      </w:r>
      <w:r w:rsidRPr="008C6EE1">
        <w:rPr>
          <w:rFonts w:ascii="Times New Roman" w:hAnsi="Times New Roman" w:cs="Times New Roman"/>
          <w:sz w:val="24"/>
          <w:szCs w:val="24"/>
        </w:rPr>
        <w:t xml:space="preserve"> </w:t>
      </w:r>
      <w:r w:rsidRPr="00436386">
        <w:rPr>
          <w:rFonts w:ascii="Times New Roman" w:hAnsi="Times New Roman" w:cs="Times New Roman"/>
          <w:sz w:val="24"/>
          <w:szCs w:val="24"/>
        </w:rPr>
        <w:t>kainenema.</w:t>
      </w:r>
    </w:p>
    <w:p w14:paraId="201F60DD" w14:textId="77777777" w:rsidR="001D0EC4" w:rsidRDefault="001D0EC4" w:rsidP="001D0EC4">
      <w:pPr>
        <w:spacing w:after="0" w:line="240" w:lineRule="auto"/>
        <w:ind w:left="360"/>
        <w:jc w:val="both"/>
        <w:rPr>
          <w:rFonts w:ascii="Times New Roman" w:hAnsi="Times New Roman" w:cs="Times New Roman"/>
          <w:sz w:val="24"/>
          <w:szCs w:val="24"/>
        </w:rPr>
      </w:pPr>
    </w:p>
    <w:p w14:paraId="4028B388" w14:textId="6EDE6343" w:rsidR="004A67D7" w:rsidRDefault="00636C20" w:rsidP="00185E64">
      <w:pPr>
        <w:spacing w:after="0" w:line="240" w:lineRule="auto"/>
        <w:ind w:left="360"/>
        <w:jc w:val="both"/>
        <w:rPr>
          <w:rFonts w:ascii="Times New Roman" w:hAnsi="Times New Roman" w:cs="Times New Roman"/>
          <w:sz w:val="24"/>
          <w:szCs w:val="24"/>
        </w:rPr>
      </w:pPr>
      <w:bookmarkStart w:id="22" w:name="_Hlk160566220"/>
      <w:r>
        <w:rPr>
          <w:rFonts w:ascii="Times New Roman" w:hAnsi="Times New Roman" w:cs="Times New Roman"/>
          <w:sz w:val="24"/>
          <w:szCs w:val="24"/>
        </w:rPr>
        <w:t>Korrakaitseametnik</w:t>
      </w:r>
      <w:r w:rsidR="00185E64">
        <w:rPr>
          <w:rFonts w:ascii="Times New Roman" w:hAnsi="Times New Roman" w:cs="Times New Roman"/>
          <w:sz w:val="24"/>
          <w:szCs w:val="24"/>
        </w:rPr>
        <w:t>ule</w:t>
      </w:r>
      <w:r>
        <w:rPr>
          <w:rFonts w:ascii="Times New Roman" w:hAnsi="Times New Roman" w:cs="Times New Roman"/>
          <w:sz w:val="24"/>
          <w:szCs w:val="24"/>
        </w:rPr>
        <w:t xml:space="preserve"> </w:t>
      </w:r>
      <w:r w:rsidR="00185E64">
        <w:rPr>
          <w:rFonts w:ascii="Times New Roman" w:hAnsi="Times New Roman" w:cs="Times New Roman"/>
          <w:sz w:val="24"/>
          <w:szCs w:val="24"/>
        </w:rPr>
        <w:t>antakse õigus</w:t>
      </w:r>
      <w:r>
        <w:rPr>
          <w:rFonts w:ascii="Times New Roman" w:hAnsi="Times New Roman" w:cs="Times New Roman"/>
          <w:sz w:val="24"/>
          <w:szCs w:val="24"/>
        </w:rPr>
        <w:t xml:space="preserve"> kontrollida vaid </w:t>
      </w:r>
      <w:r w:rsidR="001208B1" w:rsidRPr="001208B1">
        <w:rPr>
          <w:rFonts w:ascii="Times New Roman" w:hAnsi="Times New Roman" w:cs="Times New Roman"/>
          <w:sz w:val="24"/>
          <w:szCs w:val="24"/>
        </w:rPr>
        <w:t>alkoholi sisaldumist isiku välja</w:t>
      </w:r>
      <w:r w:rsidR="00185E64">
        <w:rPr>
          <w:rFonts w:ascii="Times New Roman" w:hAnsi="Times New Roman" w:cs="Times New Roman"/>
          <w:sz w:val="24"/>
          <w:szCs w:val="24"/>
        </w:rPr>
        <w:softHyphen/>
      </w:r>
      <w:r w:rsidR="001208B1" w:rsidRPr="001208B1">
        <w:rPr>
          <w:rFonts w:ascii="Times New Roman" w:hAnsi="Times New Roman" w:cs="Times New Roman"/>
          <w:sz w:val="24"/>
          <w:szCs w:val="24"/>
        </w:rPr>
        <w:t>hingatavas õhus</w:t>
      </w:r>
      <w:r w:rsidR="004A67D7">
        <w:rPr>
          <w:rFonts w:ascii="Times New Roman" w:hAnsi="Times New Roman" w:cs="Times New Roman"/>
          <w:sz w:val="24"/>
          <w:szCs w:val="24"/>
        </w:rPr>
        <w:t xml:space="preserve"> </w:t>
      </w:r>
      <w:r w:rsidR="001208B1" w:rsidRPr="001208B1">
        <w:rPr>
          <w:rFonts w:ascii="Times New Roman" w:hAnsi="Times New Roman" w:cs="Times New Roman"/>
          <w:sz w:val="24"/>
          <w:szCs w:val="24"/>
        </w:rPr>
        <w:t>indikaatorvahendi</w:t>
      </w:r>
      <w:r>
        <w:rPr>
          <w:rFonts w:ascii="Times New Roman" w:hAnsi="Times New Roman" w:cs="Times New Roman"/>
          <w:sz w:val="24"/>
          <w:szCs w:val="24"/>
        </w:rPr>
        <w:t>ga</w:t>
      </w:r>
      <w:r w:rsidR="004A67D7">
        <w:rPr>
          <w:rFonts w:ascii="Times New Roman" w:hAnsi="Times New Roman" w:cs="Times New Roman"/>
          <w:sz w:val="24"/>
          <w:szCs w:val="24"/>
        </w:rPr>
        <w:t>. Alkoholijoobe tuvastamiseks tõendusliku alko</w:t>
      </w:r>
      <w:r w:rsidR="00185E64">
        <w:rPr>
          <w:rFonts w:ascii="Times New Roman" w:hAnsi="Times New Roman" w:cs="Times New Roman"/>
          <w:sz w:val="24"/>
          <w:szCs w:val="24"/>
        </w:rPr>
        <w:softHyphen/>
      </w:r>
      <w:r w:rsidR="004A67D7">
        <w:rPr>
          <w:rFonts w:ascii="Times New Roman" w:hAnsi="Times New Roman" w:cs="Times New Roman"/>
          <w:sz w:val="24"/>
          <w:szCs w:val="24"/>
        </w:rPr>
        <w:t xml:space="preserve">meetriga tuleb kaasata </w:t>
      </w:r>
      <w:r w:rsidR="00FB0D84">
        <w:rPr>
          <w:rFonts w:ascii="Times New Roman" w:hAnsi="Times New Roman" w:cs="Times New Roman"/>
          <w:sz w:val="24"/>
          <w:szCs w:val="24"/>
        </w:rPr>
        <w:t>politsei</w:t>
      </w:r>
      <w:r w:rsidR="004A67D7">
        <w:rPr>
          <w:rFonts w:ascii="Times New Roman" w:hAnsi="Times New Roman" w:cs="Times New Roman"/>
          <w:sz w:val="24"/>
          <w:szCs w:val="24"/>
        </w:rPr>
        <w:t>.</w:t>
      </w:r>
      <w:r w:rsidR="00185E64">
        <w:rPr>
          <w:rFonts w:ascii="Times New Roman" w:hAnsi="Times New Roman" w:cs="Times New Roman"/>
          <w:sz w:val="24"/>
          <w:szCs w:val="24"/>
        </w:rPr>
        <w:t xml:space="preserve"> </w:t>
      </w:r>
      <w:r w:rsidR="004A67D7">
        <w:rPr>
          <w:rFonts w:ascii="Times New Roman" w:hAnsi="Times New Roman" w:cs="Times New Roman"/>
          <w:sz w:val="24"/>
          <w:szCs w:val="24"/>
        </w:rPr>
        <w:t>N</w:t>
      </w:r>
      <w:r w:rsidR="004A67D7" w:rsidRPr="004A67D7">
        <w:rPr>
          <w:rFonts w:ascii="Times New Roman" w:hAnsi="Times New Roman" w:cs="Times New Roman"/>
          <w:sz w:val="24"/>
          <w:szCs w:val="24"/>
        </w:rPr>
        <w:t xml:space="preserve">arkootilise, psühhotroopse või muu joovastava aine esinemise organismis </w:t>
      </w:r>
      <w:r w:rsidR="004A67D7">
        <w:rPr>
          <w:rFonts w:ascii="Times New Roman" w:hAnsi="Times New Roman" w:cs="Times New Roman"/>
          <w:sz w:val="24"/>
          <w:szCs w:val="24"/>
        </w:rPr>
        <w:t xml:space="preserve">võib korrakaitseametnik tuvastada samuti ainult </w:t>
      </w:r>
      <w:r w:rsidR="004A67D7" w:rsidRPr="004A67D7">
        <w:rPr>
          <w:rFonts w:ascii="Times New Roman" w:hAnsi="Times New Roman" w:cs="Times New Roman"/>
          <w:sz w:val="24"/>
          <w:szCs w:val="24"/>
        </w:rPr>
        <w:t>indikaatorvahendi abil</w:t>
      </w:r>
      <w:r w:rsidR="004A67D7">
        <w:rPr>
          <w:rFonts w:ascii="Times New Roman" w:hAnsi="Times New Roman" w:cs="Times New Roman"/>
          <w:sz w:val="24"/>
          <w:szCs w:val="24"/>
        </w:rPr>
        <w:t xml:space="preserve">. Kui </w:t>
      </w:r>
      <w:r w:rsidR="004A67D7" w:rsidRPr="004A67D7">
        <w:rPr>
          <w:rFonts w:ascii="Times New Roman" w:hAnsi="Times New Roman" w:cs="Times New Roman"/>
          <w:sz w:val="24"/>
          <w:szCs w:val="24"/>
        </w:rPr>
        <w:t>isik</w:t>
      </w:r>
      <w:r w:rsidR="004A67D7">
        <w:rPr>
          <w:rFonts w:ascii="Times New Roman" w:hAnsi="Times New Roman" w:cs="Times New Roman"/>
          <w:sz w:val="24"/>
          <w:szCs w:val="24"/>
        </w:rPr>
        <w:t xml:space="preserve"> on vaja toimetada</w:t>
      </w:r>
      <w:r w:rsidR="004A67D7" w:rsidRPr="004A67D7">
        <w:rPr>
          <w:rFonts w:ascii="Times New Roman" w:hAnsi="Times New Roman" w:cs="Times New Roman"/>
          <w:sz w:val="24"/>
          <w:szCs w:val="24"/>
        </w:rPr>
        <w:t xml:space="preserve"> bioloogilise vedeliku proovi võtmiseks ja vajadusel terviseseisundi kirjeldamiseks tervishoiuteenuse osutaja juurde või riiklikku ekspertiisi</w:t>
      </w:r>
      <w:r w:rsidR="00185E64">
        <w:rPr>
          <w:rFonts w:ascii="Times New Roman" w:hAnsi="Times New Roman" w:cs="Times New Roman"/>
          <w:sz w:val="24"/>
          <w:szCs w:val="24"/>
        </w:rPr>
        <w:softHyphen/>
      </w:r>
      <w:r w:rsidR="004A67D7" w:rsidRPr="004A67D7">
        <w:rPr>
          <w:rFonts w:ascii="Times New Roman" w:hAnsi="Times New Roman" w:cs="Times New Roman"/>
          <w:sz w:val="24"/>
          <w:szCs w:val="24"/>
        </w:rPr>
        <w:t>asutusse</w:t>
      </w:r>
      <w:r w:rsidR="004A67D7">
        <w:rPr>
          <w:rFonts w:ascii="Times New Roman" w:hAnsi="Times New Roman" w:cs="Times New Roman"/>
          <w:sz w:val="24"/>
          <w:szCs w:val="24"/>
        </w:rPr>
        <w:t xml:space="preserve">, tuleb kaasata </w:t>
      </w:r>
      <w:r w:rsidR="00FB0D84">
        <w:rPr>
          <w:rFonts w:ascii="Times New Roman" w:hAnsi="Times New Roman" w:cs="Times New Roman"/>
          <w:sz w:val="24"/>
          <w:szCs w:val="24"/>
        </w:rPr>
        <w:t>politsei</w:t>
      </w:r>
      <w:r w:rsidR="004A67D7" w:rsidRPr="004A67D7">
        <w:rPr>
          <w:rFonts w:ascii="Times New Roman" w:hAnsi="Times New Roman" w:cs="Times New Roman"/>
          <w:sz w:val="24"/>
          <w:szCs w:val="24"/>
        </w:rPr>
        <w:t>.</w:t>
      </w:r>
    </w:p>
    <w:bookmarkEnd w:id="22"/>
    <w:p w14:paraId="408083E7" w14:textId="77777777" w:rsidR="005E5597" w:rsidRDefault="005E5597" w:rsidP="00CD6734">
      <w:pPr>
        <w:spacing w:after="0" w:line="240" w:lineRule="auto"/>
        <w:jc w:val="both"/>
        <w:rPr>
          <w:rFonts w:ascii="Times New Roman" w:hAnsi="Times New Roman" w:cs="Times New Roman"/>
          <w:sz w:val="24"/>
          <w:szCs w:val="24"/>
        </w:rPr>
      </w:pPr>
    </w:p>
    <w:p w14:paraId="1EE69A2A" w14:textId="6CBB3736" w:rsidR="000F7DF7" w:rsidRPr="00436386" w:rsidRDefault="000F7DF7" w:rsidP="00CD6734">
      <w:pPr>
        <w:pStyle w:val="Loendilik"/>
        <w:keepNext/>
        <w:numPr>
          <w:ilvl w:val="0"/>
          <w:numId w:val="11"/>
        </w:numPr>
        <w:spacing w:after="0" w:line="240" w:lineRule="auto"/>
        <w:jc w:val="both"/>
        <w:rPr>
          <w:rFonts w:ascii="Times New Roman" w:hAnsi="Times New Roman" w:cs="Times New Roman"/>
          <w:b/>
          <w:bCs/>
          <w:sz w:val="24"/>
          <w:szCs w:val="24"/>
        </w:rPr>
      </w:pPr>
      <w:r w:rsidRPr="00436386">
        <w:rPr>
          <w:rFonts w:ascii="Times New Roman" w:hAnsi="Times New Roman" w:cs="Times New Roman"/>
          <w:b/>
          <w:bCs/>
          <w:sz w:val="24"/>
          <w:szCs w:val="24"/>
        </w:rPr>
        <w:t>Õigus toimetada joobeseisundis isik kainenema</w:t>
      </w:r>
      <w:r w:rsidR="00DC2C9D">
        <w:rPr>
          <w:rFonts w:ascii="Times New Roman" w:hAnsi="Times New Roman" w:cs="Times New Roman"/>
          <w:b/>
          <w:bCs/>
          <w:sz w:val="24"/>
          <w:szCs w:val="24"/>
        </w:rPr>
        <w:t xml:space="preserve"> (</w:t>
      </w:r>
      <w:proofErr w:type="spellStart"/>
      <w:r w:rsidR="00DC2C9D">
        <w:rPr>
          <w:rFonts w:ascii="Times New Roman" w:hAnsi="Times New Roman" w:cs="Times New Roman"/>
          <w:b/>
          <w:bCs/>
          <w:sz w:val="24"/>
          <w:szCs w:val="24"/>
        </w:rPr>
        <w:t>KorS-i</w:t>
      </w:r>
      <w:proofErr w:type="spellEnd"/>
      <w:r w:rsidR="00DC2C9D">
        <w:rPr>
          <w:rFonts w:ascii="Times New Roman" w:hAnsi="Times New Roman" w:cs="Times New Roman"/>
          <w:b/>
          <w:bCs/>
          <w:sz w:val="24"/>
          <w:szCs w:val="24"/>
        </w:rPr>
        <w:t xml:space="preserve"> § 42)</w:t>
      </w:r>
    </w:p>
    <w:p w14:paraId="4EAD44AB" w14:textId="77777777" w:rsidR="000F7DF7" w:rsidRPr="00E87A73" w:rsidRDefault="000F7DF7" w:rsidP="00CD6734">
      <w:pPr>
        <w:keepNext/>
        <w:spacing w:after="0" w:line="240" w:lineRule="auto"/>
        <w:jc w:val="both"/>
        <w:rPr>
          <w:rFonts w:ascii="Times New Roman" w:hAnsi="Times New Roman" w:cs="Times New Roman"/>
          <w:sz w:val="24"/>
          <w:szCs w:val="24"/>
        </w:rPr>
      </w:pPr>
    </w:p>
    <w:p w14:paraId="2EC1D9F9" w14:textId="5A730857" w:rsidR="00436F74" w:rsidRDefault="00621C48" w:rsidP="008B787B">
      <w:pPr>
        <w:spacing w:after="0" w:line="240" w:lineRule="auto"/>
        <w:ind w:left="360"/>
        <w:jc w:val="both"/>
        <w:rPr>
          <w:rFonts w:ascii="Times New Roman" w:hAnsi="Times New Roman" w:cs="Times New Roman"/>
          <w:sz w:val="24"/>
          <w:szCs w:val="24"/>
        </w:rPr>
      </w:pPr>
      <w:r w:rsidRPr="006E6095">
        <w:rPr>
          <w:rFonts w:ascii="Times New Roman" w:hAnsi="Times New Roman" w:cs="Times New Roman"/>
          <w:sz w:val="24"/>
          <w:szCs w:val="24"/>
        </w:rPr>
        <w:t xml:space="preserve">Eelnõuga </w:t>
      </w:r>
      <w:r w:rsidR="00185E64">
        <w:rPr>
          <w:rFonts w:ascii="Times New Roman" w:hAnsi="Times New Roman" w:cs="Times New Roman"/>
          <w:sz w:val="24"/>
          <w:szCs w:val="24"/>
        </w:rPr>
        <w:t>antakse korrakaitseametnikule</w:t>
      </w:r>
      <w:r w:rsidR="00185E64" w:rsidRPr="006E6095">
        <w:rPr>
          <w:rFonts w:ascii="Times New Roman" w:hAnsi="Times New Roman" w:cs="Times New Roman"/>
          <w:sz w:val="24"/>
          <w:szCs w:val="24"/>
        </w:rPr>
        <w:t xml:space="preserve"> </w:t>
      </w:r>
      <w:r w:rsidR="00185E64">
        <w:rPr>
          <w:rFonts w:ascii="Times New Roman" w:hAnsi="Times New Roman" w:cs="Times New Roman"/>
          <w:sz w:val="24"/>
          <w:szCs w:val="24"/>
        </w:rPr>
        <w:t>ka õigus toimetada</w:t>
      </w:r>
      <w:r w:rsidRPr="006E6095">
        <w:rPr>
          <w:rFonts w:ascii="Times New Roman" w:hAnsi="Times New Roman" w:cs="Times New Roman"/>
          <w:sz w:val="24"/>
          <w:szCs w:val="24"/>
        </w:rPr>
        <w:t xml:space="preserve"> joobeseisundis isik kainene</w:t>
      </w:r>
      <w:r w:rsidR="00185E64">
        <w:rPr>
          <w:rFonts w:ascii="Times New Roman" w:hAnsi="Times New Roman" w:cs="Times New Roman"/>
          <w:sz w:val="24"/>
          <w:szCs w:val="24"/>
        </w:rPr>
        <w:softHyphen/>
      </w:r>
      <w:r w:rsidRPr="006E6095">
        <w:rPr>
          <w:rFonts w:ascii="Times New Roman" w:hAnsi="Times New Roman" w:cs="Times New Roman"/>
          <w:sz w:val="24"/>
          <w:szCs w:val="24"/>
        </w:rPr>
        <w:t>ma ja hoida teda kainenemas.</w:t>
      </w:r>
    </w:p>
    <w:p w14:paraId="426309B5" w14:textId="77777777" w:rsidR="008B787B" w:rsidRDefault="008B787B" w:rsidP="008B787B">
      <w:pPr>
        <w:spacing w:after="0" w:line="240" w:lineRule="auto"/>
        <w:ind w:left="360"/>
        <w:jc w:val="both"/>
        <w:rPr>
          <w:rFonts w:ascii="Times New Roman" w:hAnsi="Times New Roman" w:cs="Times New Roman"/>
          <w:sz w:val="24"/>
          <w:szCs w:val="24"/>
        </w:rPr>
      </w:pPr>
    </w:p>
    <w:p w14:paraId="1D510B76" w14:textId="7198BBE8" w:rsidR="0081617E" w:rsidRPr="00D176CF" w:rsidRDefault="0081617E" w:rsidP="004A7201">
      <w:pPr>
        <w:spacing w:after="0" w:line="240" w:lineRule="auto"/>
        <w:ind w:left="360"/>
        <w:jc w:val="both"/>
        <w:rPr>
          <w:rFonts w:ascii="Times New Roman" w:hAnsi="Times New Roman" w:cs="Times New Roman"/>
          <w:sz w:val="24"/>
          <w:szCs w:val="24"/>
        </w:rPr>
      </w:pPr>
      <w:proofErr w:type="spellStart"/>
      <w:r w:rsidRPr="00E87A73">
        <w:rPr>
          <w:rFonts w:ascii="Times New Roman" w:hAnsi="Times New Roman" w:cs="Times New Roman"/>
          <w:sz w:val="24"/>
          <w:szCs w:val="24"/>
        </w:rPr>
        <w:t>KorS</w:t>
      </w:r>
      <w:r w:rsidR="00095505" w:rsidRPr="00E87A73">
        <w:rPr>
          <w:rFonts w:ascii="Times New Roman" w:hAnsi="Times New Roman" w:cs="Times New Roman"/>
          <w:sz w:val="24"/>
          <w:szCs w:val="24"/>
        </w:rPr>
        <w:noBreakHyphen/>
        <w:t>i</w:t>
      </w:r>
      <w:proofErr w:type="spellEnd"/>
      <w:r w:rsidRPr="00E87A73">
        <w:rPr>
          <w:rFonts w:ascii="Times New Roman" w:hAnsi="Times New Roman" w:cs="Times New Roman"/>
          <w:sz w:val="24"/>
          <w:szCs w:val="24"/>
        </w:rPr>
        <w:t xml:space="preserve"> §</w:t>
      </w:r>
      <w:r w:rsidR="00B02B1C" w:rsidRPr="00E87A73">
        <w:rPr>
          <w:rFonts w:ascii="Times New Roman" w:hAnsi="Times New Roman" w:cs="Times New Roman"/>
          <w:sz w:val="24"/>
          <w:szCs w:val="24"/>
        </w:rPr>
        <w:t> </w:t>
      </w:r>
      <w:r w:rsidRPr="00E87A73">
        <w:rPr>
          <w:rFonts w:ascii="Times New Roman" w:hAnsi="Times New Roman" w:cs="Times New Roman"/>
          <w:sz w:val="24"/>
          <w:szCs w:val="24"/>
        </w:rPr>
        <w:t>55 lõike</w:t>
      </w:r>
      <w:r w:rsidR="00B02B1C" w:rsidRPr="00E87A73">
        <w:rPr>
          <w:rFonts w:ascii="Times New Roman" w:hAnsi="Times New Roman" w:cs="Times New Roman"/>
          <w:sz w:val="24"/>
          <w:szCs w:val="24"/>
        </w:rPr>
        <w:t> </w:t>
      </w:r>
      <w:r w:rsidRPr="00E87A73">
        <w:rPr>
          <w:rFonts w:ascii="Times New Roman" w:hAnsi="Times New Roman" w:cs="Times New Roman"/>
          <w:sz w:val="24"/>
          <w:szCs w:val="24"/>
        </w:rPr>
        <w:t>1 punkt</w:t>
      </w:r>
      <w:r w:rsidR="001D2DB9">
        <w:rPr>
          <w:rFonts w:ascii="Times New Roman" w:hAnsi="Times New Roman" w:cs="Times New Roman"/>
          <w:sz w:val="24"/>
          <w:szCs w:val="24"/>
        </w:rPr>
        <w:t>is</w:t>
      </w:r>
      <w:r w:rsidR="00B02B1C" w:rsidRPr="00E87A73">
        <w:rPr>
          <w:rFonts w:ascii="Times New Roman" w:hAnsi="Times New Roman" w:cs="Times New Roman"/>
          <w:sz w:val="24"/>
          <w:szCs w:val="24"/>
        </w:rPr>
        <w:t> </w:t>
      </w:r>
      <w:r w:rsidRPr="00E87A73">
        <w:rPr>
          <w:rFonts w:ascii="Times New Roman" w:hAnsi="Times New Roman" w:cs="Times New Roman"/>
          <w:sz w:val="24"/>
          <w:szCs w:val="24"/>
        </w:rPr>
        <w:t xml:space="preserve">6 </w:t>
      </w:r>
      <w:r w:rsidR="001D2DB9">
        <w:rPr>
          <w:rFonts w:ascii="Times New Roman" w:hAnsi="Times New Roman" w:cs="Times New Roman"/>
          <w:sz w:val="24"/>
          <w:szCs w:val="24"/>
        </w:rPr>
        <w:t xml:space="preserve">on </w:t>
      </w:r>
      <w:r w:rsidRPr="00E87A73">
        <w:rPr>
          <w:rFonts w:ascii="Times New Roman" w:hAnsi="Times New Roman" w:cs="Times New Roman"/>
          <w:sz w:val="24"/>
          <w:szCs w:val="24"/>
        </w:rPr>
        <w:t>sätesta</w:t>
      </w:r>
      <w:r w:rsidR="001D2DB9">
        <w:rPr>
          <w:rFonts w:ascii="Times New Roman" w:hAnsi="Times New Roman" w:cs="Times New Roman"/>
          <w:sz w:val="24"/>
          <w:szCs w:val="24"/>
        </w:rPr>
        <w:t>tud</w:t>
      </w:r>
      <w:r w:rsidRPr="00E87A73">
        <w:rPr>
          <w:rFonts w:ascii="Times New Roman" w:hAnsi="Times New Roman" w:cs="Times New Roman"/>
          <w:sz w:val="24"/>
          <w:szCs w:val="24"/>
        </w:rPr>
        <w:t xml:space="preserve">, et avalikus kohas on keelatud magada </w:t>
      </w:r>
      <w:r w:rsidR="00720BF0">
        <w:rPr>
          <w:rFonts w:ascii="Times New Roman" w:hAnsi="Times New Roman" w:cs="Times New Roman"/>
          <w:sz w:val="24"/>
          <w:szCs w:val="24"/>
        </w:rPr>
        <w:t xml:space="preserve">või telkida </w:t>
      </w:r>
      <w:r w:rsidRPr="00E87A73">
        <w:rPr>
          <w:rFonts w:ascii="Times New Roman" w:hAnsi="Times New Roman" w:cs="Times New Roman"/>
          <w:sz w:val="24"/>
          <w:szCs w:val="24"/>
        </w:rPr>
        <w:t xml:space="preserve">viisil, mis oluliselt häirib teisel isikul koha sihipärast kasutamist. </w:t>
      </w:r>
      <w:r w:rsidR="000F7DF7">
        <w:rPr>
          <w:rFonts w:ascii="Times New Roman" w:hAnsi="Times New Roman" w:cs="Times New Roman"/>
          <w:sz w:val="24"/>
          <w:szCs w:val="24"/>
        </w:rPr>
        <w:t>N</w:t>
      </w:r>
      <w:r w:rsidRPr="00E87A73">
        <w:rPr>
          <w:rFonts w:ascii="Times New Roman" w:hAnsi="Times New Roman" w:cs="Times New Roman"/>
          <w:sz w:val="24"/>
          <w:szCs w:val="24"/>
        </w:rPr>
        <w:t>äiteks</w:t>
      </w:r>
      <w:r w:rsidR="000F7DF7">
        <w:rPr>
          <w:rFonts w:ascii="Times New Roman" w:hAnsi="Times New Roman" w:cs="Times New Roman"/>
          <w:sz w:val="24"/>
          <w:szCs w:val="24"/>
        </w:rPr>
        <w:t>, kui</w:t>
      </w:r>
      <w:r w:rsidRPr="00E87A73">
        <w:rPr>
          <w:rFonts w:ascii="Times New Roman" w:hAnsi="Times New Roman" w:cs="Times New Roman"/>
          <w:sz w:val="24"/>
          <w:szCs w:val="24"/>
        </w:rPr>
        <w:t xml:space="preserve"> ühis</w:t>
      </w:r>
      <w:r w:rsidR="005C4668">
        <w:rPr>
          <w:rFonts w:ascii="Times New Roman" w:hAnsi="Times New Roman" w:cs="Times New Roman"/>
          <w:sz w:val="24"/>
          <w:szCs w:val="24"/>
        </w:rPr>
        <w:softHyphen/>
      </w:r>
      <w:r w:rsidRPr="00E87A73">
        <w:rPr>
          <w:rFonts w:ascii="Times New Roman" w:hAnsi="Times New Roman" w:cs="Times New Roman"/>
          <w:sz w:val="24"/>
          <w:szCs w:val="24"/>
        </w:rPr>
        <w:t>sõidukipeatuses magab</w:t>
      </w:r>
      <w:r w:rsidR="000F7DF7">
        <w:rPr>
          <w:rFonts w:ascii="Times New Roman" w:hAnsi="Times New Roman" w:cs="Times New Roman"/>
          <w:sz w:val="24"/>
          <w:szCs w:val="24"/>
        </w:rPr>
        <w:t xml:space="preserve"> isik, kellel on</w:t>
      </w:r>
      <w:r w:rsidRPr="00E87A73">
        <w:rPr>
          <w:rFonts w:ascii="Times New Roman" w:hAnsi="Times New Roman" w:cs="Times New Roman"/>
          <w:sz w:val="24"/>
          <w:szCs w:val="24"/>
        </w:rPr>
        <w:t xml:space="preserve"> ilmse</w:t>
      </w:r>
      <w:r w:rsidR="000F7DF7">
        <w:rPr>
          <w:rFonts w:ascii="Times New Roman" w:hAnsi="Times New Roman" w:cs="Times New Roman"/>
          <w:sz w:val="24"/>
          <w:szCs w:val="24"/>
        </w:rPr>
        <w:t>d</w:t>
      </w:r>
      <w:r w:rsidRPr="00E87A73">
        <w:rPr>
          <w:rFonts w:ascii="Times New Roman" w:hAnsi="Times New Roman" w:cs="Times New Roman"/>
          <w:sz w:val="24"/>
          <w:szCs w:val="24"/>
        </w:rPr>
        <w:t xml:space="preserve"> joobeseisundile viitava</w:t>
      </w:r>
      <w:r w:rsidR="000F7DF7">
        <w:rPr>
          <w:rFonts w:ascii="Times New Roman" w:hAnsi="Times New Roman" w:cs="Times New Roman"/>
          <w:sz w:val="24"/>
          <w:szCs w:val="24"/>
        </w:rPr>
        <w:t>d</w:t>
      </w:r>
      <w:r w:rsidRPr="00E87A73">
        <w:rPr>
          <w:rFonts w:ascii="Times New Roman" w:hAnsi="Times New Roman" w:cs="Times New Roman"/>
          <w:sz w:val="24"/>
          <w:szCs w:val="24"/>
        </w:rPr>
        <w:t xml:space="preserve"> tunnuse</w:t>
      </w:r>
      <w:r w:rsidR="000F7DF7">
        <w:rPr>
          <w:rFonts w:ascii="Times New Roman" w:hAnsi="Times New Roman" w:cs="Times New Roman"/>
          <w:sz w:val="24"/>
          <w:szCs w:val="24"/>
        </w:rPr>
        <w:t>d,</w:t>
      </w:r>
      <w:r w:rsidRPr="00E87A73">
        <w:rPr>
          <w:rFonts w:ascii="Times New Roman" w:hAnsi="Times New Roman" w:cs="Times New Roman"/>
          <w:sz w:val="24"/>
          <w:szCs w:val="24"/>
        </w:rPr>
        <w:t xml:space="preserve"> ja olukorda kutsutakse lahendama korrakaitseametnik, ei ole </w:t>
      </w:r>
      <w:r w:rsidR="000F7DF7">
        <w:rPr>
          <w:rFonts w:ascii="Times New Roman" w:hAnsi="Times New Roman" w:cs="Times New Roman"/>
          <w:sz w:val="24"/>
          <w:szCs w:val="24"/>
        </w:rPr>
        <w:t>tal</w:t>
      </w:r>
      <w:r w:rsidRPr="00E87A73">
        <w:rPr>
          <w:rFonts w:ascii="Times New Roman" w:hAnsi="Times New Roman" w:cs="Times New Roman"/>
          <w:sz w:val="24"/>
          <w:szCs w:val="24"/>
        </w:rPr>
        <w:t xml:space="preserve"> </w:t>
      </w:r>
      <w:r w:rsidR="000F7DF7">
        <w:rPr>
          <w:rFonts w:ascii="Times New Roman" w:hAnsi="Times New Roman" w:cs="Times New Roman"/>
          <w:sz w:val="24"/>
          <w:szCs w:val="24"/>
        </w:rPr>
        <w:t xml:space="preserve">praegu </w:t>
      </w:r>
      <w:r w:rsidRPr="00E87A73">
        <w:rPr>
          <w:rFonts w:ascii="Times New Roman" w:hAnsi="Times New Roman" w:cs="Times New Roman"/>
          <w:sz w:val="24"/>
          <w:szCs w:val="24"/>
        </w:rPr>
        <w:t>õigus</w:t>
      </w:r>
      <w:r w:rsidR="000F7DF7">
        <w:rPr>
          <w:rFonts w:ascii="Times New Roman" w:hAnsi="Times New Roman" w:cs="Times New Roman"/>
          <w:sz w:val="24"/>
          <w:szCs w:val="24"/>
        </w:rPr>
        <w:t>t</w:t>
      </w:r>
      <w:r w:rsidRPr="00E87A73">
        <w:rPr>
          <w:rFonts w:ascii="Times New Roman" w:hAnsi="Times New Roman" w:cs="Times New Roman"/>
          <w:sz w:val="24"/>
          <w:szCs w:val="24"/>
        </w:rPr>
        <w:t xml:space="preserve"> </w:t>
      </w:r>
      <w:r w:rsidR="000F7DF7" w:rsidRPr="00E87A73">
        <w:rPr>
          <w:rFonts w:ascii="Times New Roman" w:hAnsi="Times New Roman" w:cs="Times New Roman"/>
          <w:sz w:val="24"/>
          <w:szCs w:val="24"/>
        </w:rPr>
        <w:t>kohaldada</w:t>
      </w:r>
      <w:r w:rsidR="000F7DF7" w:rsidRPr="00E87A73" w:rsidDel="000F7DF7">
        <w:rPr>
          <w:rFonts w:ascii="Times New Roman" w:hAnsi="Times New Roman" w:cs="Times New Roman"/>
          <w:sz w:val="24"/>
          <w:szCs w:val="24"/>
        </w:rPr>
        <w:t xml:space="preserve"> </w:t>
      </w:r>
      <w:r w:rsidR="000F7DF7">
        <w:rPr>
          <w:rFonts w:ascii="Times New Roman" w:hAnsi="Times New Roman" w:cs="Times New Roman"/>
          <w:sz w:val="24"/>
          <w:szCs w:val="24"/>
        </w:rPr>
        <w:t>ühtegi eri</w:t>
      </w:r>
      <w:r w:rsidRPr="00E87A73">
        <w:rPr>
          <w:rFonts w:ascii="Times New Roman" w:hAnsi="Times New Roman" w:cs="Times New Roman"/>
          <w:sz w:val="24"/>
          <w:szCs w:val="24"/>
        </w:rPr>
        <w:t>mee</w:t>
      </w:r>
      <w:r w:rsidR="000F7DF7">
        <w:rPr>
          <w:rFonts w:ascii="Times New Roman" w:hAnsi="Times New Roman" w:cs="Times New Roman"/>
          <w:sz w:val="24"/>
          <w:szCs w:val="24"/>
        </w:rPr>
        <w:t>det</w:t>
      </w:r>
      <w:r w:rsidR="00504284">
        <w:rPr>
          <w:rFonts w:ascii="Times New Roman" w:hAnsi="Times New Roman" w:cs="Times New Roman"/>
          <w:sz w:val="24"/>
          <w:szCs w:val="24"/>
        </w:rPr>
        <w:t xml:space="preserve">, mida </w:t>
      </w:r>
      <w:r w:rsidR="005C4668">
        <w:rPr>
          <w:rFonts w:ascii="Times New Roman" w:hAnsi="Times New Roman" w:cs="Times New Roman"/>
          <w:sz w:val="24"/>
          <w:szCs w:val="24"/>
        </w:rPr>
        <w:t xml:space="preserve">oleks </w:t>
      </w:r>
      <w:r w:rsidR="00504284">
        <w:rPr>
          <w:rFonts w:ascii="Times New Roman" w:hAnsi="Times New Roman" w:cs="Times New Roman"/>
          <w:sz w:val="24"/>
          <w:szCs w:val="24"/>
        </w:rPr>
        <w:t>selle olukorra lahendamiseks vaja, alates joobe</w:t>
      </w:r>
      <w:r w:rsidR="00436F74">
        <w:rPr>
          <w:rFonts w:ascii="Times New Roman" w:hAnsi="Times New Roman" w:cs="Times New Roman"/>
          <w:sz w:val="24"/>
          <w:szCs w:val="24"/>
        </w:rPr>
        <w:t>seisundi</w:t>
      </w:r>
      <w:r w:rsidR="00504284">
        <w:rPr>
          <w:rFonts w:ascii="Times New Roman" w:hAnsi="Times New Roman" w:cs="Times New Roman"/>
          <w:sz w:val="24"/>
          <w:szCs w:val="24"/>
        </w:rPr>
        <w:t xml:space="preserve"> kontrollimisest </w:t>
      </w:r>
      <w:r w:rsidR="00D9744B">
        <w:rPr>
          <w:rFonts w:ascii="Times New Roman" w:hAnsi="Times New Roman" w:cs="Times New Roman"/>
          <w:sz w:val="24"/>
          <w:szCs w:val="24"/>
        </w:rPr>
        <w:t>isiku</w:t>
      </w:r>
      <w:r w:rsidR="00504284">
        <w:rPr>
          <w:rFonts w:ascii="Times New Roman" w:hAnsi="Times New Roman" w:cs="Times New Roman"/>
          <w:sz w:val="24"/>
          <w:szCs w:val="24"/>
        </w:rPr>
        <w:t xml:space="preserve"> kainenema toimetamiseni</w:t>
      </w:r>
      <w:r w:rsidR="00436F74">
        <w:rPr>
          <w:rFonts w:ascii="Times New Roman" w:hAnsi="Times New Roman" w:cs="Times New Roman"/>
          <w:sz w:val="24"/>
          <w:szCs w:val="24"/>
        </w:rPr>
        <w:t xml:space="preserve">. </w:t>
      </w:r>
      <w:r w:rsidR="000F7DF7">
        <w:rPr>
          <w:rFonts w:ascii="Times New Roman" w:hAnsi="Times New Roman" w:cs="Times New Roman"/>
          <w:sz w:val="24"/>
          <w:szCs w:val="24"/>
        </w:rPr>
        <w:t>K</w:t>
      </w:r>
      <w:r w:rsidRPr="00E87A73">
        <w:rPr>
          <w:rFonts w:ascii="Times New Roman" w:hAnsi="Times New Roman" w:cs="Times New Roman"/>
          <w:sz w:val="24"/>
          <w:szCs w:val="24"/>
        </w:rPr>
        <w:t xml:space="preserve">ui </w:t>
      </w:r>
      <w:r w:rsidR="00436F74">
        <w:rPr>
          <w:rFonts w:ascii="Times New Roman" w:hAnsi="Times New Roman" w:cs="Times New Roman"/>
          <w:sz w:val="24"/>
          <w:szCs w:val="24"/>
        </w:rPr>
        <w:t xml:space="preserve">näiteks kohale saabunud </w:t>
      </w:r>
      <w:r w:rsidRPr="00E87A73">
        <w:rPr>
          <w:rFonts w:ascii="Times New Roman" w:hAnsi="Times New Roman" w:cs="Times New Roman"/>
          <w:sz w:val="24"/>
          <w:szCs w:val="24"/>
        </w:rPr>
        <w:t xml:space="preserve">kiirabi on tuvastanud, et isiku seisund ei ole </w:t>
      </w:r>
      <w:r w:rsidR="00FF52AB">
        <w:rPr>
          <w:rFonts w:ascii="Times New Roman" w:hAnsi="Times New Roman" w:cs="Times New Roman"/>
          <w:sz w:val="24"/>
          <w:szCs w:val="24"/>
        </w:rPr>
        <w:t xml:space="preserve">tema </w:t>
      </w:r>
      <w:r w:rsidRPr="00E87A73">
        <w:rPr>
          <w:rFonts w:ascii="Times New Roman" w:hAnsi="Times New Roman" w:cs="Times New Roman"/>
          <w:sz w:val="24"/>
          <w:szCs w:val="24"/>
        </w:rPr>
        <w:t xml:space="preserve">tervisele ohtlik, kuid ta ei ole võimeline iseseisvalt </w:t>
      </w:r>
      <w:r w:rsidR="00DC2C9D">
        <w:rPr>
          <w:rFonts w:ascii="Times New Roman" w:hAnsi="Times New Roman" w:cs="Times New Roman"/>
          <w:sz w:val="24"/>
          <w:szCs w:val="24"/>
        </w:rPr>
        <w:t>ühissõiduki</w:t>
      </w:r>
      <w:r w:rsidRPr="00E87A73">
        <w:rPr>
          <w:rFonts w:ascii="Times New Roman" w:hAnsi="Times New Roman" w:cs="Times New Roman"/>
          <w:sz w:val="24"/>
          <w:szCs w:val="24"/>
        </w:rPr>
        <w:t xml:space="preserve">peatusest lahkuma, </w:t>
      </w:r>
      <w:r w:rsidR="000F7DF7">
        <w:rPr>
          <w:rFonts w:ascii="Times New Roman" w:hAnsi="Times New Roman" w:cs="Times New Roman"/>
          <w:sz w:val="24"/>
          <w:szCs w:val="24"/>
        </w:rPr>
        <w:t>peab</w:t>
      </w:r>
      <w:r w:rsidRPr="00E87A73">
        <w:rPr>
          <w:rFonts w:ascii="Times New Roman" w:hAnsi="Times New Roman" w:cs="Times New Roman"/>
          <w:sz w:val="24"/>
          <w:szCs w:val="24"/>
        </w:rPr>
        <w:t xml:space="preserve"> </w:t>
      </w:r>
      <w:r w:rsidRPr="00D176CF">
        <w:rPr>
          <w:rFonts w:ascii="Times New Roman" w:hAnsi="Times New Roman" w:cs="Times New Roman"/>
          <w:sz w:val="24"/>
          <w:szCs w:val="24"/>
        </w:rPr>
        <w:t>korrakaitseametnik kaasa</w:t>
      </w:r>
      <w:r w:rsidR="000F7DF7">
        <w:rPr>
          <w:rFonts w:ascii="Times New Roman" w:hAnsi="Times New Roman" w:cs="Times New Roman"/>
          <w:sz w:val="24"/>
          <w:szCs w:val="24"/>
        </w:rPr>
        <w:t>m</w:t>
      </w:r>
      <w:r w:rsidRPr="00D176CF">
        <w:rPr>
          <w:rFonts w:ascii="Times New Roman" w:hAnsi="Times New Roman" w:cs="Times New Roman"/>
          <w:sz w:val="24"/>
          <w:szCs w:val="24"/>
        </w:rPr>
        <w:t>a politsei, kes</w:t>
      </w:r>
      <w:r w:rsidR="009A6BCE" w:rsidRPr="00D176CF">
        <w:rPr>
          <w:rFonts w:ascii="Times New Roman" w:hAnsi="Times New Roman" w:cs="Times New Roman"/>
          <w:sz w:val="24"/>
          <w:szCs w:val="24"/>
        </w:rPr>
        <w:t xml:space="preserve"> toimetab </w:t>
      </w:r>
      <w:r w:rsidRPr="00D176CF">
        <w:rPr>
          <w:rFonts w:ascii="Times New Roman" w:hAnsi="Times New Roman" w:cs="Times New Roman"/>
          <w:sz w:val="24"/>
          <w:szCs w:val="24"/>
        </w:rPr>
        <w:t>isiku</w:t>
      </w:r>
      <w:r w:rsidR="002F4FEC" w:rsidRPr="00D176CF">
        <w:rPr>
          <w:rFonts w:ascii="Times New Roman" w:hAnsi="Times New Roman" w:cs="Times New Roman"/>
          <w:sz w:val="24"/>
          <w:szCs w:val="24"/>
        </w:rPr>
        <w:t xml:space="preserve"> </w:t>
      </w:r>
      <w:r w:rsidR="001504BE" w:rsidRPr="00D176CF">
        <w:rPr>
          <w:rFonts w:ascii="Times New Roman" w:hAnsi="Times New Roman" w:cs="Times New Roman"/>
          <w:sz w:val="24"/>
          <w:szCs w:val="24"/>
        </w:rPr>
        <w:t>tema elu</w:t>
      </w:r>
      <w:r w:rsidR="000F7DF7">
        <w:rPr>
          <w:rFonts w:ascii="Times New Roman" w:hAnsi="Times New Roman" w:cs="Times New Roman"/>
          <w:sz w:val="24"/>
          <w:szCs w:val="24"/>
        </w:rPr>
        <w:t>- või viibimis</w:t>
      </w:r>
      <w:r w:rsidR="001504BE" w:rsidRPr="00D176CF">
        <w:rPr>
          <w:rFonts w:ascii="Times New Roman" w:hAnsi="Times New Roman" w:cs="Times New Roman"/>
          <w:sz w:val="24"/>
          <w:szCs w:val="24"/>
        </w:rPr>
        <w:t>kohta või</w:t>
      </w:r>
      <w:r w:rsidR="00095505" w:rsidRPr="00D176CF">
        <w:rPr>
          <w:rFonts w:ascii="Times New Roman" w:hAnsi="Times New Roman" w:cs="Times New Roman"/>
          <w:sz w:val="24"/>
          <w:szCs w:val="24"/>
        </w:rPr>
        <w:t xml:space="preserve"> </w:t>
      </w:r>
      <w:r w:rsidRPr="00D176CF">
        <w:rPr>
          <w:rFonts w:ascii="Times New Roman" w:hAnsi="Times New Roman" w:cs="Times New Roman"/>
          <w:sz w:val="24"/>
          <w:szCs w:val="24"/>
        </w:rPr>
        <w:t>kainenema.</w:t>
      </w:r>
    </w:p>
    <w:p w14:paraId="49317FD7" w14:textId="77777777" w:rsidR="005E5597" w:rsidRPr="00D176CF" w:rsidRDefault="005E5597" w:rsidP="00CD6734">
      <w:pPr>
        <w:spacing w:after="0" w:line="240" w:lineRule="auto"/>
        <w:jc w:val="both"/>
        <w:rPr>
          <w:rFonts w:ascii="Times New Roman" w:hAnsi="Times New Roman" w:cs="Times New Roman"/>
          <w:sz w:val="24"/>
          <w:szCs w:val="24"/>
        </w:rPr>
      </w:pPr>
    </w:p>
    <w:p w14:paraId="07FD9FCF" w14:textId="6D1BAC44" w:rsidR="00D176CF" w:rsidRDefault="000F7DF7" w:rsidP="008356AB">
      <w:pPr>
        <w:pStyle w:val="Default"/>
        <w:ind w:left="360"/>
        <w:jc w:val="both"/>
      </w:pPr>
      <w:r>
        <w:t>Õ</w:t>
      </w:r>
      <w:r w:rsidRPr="009E5076">
        <w:t xml:space="preserve">igus </w:t>
      </w:r>
      <w:r>
        <w:t>toimetada joobeseisundis i</w:t>
      </w:r>
      <w:r w:rsidR="00D176CF" w:rsidRPr="009E5076">
        <w:t xml:space="preserve">sik kainenema </w:t>
      </w:r>
      <w:r w:rsidR="00D176CF" w:rsidRPr="00D176CF">
        <w:t>annab korrakaitseametnik</w:t>
      </w:r>
      <w:r>
        <w:t>u</w:t>
      </w:r>
      <w:r w:rsidR="00D176CF" w:rsidRPr="00D176CF">
        <w:t xml:space="preserve">le võimaluse </w:t>
      </w:r>
      <w:r>
        <w:t>lahendada</w:t>
      </w:r>
      <w:r w:rsidRPr="00D176CF">
        <w:t xml:space="preserve"> </w:t>
      </w:r>
      <w:r w:rsidR="00D176CF" w:rsidRPr="00D176CF">
        <w:t>juhtum ise</w:t>
      </w:r>
      <w:r>
        <w:t>.</w:t>
      </w:r>
      <w:r w:rsidR="00D176CF" w:rsidRPr="00D176CF">
        <w:t xml:space="preserve"> </w:t>
      </w:r>
      <w:r>
        <w:t>Edaspidi saab ta seega</w:t>
      </w:r>
      <w:r w:rsidR="00D176CF" w:rsidRPr="00D176CF">
        <w:t xml:space="preserve"> toimetada joobeseisundis täiseali</w:t>
      </w:r>
      <w:r>
        <w:t>s</w:t>
      </w:r>
      <w:r w:rsidR="00D176CF" w:rsidRPr="00D176CF">
        <w:t>e isik</w:t>
      </w:r>
      <w:r>
        <w:t>u</w:t>
      </w:r>
      <w:r w:rsidR="00D176CF" w:rsidRPr="00D176CF">
        <w:t xml:space="preserve"> tema elu- või ööbimiskohta või kainenema politsei arestimajja või </w:t>
      </w:r>
      <w:r w:rsidR="00DC2C9D">
        <w:t>-</w:t>
      </w:r>
      <w:r w:rsidR="00D176CF" w:rsidRPr="00D176CF">
        <w:t>kambrisse, kui isikul puudub elu- või ööbimiskoht juhtumi asukohajärgse</w:t>
      </w:r>
      <w:r w:rsidR="00D9744B">
        <w:t>s</w:t>
      </w:r>
      <w:r w:rsidR="00D176CF" w:rsidRPr="00D176CF">
        <w:t xml:space="preserve"> </w:t>
      </w:r>
      <w:proofErr w:type="spellStart"/>
      <w:r w:rsidRPr="00D9744B">
        <w:t>KOV-i</w:t>
      </w:r>
      <w:r w:rsidR="00D9744B">
        <w:t>s</w:t>
      </w:r>
      <w:proofErr w:type="spellEnd"/>
      <w:r w:rsidR="00D176CF" w:rsidRPr="00D176CF">
        <w:t xml:space="preserve">. </w:t>
      </w:r>
      <w:proofErr w:type="spellStart"/>
      <w:r w:rsidR="000E281C">
        <w:t>H</w:t>
      </w:r>
      <w:r w:rsidR="000E281C" w:rsidRPr="00D176CF">
        <w:t>ajaasustus</w:t>
      </w:r>
      <w:r w:rsidR="000E281C">
        <w:t>alal</w:t>
      </w:r>
      <w:proofErr w:type="spellEnd"/>
      <w:r w:rsidR="000E281C" w:rsidRPr="00D176CF">
        <w:t xml:space="preserve"> </w:t>
      </w:r>
      <w:r w:rsidR="000E281C">
        <w:t>võib s</w:t>
      </w:r>
      <w:r>
        <w:t xml:space="preserve">ee </w:t>
      </w:r>
      <w:r w:rsidR="005C4668">
        <w:t xml:space="preserve">olla </w:t>
      </w:r>
      <w:r w:rsidR="000E281C">
        <w:t xml:space="preserve">ka </w:t>
      </w:r>
      <w:r w:rsidR="000E281C" w:rsidRPr="00D176CF">
        <w:t xml:space="preserve">ajaliselt </w:t>
      </w:r>
      <w:r w:rsidR="00D176CF" w:rsidRPr="00D176CF">
        <w:t>mõistlikum.</w:t>
      </w:r>
    </w:p>
    <w:p w14:paraId="078F3362" w14:textId="77777777" w:rsidR="00D176CF" w:rsidRDefault="00D176CF" w:rsidP="00CD6734">
      <w:pPr>
        <w:pStyle w:val="Default"/>
        <w:jc w:val="both"/>
      </w:pPr>
    </w:p>
    <w:p w14:paraId="14D2431D" w14:textId="0C31078B" w:rsidR="00557088" w:rsidRPr="00436386" w:rsidRDefault="00557088" w:rsidP="00CD6734">
      <w:pPr>
        <w:pStyle w:val="Loendilik"/>
        <w:numPr>
          <w:ilvl w:val="0"/>
          <w:numId w:val="11"/>
        </w:numPr>
        <w:spacing w:after="0" w:line="240" w:lineRule="auto"/>
        <w:jc w:val="both"/>
        <w:rPr>
          <w:rFonts w:ascii="Times New Roman" w:hAnsi="Times New Roman" w:cs="Times New Roman"/>
          <w:b/>
          <w:bCs/>
          <w:sz w:val="24"/>
          <w:szCs w:val="24"/>
        </w:rPr>
      </w:pPr>
      <w:r w:rsidRPr="00436386">
        <w:rPr>
          <w:rFonts w:ascii="Times New Roman" w:hAnsi="Times New Roman" w:cs="Times New Roman"/>
          <w:b/>
          <w:bCs/>
          <w:sz w:val="24"/>
          <w:szCs w:val="24"/>
        </w:rPr>
        <w:t>Õigus pidada isikut kuni kainenemiseni kinni</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KorS-i</w:t>
      </w:r>
      <w:proofErr w:type="spellEnd"/>
      <w:r>
        <w:rPr>
          <w:rFonts w:ascii="Times New Roman" w:hAnsi="Times New Roman" w:cs="Times New Roman"/>
          <w:b/>
          <w:bCs/>
          <w:sz w:val="24"/>
          <w:szCs w:val="24"/>
        </w:rPr>
        <w:t xml:space="preserve"> § 43)</w:t>
      </w:r>
    </w:p>
    <w:p w14:paraId="6B08F6A4" w14:textId="77777777" w:rsidR="00557088" w:rsidRDefault="00557088" w:rsidP="00CD6734">
      <w:pPr>
        <w:spacing w:after="0" w:line="240" w:lineRule="auto"/>
        <w:jc w:val="both"/>
        <w:rPr>
          <w:rFonts w:ascii="Times New Roman" w:hAnsi="Times New Roman" w:cs="Times New Roman"/>
          <w:sz w:val="24"/>
          <w:szCs w:val="24"/>
        </w:rPr>
      </w:pPr>
    </w:p>
    <w:p w14:paraId="227E2A81" w14:textId="071C368F" w:rsidR="00E87394" w:rsidRPr="00E51257" w:rsidRDefault="00B93CA4" w:rsidP="008356AB">
      <w:pPr>
        <w:spacing w:after="0" w:line="240" w:lineRule="auto"/>
        <w:ind w:left="360"/>
        <w:jc w:val="both"/>
        <w:rPr>
          <w:rFonts w:ascii="Times New Roman" w:hAnsi="Times New Roman" w:cs="Times New Roman"/>
          <w:sz w:val="24"/>
          <w:szCs w:val="24"/>
        </w:rPr>
      </w:pPr>
      <w:r w:rsidRPr="00E51257">
        <w:rPr>
          <w:rFonts w:ascii="Times New Roman" w:hAnsi="Times New Roman" w:cs="Times New Roman"/>
          <w:sz w:val="24"/>
          <w:szCs w:val="24"/>
        </w:rPr>
        <w:t>Kui on vaja to</w:t>
      </w:r>
      <w:r w:rsidR="00937A29">
        <w:rPr>
          <w:rFonts w:ascii="Times New Roman" w:hAnsi="Times New Roman" w:cs="Times New Roman"/>
          <w:sz w:val="24"/>
          <w:szCs w:val="24"/>
        </w:rPr>
        <w:t xml:space="preserve">imetada </w:t>
      </w:r>
      <w:r w:rsidR="008C6EE1" w:rsidRPr="00E51257">
        <w:rPr>
          <w:rFonts w:ascii="Times New Roman" w:hAnsi="Times New Roman" w:cs="Times New Roman"/>
          <w:sz w:val="24"/>
          <w:szCs w:val="24"/>
        </w:rPr>
        <w:t xml:space="preserve">kainenema </w:t>
      </w:r>
      <w:r w:rsidR="00937A29">
        <w:rPr>
          <w:rFonts w:ascii="Times New Roman" w:hAnsi="Times New Roman" w:cs="Times New Roman"/>
          <w:sz w:val="24"/>
          <w:szCs w:val="24"/>
        </w:rPr>
        <w:t>isik, keda ei kahtlustat</w:t>
      </w:r>
      <w:r w:rsidRPr="00E51257">
        <w:rPr>
          <w:rFonts w:ascii="Times New Roman" w:hAnsi="Times New Roman" w:cs="Times New Roman"/>
          <w:sz w:val="24"/>
          <w:szCs w:val="24"/>
        </w:rPr>
        <w:t>a süüteo toimepanemises, v</w:t>
      </w:r>
      <w:r w:rsidR="0009444C">
        <w:rPr>
          <w:rFonts w:ascii="Times New Roman" w:hAnsi="Times New Roman" w:cs="Times New Roman"/>
          <w:sz w:val="24"/>
          <w:szCs w:val="24"/>
        </w:rPr>
        <w:t>õi isik, kes on küll joobes, kuid</w:t>
      </w:r>
      <w:r w:rsidRPr="00E51257">
        <w:rPr>
          <w:rFonts w:ascii="Times New Roman" w:hAnsi="Times New Roman" w:cs="Times New Roman"/>
          <w:sz w:val="24"/>
          <w:szCs w:val="24"/>
        </w:rPr>
        <w:t xml:space="preserve"> ei ole agressiivne, </w:t>
      </w:r>
      <w:r w:rsidR="00E87394" w:rsidRPr="00E51257">
        <w:rPr>
          <w:rFonts w:ascii="Times New Roman" w:hAnsi="Times New Roman" w:cs="Times New Roman"/>
          <w:sz w:val="24"/>
          <w:szCs w:val="24"/>
        </w:rPr>
        <w:t>on küsitav:</w:t>
      </w:r>
    </w:p>
    <w:p w14:paraId="487BCAE6" w14:textId="2E5442A0" w:rsidR="00B93CA4" w:rsidRPr="00436386" w:rsidRDefault="00B93CA4" w:rsidP="00CD6734">
      <w:pPr>
        <w:pStyle w:val="Loendilik"/>
        <w:numPr>
          <w:ilvl w:val="0"/>
          <w:numId w:val="13"/>
        </w:numPr>
        <w:spacing w:after="0" w:line="240" w:lineRule="auto"/>
        <w:jc w:val="both"/>
        <w:rPr>
          <w:rFonts w:ascii="Times New Roman" w:hAnsi="Times New Roman" w:cs="Times New Roman"/>
          <w:sz w:val="24"/>
          <w:szCs w:val="24"/>
        </w:rPr>
      </w:pPr>
      <w:r w:rsidRPr="00436386">
        <w:rPr>
          <w:rFonts w:ascii="Times New Roman" w:hAnsi="Times New Roman" w:cs="Times New Roman"/>
          <w:sz w:val="24"/>
          <w:szCs w:val="24"/>
        </w:rPr>
        <w:t xml:space="preserve">kas </w:t>
      </w:r>
      <w:r w:rsidR="008C6EE1">
        <w:rPr>
          <w:rFonts w:ascii="Times New Roman" w:hAnsi="Times New Roman" w:cs="Times New Roman"/>
          <w:sz w:val="24"/>
          <w:szCs w:val="24"/>
        </w:rPr>
        <w:t xml:space="preserve">isikut </w:t>
      </w:r>
      <w:r w:rsidRPr="000E281C">
        <w:rPr>
          <w:rFonts w:ascii="Times New Roman" w:hAnsi="Times New Roman" w:cs="Times New Roman"/>
          <w:sz w:val="24"/>
          <w:szCs w:val="24"/>
        </w:rPr>
        <w:t xml:space="preserve">peaks </w:t>
      </w:r>
      <w:r w:rsidR="00442845" w:rsidRPr="000E281C">
        <w:rPr>
          <w:rFonts w:ascii="Times New Roman" w:hAnsi="Times New Roman" w:cs="Times New Roman"/>
          <w:sz w:val="24"/>
          <w:szCs w:val="24"/>
        </w:rPr>
        <w:t xml:space="preserve">hoidma </w:t>
      </w:r>
      <w:r w:rsidR="008C6EE1" w:rsidRPr="000E4EB3">
        <w:rPr>
          <w:rFonts w:ascii="Times New Roman" w:hAnsi="Times New Roman" w:cs="Times New Roman"/>
          <w:sz w:val="24"/>
          <w:szCs w:val="24"/>
        </w:rPr>
        <w:t xml:space="preserve">kainenemiseni </w:t>
      </w:r>
      <w:r w:rsidR="00E87394" w:rsidRPr="00436386">
        <w:rPr>
          <w:rFonts w:ascii="Times New Roman" w:hAnsi="Times New Roman" w:cs="Times New Roman"/>
          <w:sz w:val="24"/>
          <w:szCs w:val="24"/>
        </w:rPr>
        <w:t>kainenemiskambris, mille ruumilahendus ja sisustus peavad vastama karistusõigusliku mõjutusmeetmena kasutatava koha nõuetele;</w:t>
      </w:r>
    </w:p>
    <w:p w14:paraId="578B888A" w14:textId="10BE6463" w:rsidR="00767CB5" w:rsidRPr="000E281C" w:rsidRDefault="00767CB5" w:rsidP="00CD6734">
      <w:pPr>
        <w:pStyle w:val="Loendilik"/>
        <w:numPr>
          <w:ilvl w:val="0"/>
          <w:numId w:val="13"/>
        </w:numPr>
        <w:spacing w:after="0" w:line="240" w:lineRule="auto"/>
        <w:jc w:val="both"/>
        <w:rPr>
          <w:rFonts w:ascii="Times New Roman" w:hAnsi="Times New Roman" w:cs="Times New Roman"/>
          <w:sz w:val="24"/>
          <w:szCs w:val="24"/>
        </w:rPr>
      </w:pPr>
      <w:r w:rsidRPr="00436386">
        <w:rPr>
          <w:rFonts w:ascii="Times New Roman" w:hAnsi="Times New Roman" w:cs="Times New Roman"/>
          <w:sz w:val="24"/>
          <w:szCs w:val="24"/>
        </w:rPr>
        <w:t xml:space="preserve">kuivõrd otstarbekas on kasutada isiku </w:t>
      </w:r>
      <w:r w:rsidR="001A5D7A" w:rsidRPr="00436386">
        <w:rPr>
          <w:rFonts w:ascii="Times New Roman" w:hAnsi="Times New Roman" w:cs="Times New Roman"/>
          <w:sz w:val="24"/>
          <w:szCs w:val="24"/>
        </w:rPr>
        <w:t>valvamiseks politseiametnikk</w:t>
      </w:r>
      <w:r w:rsidR="008C6EE1">
        <w:rPr>
          <w:rFonts w:ascii="Times New Roman" w:hAnsi="Times New Roman" w:cs="Times New Roman"/>
          <w:sz w:val="24"/>
          <w:szCs w:val="24"/>
        </w:rPr>
        <w:t>u</w:t>
      </w:r>
      <w:r w:rsidR="001A5D7A" w:rsidRPr="000E281C">
        <w:rPr>
          <w:rFonts w:ascii="Times New Roman" w:hAnsi="Times New Roman" w:cs="Times New Roman"/>
          <w:sz w:val="24"/>
          <w:szCs w:val="24"/>
        </w:rPr>
        <w:t xml:space="preserve">, </w:t>
      </w:r>
      <w:r w:rsidRPr="000E281C">
        <w:rPr>
          <w:rFonts w:ascii="Times New Roman" w:hAnsi="Times New Roman" w:cs="Times New Roman"/>
          <w:sz w:val="24"/>
          <w:szCs w:val="24"/>
        </w:rPr>
        <w:t>kelle koolita</w:t>
      </w:r>
      <w:r w:rsidR="00BA5EB9">
        <w:rPr>
          <w:rFonts w:ascii="Times New Roman" w:hAnsi="Times New Roman" w:cs="Times New Roman"/>
          <w:sz w:val="24"/>
          <w:szCs w:val="24"/>
        </w:rPr>
        <w:softHyphen/>
      </w:r>
      <w:r w:rsidRPr="000E281C">
        <w:rPr>
          <w:rFonts w:ascii="Times New Roman" w:hAnsi="Times New Roman" w:cs="Times New Roman"/>
          <w:sz w:val="24"/>
          <w:szCs w:val="24"/>
        </w:rPr>
        <w:t xml:space="preserve">miseks on riik panustanud </w:t>
      </w:r>
      <w:r w:rsidR="00AD2C72" w:rsidRPr="000E281C">
        <w:rPr>
          <w:rFonts w:ascii="Times New Roman" w:hAnsi="Times New Roman" w:cs="Times New Roman"/>
          <w:sz w:val="24"/>
          <w:szCs w:val="24"/>
        </w:rPr>
        <w:t xml:space="preserve">palju aega, </w:t>
      </w:r>
      <w:r w:rsidR="00791240" w:rsidRPr="000E281C">
        <w:rPr>
          <w:rFonts w:ascii="Times New Roman" w:hAnsi="Times New Roman" w:cs="Times New Roman"/>
          <w:sz w:val="24"/>
          <w:szCs w:val="24"/>
        </w:rPr>
        <w:t>raha</w:t>
      </w:r>
      <w:r w:rsidR="00273CF2" w:rsidRPr="000E281C">
        <w:rPr>
          <w:rFonts w:ascii="Times New Roman" w:hAnsi="Times New Roman" w:cs="Times New Roman"/>
          <w:sz w:val="24"/>
          <w:szCs w:val="24"/>
        </w:rPr>
        <w:t>, õppevahendeid</w:t>
      </w:r>
      <w:r w:rsidR="00AD2C72" w:rsidRPr="000E281C">
        <w:rPr>
          <w:rFonts w:ascii="Times New Roman" w:hAnsi="Times New Roman" w:cs="Times New Roman"/>
          <w:sz w:val="24"/>
          <w:szCs w:val="24"/>
        </w:rPr>
        <w:t xml:space="preserve"> ja tööjõudu</w:t>
      </w:r>
      <w:r w:rsidRPr="000E281C">
        <w:rPr>
          <w:rFonts w:ascii="Times New Roman" w:hAnsi="Times New Roman" w:cs="Times New Roman"/>
          <w:sz w:val="24"/>
          <w:szCs w:val="24"/>
        </w:rPr>
        <w:t>, e</w:t>
      </w:r>
      <w:r w:rsidR="00E87394" w:rsidRPr="000E281C">
        <w:rPr>
          <w:rFonts w:ascii="Times New Roman" w:hAnsi="Times New Roman" w:cs="Times New Roman"/>
          <w:sz w:val="24"/>
          <w:szCs w:val="24"/>
        </w:rPr>
        <w:t>t</w:t>
      </w:r>
      <w:r w:rsidRPr="000E281C">
        <w:rPr>
          <w:rFonts w:ascii="Times New Roman" w:hAnsi="Times New Roman" w:cs="Times New Roman"/>
          <w:sz w:val="24"/>
          <w:szCs w:val="24"/>
        </w:rPr>
        <w:t xml:space="preserve"> </w:t>
      </w:r>
      <w:r w:rsidR="008C6EE1">
        <w:rPr>
          <w:rFonts w:ascii="Times New Roman" w:hAnsi="Times New Roman" w:cs="Times New Roman"/>
          <w:sz w:val="24"/>
          <w:szCs w:val="24"/>
        </w:rPr>
        <w:t>ta tule</w:t>
      </w:r>
      <w:r w:rsidR="00BA5EB9">
        <w:rPr>
          <w:rFonts w:ascii="Times New Roman" w:hAnsi="Times New Roman" w:cs="Times New Roman"/>
          <w:sz w:val="24"/>
          <w:szCs w:val="24"/>
        </w:rPr>
        <w:t>ks</w:t>
      </w:r>
      <w:r w:rsidR="008C6EE1">
        <w:rPr>
          <w:rFonts w:ascii="Times New Roman" w:hAnsi="Times New Roman" w:cs="Times New Roman"/>
          <w:sz w:val="24"/>
          <w:szCs w:val="24"/>
        </w:rPr>
        <w:t xml:space="preserve"> toime </w:t>
      </w:r>
      <w:r w:rsidRPr="000E281C">
        <w:rPr>
          <w:rFonts w:ascii="Times New Roman" w:hAnsi="Times New Roman" w:cs="Times New Roman"/>
          <w:sz w:val="24"/>
          <w:szCs w:val="24"/>
        </w:rPr>
        <w:t>avaliku korra tagamisel</w:t>
      </w:r>
      <w:r w:rsidR="00445FC8" w:rsidRPr="000E281C">
        <w:rPr>
          <w:rFonts w:ascii="Times New Roman" w:hAnsi="Times New Roman" w:cs="Times New Roman"/>
          <w:sz w:val="24"/>
          <w:szCs w:val="24"/>
        </w:rPr>
        <w:t xml:space="preserve"> </w:t>
      </w:r>
      <w:r w:rsidRPr="000E281C">
        <w:rPr>
          <w:rFonts w:ascii="Times New Roman" w:hAnsi="Times New Roman" w:cs="Times New Roman"/>
          <w:sz w:val="24"/>
          <w:szCs w:val="24"/>
        </w:rPr>
        <w:t>eri</w:t>
      </w:r>
      <w:r w:rsidR="00B72A40" w:rsidRPr="000E281C">
        <w:rPr>
          <w:rFonts w:ascii="Times New Roman" w:hAnsi="Times New Roman" w:cs="Times New Roman"/>
          <w:sz w:val="24"/>
          <w:szCs w:val="24"/>
        </w:rPr>
        <w:t xml:space="preserve"> </w:t>
      </w:r>
      <w:r w:rsidRPr="000E281C">
        <w:rPr>
          <w:rFonts w:ascii="Times New Roman" w:hAnsi="Times New Roman" w:cs="Times New Roman"/>
          <w:sz w:val="24"/>
          <w:szCs w:val="24"/>
        </w:rPr>
        <w:t>ohuolukord</w:t>
      </w:r>
      <w:r w:rsidR="001A5D7A" w:rsidRPr="000E281C">
        <w:rPr>
          <w:rFonts w:ascii="Times New Roman" w:hAnsi="Times New Roman" w:cs="Times New Roman"/>
          <w:sz w:val="24"/>
          <w:szCs w:val="24"/>
        </w:rPr>
        <w:t>ade</w:t>
      </w:r>
      <w:r w:rsidR="008C6EE1">
        <w:rPr>
          <w:rFonts w:ascii="Times New Roman" w:hAnsi="Times New Roman" w:cs="Times New Roman"/>
          <w:sz w:val="24"/>
          <w:szCs w:val="24"/>
        </w:rPr>
        <w:t>s</w:t>
      </w:r>
      <w:r w:rsidR="00E87394" w:rsidRPr="000E281C">
        <w:rPr>
          <w:rFonts w:ascii="Times New Roman" w:hAnsi="Times New Roman" w:cs="Times New Roman"/>
          <w:sz w:val="24"/>
          <w:szCs w:val="24"/>
        </w:rPr>
        <w:t>.</w:t>
      </w:r>
    </w:p>
    <w:p w14:paraId="693A2591" w14:textId="77777777" w:rsidR="00CF5F04" w:rsidRDefault="00CF5F04" w:rsidP="00CD6734">
      <w:pPr>
        <w:spacing w:after="0" w:line="240" w:lineRule="auto"/>
        <w:jc w:val="both"/>
        <w:rPr>
          <w:rFonts w:ascii="Times New Roman" w:hAnsi="Times New Roman" w:cs="Times New Roman"/>
          <w:sz w:val="24"/>
          <w:szCs w:val="24"/>
        </w:rPr>
      </w:pPr>
    </w:p>
    <w:p w14:paraId="4AAF9519" w14:textId="2EFC82E5" w:rsidR="00767CB5" w:rsidRDefault="00CF5F04" w:rsidP="008356AB">
      <w:pPr>
        <w:spacing w:after="0" w:line="240" w:lineRule="auto"/>
        <w:ind w:left="360"/>
        <w:jc w:val="both"/>
        <w:rPr>
          <w:rFonts w:ascii="Times New Roman" w:hAnsi="Times New Roman" w:cs="Times New Roman"/>
          <w:sz w:val="24"/>
          <w:szCs w:val="24"/>
        </w:rPr>
      </w:pPr>
      <w:r w:rsidRPr="00767CB5">
        <w:rPr>
          <w:rFonts w:ascii="Times New Roman" w:hAnsi="Times New Roman" w:cs="Times New Roman"/>
          <w:sz w:val="24"/>
          <w:szCs w:val="24"/>
        </w:rPr>
        <w:t xml:space="preserve">Olemuslikult on </w:t>
      </w:r>
      <w:proofErr w:type="spellStart"/>
      <w:r w:rsidRPr="00F73FD0">
        <w:rPr>
          <w:rFonts w:ascii="Times New Roman" w:hAnsi="Times New Roman" w:cs="Times New Roman"/>
          <w:sz w:val="24"/>
          <w:szCs w:val="24"/>
        </w:rPr>
        <w:t>KOV-i</w:t>
      </w:r>
      <w:proofErr w:type="spellEnd"/>
      <w:r>
        <w:rPr>
          <w:rFonts w:ascii="Times New Roman" w:hAnsi="Times New Roman" w:cs="Times New Roman"/>
          <w:sz w:val="24"/>
          <w:szCs w:val="24"/>
        </w:rPr>
        <w:t xml:space="preserve"> </w:t>
      </w:r>
      <w:r w:rsidRPr="00767CB5">
        <w:rPr>
          <w:rFonts w:ascii="Times New Roman" w:hAnsi="Times New Roman" w:cs="Times New Roman"/>
          <w:sz w:val="24"/>
          <w:szCs w:val="24"/>
        </w:rPr>
        <w:t>ülesanne korraldada vallas või linnas sotsiaalteenuste osutamist</w:t>
      </w:r>
      <w:r w:rsidR="005F27BA">
        <w:rPr>
          <w:rFonts w:ascii="Times New Roman" w:hAnsi="Times New Roman" w:cs="Times New Roman"/>
          <w:sz w:val="24"/>
          <w:szCs w:val="24"/>
        </w:rPr>
        <w:t xml:space="preserve"> </w:t>
      </w:r>
      <w:r w:rsidR="00D96B14">
        <w:rPr>
          <w:rFonts w:ascii="Times New Roman" w:hAnsi="Times New Roman" w:cs="Times New Roman"/>
          <w:sz w:val="24"/>
          <w:szCs w:val="24"/>
        </w:rPr>
        <w:t>ja</w:t>
      </w:r>
      <w:r w:rsidR="00D96B14" w:rsidRPr="00767CB5">
        <w:rPr>
          <w:rFonts w:ascii="Times New Roman" w:hAnsi="Times New Roman" w:cs="Times New Roman"/>
          <w:sz w:val="24"/>
          <w:szCs w:val="24"/>
        </w:rPr>
        <w:t xml:space="preserve"> </w:t>
      </w:r>
      <w:r w:rsidRPr="00767CB5">
        <w:rPr>
          <w:rFonts w:ascii="Times New Roman" w:hAnsi="Times New Roman" w:cs="Times New Roman"/>
          <w:sz w:val="24"/>
          <w:szCs w:val="24"/>
        </w:rPr>
        <w:t xml:space="preserve">sotsiaalabi andmist. </w:t>
      </w:r>
      <w:r w:rsidR="00970BFC">
        <w:rPr>
          <w:rFonts w:ascii="Times New Roman" w:hAnsi="Times New Roman" w:cs="Times New Roman"/>
          <w:sz w:val="24"/>
          <w:szCs w:val="24"/>
        </w:rPr>
        <w:t>Isiku k</w:t>
      </w:r>
      <w:r w:rsidR="00767CB5" w:rsidRPr="00767CB5">
        <w:rPr>
          <w:rFonts w:ascii="Times New Roman" w:hAnsi="Times New Roman" w:cs="Times New Roman"/>
          <w:sz w:val="24"/>
          <w:szCs w:val="24"/>
        </w:rPr>
        <w:t>ainenem</w:t>
      </w:r>
      <w:r w:rsidR="00970BFC">
        <w:rPr>
          <w:rFonts w:ascii="Times New Roman" w:hAnsi="Times New Roman" w:cs="Times New Roman"/>
          <w:sz w:val="24"/>
          <w:szCs w:val="24"/>
        </w:rPr>
        <w:t>iseni</w:t>
      </w:r>
      <w:r w:rsidR="00767CB5" w:rsidRPr="00767CB5">
        <w:rPr>
          <w:rFonts w:ascii="Times New Roman" w:hAnsi="Times New Roman" w:cs="Times New Roman"/>
          <w:sz w:val="24"/>
          <w:szCs w:val="24"/>
        </w:rPr>
        <w:t xml:space="preserve"> </w:t>
      </w:r>
      <w:r w:rsidR="00970BFC">
        <w:rPr>
          <w:rFonts w:ascii="Times New Roman" w:hAnsi="Times New Roman" w:cs="Times New Roman"/>
          <w:sz w:val="24"/>
          <w:szCs w:val="24"/>
        </w:rPr>
        <w:t>kinni pidamine</w:t>
      </w:r>
      <w:r w:rsidR="00970BFC" w:rsidRPr="00767CB5">
        <w:rPr>
          <w:rFonts w:ascii="Times New Roman" w:hAnsi="Times New Roman" w:cs="Times New Roman"/>
          <w:sz w:val="24"/>
          <w:szCs w:val="24"/>
        </w:rPr>
        <w:t xml:space="preserve"> </w:t>
      </w:r>
      <w:r w:rsidR="00D96B14">
        <w:rPr>
          <w:rFonts w:ascii="Times New Roman" w:hAnsi="Times New Roman" w:cs="Times New Roman"/>
          <w:sz w:val="24"/>
          <w:szCs w:val="24"/>
        </w:rPr>
        <w:t xml:space="preserve">on </w:t>
      </w:r>
      <w:r w:rsidR="00767CB5" w:rsidRPr="00767CB5">
        <w:rPr>
          <w:rFonts w:ascii="Times New Roman" w:hAnsi="Times New Roman" w:cs="Times New Roman"/>
          <w:sz w:val="24"/>
          <w:szCs w:val="24"/>
        </w:rPr>
        <w:t>lühiajali</w:t>
      </w:r>
      <w:r w:rsidR="00D241B1">
        <w:rPr>
          <w:rFonts w:ascii="Times New Roman" w:hAnsi="Times New Roman" w:cs="Times New Roman"/>
          <w:sz w:val="24"/>
          <w:szCs w:val="24"/>
        </w:rPr>
        <w:t>n</w:t>
      </w:r>
      <w:r w:rsidR="00767CB5" w:rsidRPr="00767CB5">
        <w:rPr>
          <w:rFonts w:ascii="Times New Roman" w:hAnsi="Times New Roman" w:cs="Times New Roman"/>
          <w:sz w:val="24"/>
          <w:szCs w:val="24"/>
        </w:rPr>
        <w:t>e</w:t>
      </w:r>
      <w:r w:rsidR="00970BFC">
        <w:rPr>
          <w:rFonts w:ascii="Times New Roman" w:hAnsi="Times New Roman" w:cs="Times New Roman"/>
          <w:sz w:val="24"/>
          <w:szCs w:val="24"/>
        </w:rPr>
        <w:t xml:space="preserve"> ning</w:t>
      </w:r>
      <w:r w:rsidR="00767CB5" w:rsidRPr="00767CB5">
        <w:rPr>
          <w:rFonts w:ascii="Times New Roman" w:hAnsi="Times New Roman" w:cs="Times New Roman"/>
          <w:sz w:val="24"/>
          <w:szCs w:val="24"/>
        </w:rPr>
        <w:t xml:space="preserve"> </w:t>
      </w:r>
      <w:r w:rsidR="00970BFC">
        <w:rPr>
          <w:rFonts w:ascii="Times New Roman" w:hAnsi="Times New Roman" w:cs="Times New Roman"/>
          <w:sz w:val="24"/>
          <w:szCs w:val="24"/>
        </w:rPr>
        <w:t>selle</w:t>
      </w:r>
      <w:r w:rsidR="00970BFC" w:rsidRPr="00767CB5">
        <w:rPr>
          <w:rFonts w:ascii="Times New Roman" w:hAnsi="Times New Roman" w:cs="Times New Roman"/>
          <w:sz w:val="24"/>
          <w:szCs w:val="24"/>
        </w:rPr>
        <w:t xml:space="preserve"> </w:t>
      </w:r>
      <w:r w:rsidR="00C27DBF">
        <w:rPr>
          <w:rFonts w:ascii="Times New Roman" w:hAnsi="Times New Roman" w:cs="Times New Roman"/>
          <w:sz w:val="24"/>
          <w:szCs w:val="24"/>
        </w:rPr>
        <w:t>ajal</w:t>
      </w:r>
      <w:r w:rsidR="00767CB5" w:rsidRPr="00767CB5">
        <w:rPr>
          <w:rFonts w:ascii="Times New Roman" w:hAnsi="Times New Roman" w:cs="Times New Roman"/>
          <w:sz w:val="24"/>
          <w:szCs w:val="24"/>
        </w:rPr>
        <w:t xml:space="preserve"> osutata</w:t>
      </w:r>
      <w:r>
        <w:rPr>
          <w:rFonts w:ascii="Times New Roman" w:hAnsi="Times New Roman" w:cs="Times New Roman"/>
          <w:sz w:val="24"/>
          <w:szCs w:val="24"/>
        </w:rPr>
        <w:t xml:space="preserve">kse </w:t>
      </w:r>
      <w:r w:rsidR="002E027C">
        <w:rPr>
          <w:rFonts w:ascii="Times New Roman" w:hAnsi="Times New Roman" w:cs="Times New Roman"/>
          <w:sz w:val="24"/>
          <w:szCs w:val="24"/>
        </w:rPr>
        <w:t>talle</w:t>
      </w:r>
      <w:r w:rsidR="00970BFC" w:rsidRPr="00767CB5">
        <w:rPr>
          <w:rFonts w:ascii="Times New Roman" w:hAnsi="Times New Roman" w:cs="Times New Roman"/>
          <w:sz w:val="24"/>
          <w:szCs w:val="24"/>
        </w:rPr>
        <w:t xml:space="preserve"> </w:t>
      </w:r>
      <w:r w:rsidR="00767CB5" w:rsidRPr="00767CB5">
        <w:rPr>
          <w:rFonts w:ascii="Times New Roman" w:hAnsi="Times New Roman" w:cs="Times New Roman"/>
          <w:sz w:val="24"/>
          <w:szCs w:val="24"/>
        </w:rPr>
        <w:t>tervise- ja sotsiaalprobleemide</w:t>
      </w:r>
      <w:r w:rsidR="00C27DBF">
        <w:rPr>
          <w:rFonts w:ascii="Times New Roman" w:hAnsi="Times New Roman" w:cs="Times New Roman"/>
          <w:sz w:val="24"/>
          <w:szCs w:val="24"/>
        </w:rPr>
        <w:t xml:space="preserve"> </w:t>
      </w:r>
      <w:r w:rsidR="00D96B14">
        <w:rPr>
          <w:rFonts w:ascii="Times New Roman" w:hAnsi="Times New Roman" w:cs="Times New Roman"/>
          <w:sz w:val="24"/>
          <w:szCs w:val="24"/>
        </w:rPr>
        <w:t xml:space="preserve">lahendamiseks </w:t>
      </w:r>
      <w:r w:rsidR="00C27DBF">
        <w:rPr>
          <w:rFonts w:ascii="Times New Roman" w:hAnsi="Times New Roman" w:cs="Times New Roman"/>
          <w:sz w:val="24"/>
          <w:szCs w:val="24"/>
        </w:rPr>
        <w:t>teenuseid</w:t>
      </w:r>
      <w:r w:rsidR="00767CB5" w:rsidRPr="00767CB5">
        <w:rPr>
          <w:rFonts w:ascii="Times New Roman" w:hAnsi="Times New Roman" w:cs="Times New Roman"/>
          <w:sz w:val="24"/>
          <w:szCs w:val="24"/>
        </w:rPr>
        <w:t xml:space="preserve">. </w:t>
      </w:r>
      <w:proofErr w:type="spellStart"/>
      <w:r w:rsidR="00767CB5" w:rsidRPr="00767CB5">
        <w:rPr>
          <w:rFonts w:ascii="Times New Roman" w:hAnsi="Times New Roman" w:cs="Times New Roman"/>
          <w:sz w:val="24"/>
          <w:szCs w:val="24"/>
        </w:rPr>
        <w:t>Kainene</w:t>
      </w:r>
      <w:r w:rsidR="00D96B14">
        <w:rPr>
          <w:rFonts w:ascii="Times New Roman" w:hAnsi="Times New Roman" w:cs="Times New Roman"/>
          <w:sz w:val="24"/>
          <w:szCs w:val="24"/>
        </w:rPr>
        <w:t>jale</w:t>
      </w:r>
      <w:proofErr w:type="spellEnd"/>
      <w:r w:rsidR="00767CB5" w:rsidRPr="00767CB5">
        <w:rPr>
          <w:rFonts w:ascii="Times New Roman" w:hAnsi="Times New Roman" w:cs="Times New Roman"/>
          <w:sz w:val="24"/>
          <w:szCs w:val="24"/>
        </w:rPr>
        <w:t xml:space="preserve"> tuleb tagada järjepidev </w:t>
      </w:r>
      <w:r w:rsidR="00D96B14">
        <w:rPr>
          <w:rFonts w:ascii="Times New Roman" w:hAnsi="Times New Roman" w:cs="Times New Roman"/>
          <w:sz w:val="24"/>
          <w:szCs w:val="24"/>
        </w:rPr>
        <w:t>tervise</w:t>
      </w:r>
      <w:r w:rsidR="00767CB5" w:rsidRPr="00767CB5">
        <w:rPr>
          <w:rFonts w:ascii="Times New Roman" w:hAnsi="Times New Roman" w:cs="Times New Roman"/>
          <w:sz w:val="24"/>
          <w:szCs w:val="24"/>
        </w:rPr>
        <w:t>kontroll, lähtu</w:t>
      </w:r>
      <w:r w:rsidR="004156A8">
        <w:rPr>
          <w:rFonts w:ascii="Times New Roman" w:hAnsi="Times New Roman" w:cs="Times New Roman"/>
          <w:sz w:val="24"/>
          <w:szCs w:val="24"/>
        </w:rPr>
        <w:t>des</w:t>
      </w:r>
      <w:r w:rsidR="00767CB5" w:rsidRPr="00767CB5">
        <w:rPr>
          <w:rFonts w:ascii="Times New Roman" w:hAnsi="Times New Roman" w:cs="Times New Roman"/>
          <w:sz w:val="24"/>
          <w:szCs w:val="24"/>
        </w:rPr>
        <w:t xml:space="preserve"> </w:t>
      </w:r>
      <w:r w:rsidR="004156A8">
        <w:rPr>
          <w:rFonts w:ascii="Times New Roman" w:hAnsi="Times New Roman" w:cs="Times New Roman"/>
          <w:sz w:val="24"/>
          <w:szCs w:val="24"/>
        </w:rPr>
        <w:t>tervis</w:t>
      </w:r>
      <w:r w:rsidR="00D96B14">
        <w:rPr>
          <w:rFonts w:ascii="Times New Roman" w:hAnsi="Times New Roman" w:cs="Times New Roman"/>
          <w:sz w:val="24"/>
          <w:szCs w:val="24"/>
        </w:rPr>
        <w:t>e</w:t>
      </w:r>
      <w:r w:rsidR="00767CB5" w:rsidRPr="00767CB5">
        <w:rPr>
          <w:rFonts w:ascii="Times New Roman" w:hAnsi="Times New Roman" w:cs="Times New Roman"/>
          <w:sz w:val="24"/>
          <w:szCs w:val="24"/>
        </w:rPr>
        <w:t>seisundist</w:t>
      </w:r>
      <w:r w:rsidR="004156A8">
        <w:rPr>
          <w:rFonts w:ascii="Times New Roman" w:hAnsi="Times New Roman" w:cs="Times New Roman"/>
          <w:sz w:val="24"/>
          <w:szCs w:val="24"/>
        </w:rPr>
        <w:t xml:space="preserve"> ja</w:t>
      </w:r>
      <w:r w:rsidR="00767CB5" w:rsidRPr="00767CB5">
        <w:rPr>
          <w:rFonts w:ascii="Times New Roman" w:hAnsi="Times New Roman" w:cs="Times New Roman"/>
          <w:sz w:val="24"/>
          <w:szCs w:val="24"/>
        </w:rPr>
        <w:t xml:space="preserve"> riskikäitumise või sõltuvus</w:t>
      </w:r>
      <w:r w:rsidR="00D03F36">
        <w:rPr>
          <w:rFonts w:ascii="Times New Roman" w:hAnsi="Times New Roman" w:cs="Times New Roman"/>
          <w:sz w:val="24"/>
          <w:szCs w:val="24"/>
        </w:rPr>
        <w:softHyphen/>
      </w:r>
      <w:r w:rsidR="00767CB5" w:rsidRPr="00767CB5">
        <w:rPr>
          <w:rFonts w:ascii="Times New Roman" w:hAnsi="Times New Roman" w:cs="Times New Roman"/>
          <w:sz w:val="24"/>
          <w:szCs w:val="24"/>
        </w:rPr>
        <w:t xml:space="preserve">probleemi olemusest. Samas on oluline, eelkõige korduvalt kainenema toimetatu puhul, selgitada välja </w:t>
      </w:r>
      <w:r w:rsidR="00970BFC">
        <w:rPr>
          <w:rFonts w:ascii="Times New Roman" w:hAnsi="Times New Roman" w:cs="Times New Roman"/>
          <w:sz w:val="24"/>
          <w:szCs w:val="24"/>
        </w:rPr>
        <w:t>isiku</w:t>
      </w:r>
      <w:r w:rsidR="00D96B14" w:rsidRPr="00767CB5">
        <w:rPr>
          <w:rFonts w:ascii="Times New Roman" w:hAnsi="Times New Roman" w:cs="Times New Roman"/>
          <w:sz w:val="24"/>
          <w:szCs w:val="24"/>
        </w:rPr>
        <w:t xml:space="preserve"> </w:t>
      </w:r>
      <w:r w:rsidR="00767CB5" w:rsidRPr="00767CB5">
        <w:rPr>
          <w:rFonts w:ascii="Times New Roman" w:hAnsi="Times New Roman" w:cs="Times New Roman"/>
          <w:sz w:val="24"/>
          <w:szCs w:val="24"/>
        </w:rPr>
        <w:t>sotsiaalne olukord, mis võib olla alkoholi liigtarvitamise üks põhjuse</w:t>
      </w:r>
      <w:r w:rsidR="00711D25">
        <w:rPr>
          <w:rFonts w:ascii="Times New Roman" w:hAnsi="Times New Roman" w:cs="Times New Roman"/>
          <w:sz w:val="24"/>
          <w:szCs w:val="24"/>
        </w:rPr>
        <w:t>id</w:t>
      </w:r>
      <w:r w:rsidR="00767CB5" w:rsidRPr="00767CB5">
        <w:rPr>
          <w:rFonts w:ascii="Times New Roman" w:hAnsi="Times New Roman" w:cs="Times New Roman"/>
          <w:sz w:val="24"/>
          <w:szCs w:val="24"/>
        </w:rPr>
        <w:t>.</w:t>
      </w:r>
    </w:p>
    <w:p w14:paraId="73C74D7C" w14:textId="77777777" w:rsidR="008356AB" w:rsidRPr="00767CB5" w:rsidRDefault="008356AB" w:rsidP="008356AB">
      <w:pPr>
        <w:spacing w:after="0" w:line="240" w:lineRule="auto"/>
        <w:ind w:left="360"/>
        <w:jc w:val="both"/>
        <w:rPr>
          <w:rFonts w:ascii="Times New Roman" w:hAnsi="Times New Roman" w:cs="Times New Roman"/>
          <w:sz w:val="24"/>
          <w:szCs w:val="24"/>
        </w:rPr>
      </w:pPr>
    </w:p>
    <w:p w14:paraId="015934F2" w14:textId="5E5AA0E9" w:rsidR="008356AB" w:rsidRDefault="008356AB" w:rsidP="008356A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Korrakaitseametnikule</w:t>
      </w:r>
      <w:r w:rsidRPr="00764923">
        <w:rPr>
          <w:rFonts w:ascii="Times New Roman" w:hAnsi="Times New Roman" w:cs="Times New Roman"/>
          <w:sz w:val="24"/>
          <w:szCs w:val="24"/>
        </w:rPr>
        <w:t xml:space="preserve"> </w:t>
      </w:r>
      <w:r>
        <w:rPr>
          <w:rFonts w:ascii="Times New Roman" w:hAnsi="Times New Roman" w:cs="Times New Roman"/>
          <w:sz w:val="24"/>
          <w:szCs w:val="24"/>
        </w:rPr>
        <w:t>ei anta</w:t>
      </w:r>
      <w:r w:rsidRPr="00764923">
        <w:rPr>
          <w:rFonts w:ascii="Times New Roman" w:hAnsi="Times New Roman" w:cs="Times New Roman"/>
          <w:sz w:val="24"/>
          <w:szCs w:val="24"/>
        </w:rPr>
        <w:t xml:space="preserve"> </w:t>
      </w:r>
      <w:r>
        <w:rPr>
          <w:rFonts w:ascii="Times New Roman" w:hAnsi="Times New Roman" w:cs="Times New Roman"/>
          <w:sz w:val="24"/>
          <w:szCs w:val="24"/>
        </w:rPr>
        <w:t xml:space="preserve">õigust kohaldada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w:t>
      </w:r>
      <w:r w:rsidRPr="00F55F00">
        <w:rPr>
          <w:rFonts w:ascii="Times New Roman" w:hAnsi="Times New Roman" w:cs="Times New Roman"/>
          <w:sz w:val="24"/>
          <w:szCs w:val="24"/>
        </w:rPr>
        <w:t xml:space="preserve"> 37 l</w:t>
      </w:r>
      <w:r>
        <w:rPr>
          <w:rFonts w:ascii="Times New Roman" w:hAnsi="Times New Roman" w:cs="Times New Roman"/>
          <w:sz w:val="24"/>
          <w:szCs w:val="24"/>
        </w:rPr>
        <w:t>õike</w:t>
      </w:r>
      <w:r w:rsidRPr="00F55F00">
        <w:rPr>
          <w:rFonts w:ascii="Times New Roman" w:hAnsi="Times New Roman" w:cs="Times New Roman"/>
          <w:sz w:val="24"/>
          <w:szCs w:val="24"/>
        </w:rPr>
        <w:t xml:space="preserve"> 1 p</w:t>
      </w:r>
      <w:r>
        <w:rPr>
          <w:rFonts w:ascii="Times New Roman" w:hAnsi="Times New Roman" w:cs="Times New Roman"/>
          <w:sz w:val="24"/>
          <w:szCs w:val="24"/>
        </w:rPr>
        <w:t>unktides</w:t>
      </w:r>
      <w:r w:rsidRPr="00F55F00">
        <w:rPr>
          <w:rFonts w:ascii="Times New Roman" w:hAnsi="Times New Roman" w:cs="Times New Roman"/>
          <w:sz w:val="24"/>
          <w:szCs w:val="24"/>
        </w:rPr>
        <w:t xml:space="preserve"> 2 ja 3 ning §</w:t>
      </w:r>
      <w:r>
        <w:rPr>
          <w:rFonts w:ascii="Times New Roman" w:hAnsi="Times New Roman" w:cs="Times New Roman"/>
          <w:sz w:val="24"/>
          <w:szCs w:val="24"/>
        </w:rPr>
        <w:noBreakHyphen/>
      </w:r>
      <w:r w:rsidRPr="00F55F00">
        <w:rPr>
          <w:rFonts w:ascii="Times New Roman" w:hAnsi="Times New Roman" w:cs="Times New Roman"/>
          <w:sz w:val="24"/>
          <w:szCs w:val="24"/>
        </w:rPr>
        <w:t>d</w:t>
      </w:r>
      <w:r>
        <w:rPr>
          <w:rFonts w:ascii="Times New Roman" w:hAnsi="Times New Roman" w:cs="Times New Roman"/>
          <w:sz w:val="24"/>
          <w:szCs w:val="24"/>
        </w:rPr>
        <w:t>es</w:t>
      </w:r>
      <w:r w:rsidRPr="00F55F00">
        <w:rPr>
          <w:rFonts w:ascii="Times New Roman" w:hAnsi="Times New Roman" w:cs="Times New Roman"/>
          <w:sz w:val="24"/>
          <w:szCs w:val="24"/>
        </w:rPr>
        <w:t xml:space="preserve"> 38 ja 41</w:t>
      </w:r>
      <w:r>
        <w:rPr>
          <w:rFonts w:ascii="Times New Roman" w:hAnsi="Times New Roman" w:cs="Times New Roman"/>
          <w:sz w:val="24"/>
          <w:szCs w:val="24"/>
        </w:rPr>
        <w:t>–43 sätestatud erimeetmeid põhjusel</w:t>
      </w:r>
      <w:r w:rsidRPr="00764923">
        <w:rPr>
          <w:rFonts w:ascii="Times New Roman" w:hAnsi="Times New Roman" w:cs="Times New Roman"/>
          <w:sz w:val="24"/>
          <w:szCs w:val="24"/>
        </w:rPr>
        <w:t>, et politseil napib tööjõudu. Arvestades politsei</w:t>
      </w:r>
      <w:r w:rsidRPr="00767CB5">
        <w:rPr>
          <w:rFonts w:ascii="Times New Roman" w:hAnsi="Times New Roman" w:cs="Times New Roman"/>
          <w:sz w:val="24"/>
          <w:szCs w:val="24"/>
        </w:rPr>
        <w:t xml:space="preserve"> töö </w:t>
      </w:r>
      <w:r>
        <w:rPr>
          <w:rFonts w:ascii="Times New Roman" w:hAnsi="Times New Roman" w:cs="Times New Roman"/>
          <w:sz w:val="24"/>
          <w:szCs w:val="24"/>
        </w:rPr>
        <w:t>olemust</w:t>
      </w:r>
      <w:r w:rsidRPr="00767CB5">
        <w:rPr>
          <w:rFonts w:ascii="Times New Roman" w:hAnsi="Times New Roman" w:cs="Times New Roman"/>
          <w:sz w:val="24"/>
          <w:szCs w:val="24"/>
        </w:rPr>
        <w:t xml:space="preserve"> ja õiguskorra üldise kait</w:t>
      </w:r>
      <w:r>
        <w:rPr>
          <w:rFonts w:ascii="Times New Roman" w:hAnsi="Times New Roman" w:cs="Times New Roman"/>
          <w:sz w:val="24"/>
          <w:szCs w:val="24"/>
        </w:rPr>
        <w:t>s</w:t>
      </w:r>
      <w:r w:rsidRPr="00767CB5">
        <w:rPr>
          <w:rFonts w:ascii="Times New Roman" w:hAnsi="Times New Roman" w:cs="Times New Roman"/>
          <w:sz w:val="24"/>
          <w:szCs w:val="24"/>
        </w:rPr>
        <w:t xml:space="preserve">e vajadust ei </w:t>
      </w:r>
      <w:r>
        <w:rPr>
          <w:rFonts w:ascii="Times New Roman" w:hAnsi="Times New Roman" w:cs="Times New Roman"/>
          <w:sz w:val="24"/>
          <w:szCs w:val="24"/>
        </w:rPr>
        <w:t>reageeri politsei ka praegu eelisjärjekorras</w:t>
      </w:r>
      <w:r w:rsidRPr="00767CB5">
        <w:rPr>
          <w:rFonts w:ascii="Times New Roman" w:hAnsi="Times New Roman" w:cs="Times New Roman"/>
          <w:sz w:val="24"/>
          <w:szCs w:val="24"/>
        </w:rPr>
        <w:t xml:space="preserve"> väljakutse</w:t>
      </w:r>
      <w:r>
        <w:rPr>
          <w:rFonts w:ascii="Times New Roman" w:hAnsi="Times New Roman" w:cs="Times New Roman"/>
          <w:sz w:val="24"/>
          <w:szCs w:val="24"/>
        </w:rPr>
        <w:t xml:space="preserve">le näiteks </w:t>
      </w:r>
      <w:r w:rsidRPr="00767CB5">
        <w:rPr>
          <w:rFonts w:ascii="Times New Roman" w:hAnsi="Times New Roman" w:cs="Times New Roman"/>
          <w:sz w:val="24"/>
          <w:szCs w:val="24"/>
        </w:rPr>
        <w:t>toimeta</w:t>
      </w:r>
      <w:r>
        <w:rPr>
          <w:rFonts w:ascii="Times New Roman" w:hAnsi="Times New Roman" w:cs="Times New Roman"/>
          <w:sz w:val="24"/>
          <w:szCs w:val="24"/>
        </w:rPr>
        <w:t xml:space="preserve">da </w:t>
      </w:r>
      <w:r w:rsidRPr="00767CB5">
        <w:rPr>
          <w:rFonts w:ascii="Times New Roman" w:hAnsi="Times New Roman" w:cs="Times New Roman"/>
          <w:sz w:val="24"/>
          <w:szCs w:val="24"/>
        </w:rPr>
        <w:t>joobes</w:t>
      </w:r>
      <w:r>
        <w:rPr>
          <w:rFonts w:ascii="Times New Roman" w:hAnsi="Times New Roman" w:cs="Times New Roman"/>
          <w:sz w:val="24"/>
          <w:szCs w:val="24"/>
        </w:rPr>
        <w:t>eisundis</w:t>
      </w:r>
      <w:r w:rsidRPr="00767CB5">
        <w:rPr>
          <w:rFonts w:ascii="Times New Roman" w:hAnsi="Times New Roman" w:cs="Times New Roman"/>
          <w:sz w:val="24"/>
          <w:szCs w:val="24"/>
        </w:rPr>
        <w:t xml:space="preserve"> isik</w:t>
      </w:r>
      <w:r>
        <w:rPr>
          <w:rFonts w:ascii="Times New Roman" w:hAnsi="Times New Roman" w:cs="Times New Roman"/>
          <w:sz w:val="24"/>
          <w:szCs w:val="24"/>
        </w:rPr>
        <w:t xml:space="preserve"> kainenema. K</w:t>
      </w:r>
      <w:r w:rsidRPr="00767CB5">
        <w:rPr>
          <w:rFonts w:ascii="Times New Roman" w:hAnsi="Times New Roman" w:cs="Times New Roman"/>
          <w:sz w:val="24"/>
          <w:szCs w:val="24"/>
        </w:rPr>
        <w:t>orra</w:t>
      </w:r>
      <w:r w:rsidR="00185E64">
        <w:rPr>
          <w:rFonts w:ascii="Times New Roman" w:hAnsi="Times New Roman" w:cs="Times New Roman"/>
          <w:sz w:val="24"/>
          <w:szCs w:val="24"/>
        </w:rPr>
        <w:softHyphen/>
      </w:r>
      <w:r w:rsidRPr="00767CB5">
        <w:rPr>
          <w:rFonts w:ascii="Times New Roman" w:hAnsi="Times New Roman" w:cs="Times New Roman"/>
          <w:sz w:val="24"/>
          <w:szCs w:val="24"/>
        </w:rPr>
        <w:t>kaitseametnik</w:t>
      </w:r>
      <w:r>
        <w:rPr>
          <w:rFonts w:ascii="Times New Roman" w:hAnsi="Times New Roman" w:cs="Times New Roman"/>
          <w:sz w:val="24"/>
          <w:szCs w:val="24"/>
        </w:rPr>
        <w:t xml:space="preserve">u suutlikkus </w:t>
      </w:r>
      <w:r w:rsidRPr="00767CB5">
        <w:rPr>
          <w:rFonts w:ascii="Times New Roman" w:hAnsi="Times New Roman" w:cs="Times New Roman"/>
          <w:sz w:val="24"/>
          <w:szCs w:val="24"/>
        </w:rPr>
        <w:t xml:space="preserve">oma tööd </w:t>
      </w:r>
      <w:r>
        <w:rPr>
          <w:rFonts w:ascii="Times New Roman" w:hAnsi="Times New Roman" w:cs="Times New Roman"/>
          <w:sz w:val="24"/>
          <w:szCs w:val="24"/>
        </w:rPr>
        <w:t>tõhusalt</w:t>
      </w:r>
      <w:r w:rsidRPr="00767CB5">
        <w:rPr>
          <w:rFonts w:ascii="Times New Roman" w:hAnsi="Times New Roman" w:cs="Times New Roman"/>
          <w:sz w:val="24"/>
          <w:szCs w:val="24"/>
        </w:rPr>
        <w:t xml:space="preserve"> teha on </w:t>
      </w:r>
      <w:r>
        <w:rPr>
          <w:rFonts w:ascii="Times New Roman" w:hAnsi="Times New Roman" w:cs="Times New Roman"/>
          <w:sz w:val="24"/>
          <w:szCs w:val="24"/>
        </w:rPr>
        <w:t xml:space="preserve">seetõttu aga </w:t>
      </w:r>
      <w:r w:rsidRPr="00767CB5">
        <w:rPr>
          <w:rFonts w:ascii="Times New Roman" w:hAnsi="Times New Roman" w:cs="Times New Roman"/>
          <w:sz w:val="24"/>
          <w:szCs w:val="24"/>
        </w:rPr>
        <w:t>takistatud</w:t>
      </w:r>
      <w:r>
        <w:rPr>
          <w:rFonts w:ascii="Times New Roman" w:hAnsi="Times New Roman" w:cs="Times New Roman"/>
          <w:sz w:val="24"/>
          <w:szCs w:val="24"/>
        </w:rPr>
        <w:t>, sest ta</w:t>
      </w:r>
      <w:r w:rsidRPr="00767CB5">
        <w:rPr>
          <w:rFonts w:ascii="Times New Roman" w:hAnsi="Times New Roman" w:cs="Times New Roman"/>
          <w:sz w:val="24"/>
          <w:szCs w:val="24"/>
        </w:rPr>
        <w:t xml:space="preserve"> pea</w:t>
      </w:r>
      <w:r>
        <w:rPr>
          <w:rFonts w:ascii="Times New Roman" w:hAnsi="Times New Roman" w:cs="Times New Roman"/>
          <w:sz w:val="24"/>
          <w:szCs w:val="24"/>
        </w:rPr>
        <w:t>b pidevalt ootama, kuni politsei tema abipalvele reageerib</w:t>
      </w:r>
      <w:r w:rsidRPr="00767CB5">
        <w:rPr>
          <w:rFonts w:ascii="Times New Roman" w:hAnsi="Times New Roman" w:cs="Times New Roman"/>
          <w:sz w:val="24"/>
          <w:szCs w:val="24"/>
        </w:rPr>
        <w:t>.</w:t>
      </w:r>
      <w:r>
        <w:rPr>
          <w:rFonts w:ascii="Times New Roman" w:hAnsi="Times New Roman" w:cs="Times New Roman"/>
          <w:sz w:val="24"/>
          <w:szCs w:val="24"/>
        </w:rPr>
        <w:t xml:space="preserve"> </w:t>
      </w:r>
      <w:r w:rsidRPr="00F00FED">
        <w:rPr>
          <w:rFonts w:ascii="Times New Roman" w:hAnsi="Times New Roman" w:cs="Times New Roman"/>
          <w:sz w:val="24"/>
          <w:szCs w:val="24"/>
        </w:rPr>
        <w:t>Kuna</w:t>
      </w:r>
      <w:r>
        <w:rPr>
          <w:rFonts w:ascii="Times New Roman" w:hAnsi="Times New Roman" w:cs="Times New Roman"/>
          <w:sz w:val="24"/>
          <w:szCs w:val="24"/>
        </w:rPr>
        <w:t xml:space="preserve"> joobeseisundis isik ei riku alati avalikku korda ja alkoholi liigtarvitamisel on pigem sotsiaalsed põhjused, ei pruugi </w:t>
      </w:r>
      <w:r w:rsidRPr="00767CB5">
        <w:rPr>
          <w:rFonts w:ascii="Times New Roman" w:hAnsi="Times New Roman" w:cs="Times New Roman"/>
          <w:sz w:val="24"/>
          <w:szCs w:val="24"/>
        </w:rPr>
        <w:t>kainenema toimetami</w:t>
      </w:r>
      <w:r>
        <w:rPr>
          <w:rFonts w:ascii="Times New Roman" w:hAnsi="Times New Roman" w:cs="Times New Roman"/>
          <w:sz w:val="24"/>
          <w:szCs w:val="24"/>
        </w:rPr>
        <w:t>ne</w:t>
      </w:r>
      <w:r w:rsidRPr="00767CB5">
        <w:rPr>
          <w:rFonts w:ascii="Times New Roman" w:hAnsi="Times New Roman" w:cs="Times New Roman"/>
          <w:sz w:val="24"/>
          <w:szCs w:val="24"/>
        </w:rPr>
        <w:t xml:space="preserve"> </w:t>
      </w:r>
      <w:r>
        <w:rPr>
          <w:rFonts w:ascii="Times New Roman" w:hAnsi="Times New Roman" w:cs="Times New Roman"/>
          <w:sz w:val="24"/>
          <w:szCs w:val="24"/>
        </w:rPr>
        <w:t xml:space="preserve">olla niivõrd </w:t>
      </w:r>
      <w:r w:rsidRPr="00767CB5">
        <w:rPr>
          <w:rFonts w:ascii="Times New Roman" w:hAnsi="Times New Roman" w:cs="Times New Roman"/>
          <w:sz w:val="24"/>
          <w:szCs w:val="24"/>
        </w:rPr>
        <w:t>õiguskorra kaits</w:t>
      </w:r>
      <w:r>
        <w:rPr>
          <w:rFonts w:ascii="Times New Roman" w:hAnsi="Times New Roman" w:cs="Times New Roman"/>
          <w:sz w:val="24"/>
          <w:szCs w:val="24"/>
        </w:rPr>
        <w:t>e, vaid pigem sotsiaalprobleemi lahendamine.</w:t>
      </w:r>
    </w:p>
    <w:p w14:paraId="3E37DEF6" w14:textId="77777777" w:rsidR="008356AB" w:rsidRDefault="008356AB" w:rsidP="00442DC5">
      <w:pPr>
        <w:spacing w:after="0" w:line="240" w:lineRule="auto"/>
        <w:jc w:val="both"/>
        <w:rPr>
          <w:rFonts w:ascii="Times New Roman" w:hAnsi="Times New Roman" w:cs="Times New Roman"/>
          <w:sz w:val="24"/>
          <w:szCs w:val="24"/>
        </w:rPr>
      </w:pPr>
    </w:p>
    <w:p w14:paraId="48C00CCE" w14:textId="0E64BD5D" w:rsidR="004A7323" w:rsidRPr="008356AB" w:rsidRDefault="004A7323" w:rsidP="008356AB">
      <w:pPr>
        <w:pStyle w:val="Loendilik"/>
        <w:numPr>
          <w:ilvl w:val="0"/>
          <w:numId w:val="11"/>
        </w:numPr>
        <w:spacing w:after="0" w:line="240" w:lineRule="auto"/>
        <w:jc w:val="both"/>
        <w:rPr>
          <w:rFonts w:ascii="Times New Roman" w:hAnsi="Times New Roman" w:cs="Times New Roman"/>
          <w:b/>
          <w:bCs/>
          <w:sz w:val="24"/>
          <w:szCs w:val="24"/>
        </w:rPr>
      </w:pPr>
      <w:r w:rsidRPr="008356AB">
        <w:rPr>
          <w:rFonts w:ascii="Times New Roman" w:hAnsi="Times New Roman" w:cs="Times New Roman"/>
          <w:b/>
          <w:bCs/>
          <w:sz w:val="24"/>
          <w:szCs w:val="24"/>
        </w:rPr>
        <w:t>Sotsiaalprobleemi lahendamine</w:t>
      </w:r>
      <w:r>
        <w:rPr>
          <w:rFonts w:ascii="Times New Roman" w:hAnsi="Times New Roman" w:cs="Times New Roman"/>
          <w:b/>
          <w:bCs/>
          <w:sz w:val="24"/>
          <w:szCs w:val="24"/>
        </w:rPr>
        <w:t>: kainenema toimetatute kogemusnõustamise katse</w:t>
      </w:r>
      <w:r>
        <w:rPr>
          <w:rFonts w:ascii="Times New Roman" w:hAnsi="Times New Roman" w:cs="Times New Roman"/>
          <w:b/>
          <w:bCs/>
          <w:sz w:val="24"/>
          <w:szCs w:val="24"/>
        </w:rPr>
        <w:softHyphen/>
        <w:t>projekt</w:t>
      </w:r>
    </w:p>
    <w:p w14:paraId="3865AA20" w14:textId="77777777" w:rsidR="004A7323" w:rsidRDefault="004A7323" w:rsidP="00442DC5">
      <w:pPr>
        <w:spacing w:after="0" w:line="240" w:lineRule="auto"/>
        <w:ind w:left="360"/>
        <w:jc w:val="both"/>
        <w:rPr>
          <w:rFonts w:ascii="Times New Roman" w:hAnsi="Times New Roman" w:cs="Times New Roman"/>
          <w:sz w:val="24"/>
          <w:szCs w:val="24"/>
        </w:rPr>
      </w:pPr>
    </w:p>
    <w:p w14:paraId="12802AD0" w14:textId="5B44F57C" w:rsidR="000160FE" w:rsidRDefault="00FF072D" w:rsidP="008356AB">
      <w:pPr>
        <w:spacing w:after="0" w:line="240" w:lineRule="auto"/>
        <w:ind w:left="360"/>
        <w:jc w:val="both"/>
        <w:rPr>
          <w:rStyle w:val="Tugev"/>
          <w:rFonts w:ascii="Times New Roman" w:hAnsi="Times New Roman" w:cs="Times New Roman"/>
          <w:b w:val="0"/>
          <w:bCs w:val="0"/>
          <w:sz w:val="24"/>
          <w:szCs w:val="24"/>
        </w:rPr>
      </w:pPr>
      <w:r w:rsidRPr="0005393B">
        <w:rPr>
          <w:rFonts w:ascii="Times New Roman" w:hAnsi="Times New Roman" w:cs="Times New Roman"/>
          <w:sz w:val="24"/>
          <w:szCs w:val="24"/>
        </w:rPr>
        <w:t>2023. aasta</w:t>
      </w:r>
      <w:r w:rsidR="000160FE" w:rsidRPr="0005393B">
        <w:rPr>
          <w:rFonts w:ascii="Times New Roman" w:hAnsi="Times New Roman" w:cs="Times New Roman"/>
          <w:sz w:val="24"/>
          <w:szCs w:val="24"/>
        </w:rPr>
        <w:t xml:space="preserve"> maist juuni lõpuni v</w:t>
      </w:r>
      <w:r w:rsidRPr="0005393B">
        <w:rPr>
          <w:rFonts w:ascii="Times New Roman" w:hAnsi="Times New Roman" w:cs="Times New Roman"/>
          <w:sz w:val="24"/>
          <w:szCs w:val="24"/>
        </w:rPr>
        <w:t xml:space="preserve">iis PPA Põhja prefektuur </w:t>
      </w:r>
      <w:r w:rsidR="00334825" w:rsidRPr="0005393B">
        <w:rPr>
          <w:rFonts w:ascii="Times New Roman" w:hAnsi="Times New Roman" w:cs="Times New Roman"/>
          <w:sz w:val="24"/>
          <w:szCs w:val="24"/>
        </w:rPr>
        <w:t xml:space="preserve">Tallinna kainestusmajas </w:t>
      </w:r>
      <w:r w:rsidR="000160FE" w:rsidRPr="0005393B">
        <w:rPr>
          <w:rFonts w:ascii="Times New Roman" w:hAnsi="Times New Roman" w:cs="Times New Roman"/>
          <w:sz w:val="24"/>
          <w:szCs w:val="24"/>
        </w:rPr>
        <w:t>koostöös S</w:t>
      </w:r>
      <w:r w:rsidR="00D96B14">
        <w:rPr>
          <w:rFonts w:ascii="Times New Roman" w:hAnsi="Times New Roman" w:cs="Times New Roman"/>
          <w:sz w:val="24"/>
          <w:szCs w:val="24"/>
        </w:rPr>
        <w:t>ihtasutuse</w:t>
      </w:r>
      <w:r w:rsidR="000160FE" w:rsidRPr="0005393B">
        <w:rPr>
          <w:rFonts w:ascii="Times New Roman" w:hAnsi="Times New Roman" w:cs="Times New Roman"/>
          <w:sz w:val="24"/>
          <w:szCs w:val="24"/>
        </w:rPr>
        <w:t xml:space="preserve"> Avatud Lootuse Fond </w:t>
      </w:r>
      <w:r w:rsidR="00334825" w:rsidRPr="0005393B">
        <w:rPr>
          <w:rFonts w:ascii="Times New Roman" w:hAnsi="Times New Roman" w:cs="Times New Roman"/>
          <w:sz w:val="24"/>
          <w:szCs w:val="24"/>
        </w:rPr>
        <w:t>ning</w:t>
      </w:r>
      <w:r w:rsidR="000160FE" w:rsidRPr="0005393B">
        <w:rPr>
          <w:rFonts w:ascii="Times New Roman" w:hAnsi="Times New Roman" w:cs="Times New Roman"/>
          <w:sz w:val="24"/>
          <w:szCs w:val="24"/>
        </w:rPr>
        <w:t xml:space="preserve"> Tallinna Sotsiaal-</w:t>
      </w:r>
      <w:r w:rsidR="00334825" w:rsidRPr="0005393B">
        <w:rPr>
          <w:rFonts w:ascii="Times New Roman" w:hAnsi="Times New Roman" w:cs="Times New Roman"/>
          <w:sz w:val="24"/>
          <w:szCs w:val="24"/>
        </w:rPr>
        <w:t xml:space="preserve"> </w:t>
      </w:r>
      <w:r w:rsidR="000160FE" w:rsidRPr="0005393B">
        <w:rPr>
          <w:rFonts w:ascii="Times New Roman" w:hAnsi="Times New Roman" w:cs="Times New Roman"/>
          <w:sz w:val="24"/>
          <w:szCs w:val="24"/>
        </w:rPr>
        <w:t xml:space="preserve">ja Tervishoiuametiga läbi </w:t>
      </w:r>
      <w:r w:rsidR="000160FE" w:rsidRPr="00436386">
        <w:rPr>
          <w:rFonts w:ascii="Times New Roman" w:hAnsi="Times New Roman" w:cs="Times New Roman"/>
          <w:b/>
          <w:bCs/>
          <w:sz w:val="24"/>
          <w:szCs w:val="24"/>
        </w:rPr>
        <w:t xml:space="preserve">kogemusnõustamise </w:t>
      </w:r>
      <w:r w:rsidR="00D96B14" w:rsidRPr="00436386">
        <w:rPr>
          <w:rFonts w:ascii="Times New Roman" w:hAnsi="Times New Roman" w:cs="Times New Roman"/>
          <w:b/>
          <w:bCs/>
          <w:sz w:val="24"/>
          <w:szCs w:val="24"/>
        </w:rPr>
        <w:t>katse</w:t>
      </w:r>
      <w:r w:rsidR="000160FE" w:rsidRPr="00436386">
        <w:rPr>
          <w:rFonts w:ascii="Times New Roman" w:hAnsi="Times New Roman" w:cs="Times New Roman"/>
          <w:b/>
          <w:bCs/>
          <w:sz w:val="24"/>
          <w:szCs w:val="24"/>
        </w:rPr>
        <w:t>projekti</w:t>
      </w:r>
      <w:r w:rsidR="00D96B14">
        <w:rPr>
          <w:rFonts w:ascii="Times New Roman" w:hAnsi="Times New Roman" w:cs="Times New Roman"/>
          <w:sz w:val="24"/>
          <w:szCs w:val="24"/>
        </w:rPr>
        <w:t>.</w:t>
      </w:r>
      <w:r w:rsidR="00334825" w:rsidRPr="0005393B">
        <w:rPr>
          <w:rFonts w:ascii="Times New Roman" w:hAnsi="Times New Roman" w:cs="Times New Roman"/>
          <w:sz w:val="24"/>
          <w:szCs w:val="24"/>
        </w:rPr>
        <w:t xml:space="preserve"> </w:t>
      </w:r>
      <w:r w:rsidR="00D96B14">
        <w:rPr>
          <w:rFonts w:ascii="Times New Roman" w:hAnsi="Times New Roman" w:cs="Times New Roman"/>
          <w:sz w:val="24"/>
          <w:szCs w:val="24"/>
        </w:rPr>
        <w:t>Se</w:t>
      </w:r>
      <w:r w:rsidR="00334825" w:rsidRPr="0005393B">
        <w:rPr>
          <w:rFonts w:ascii="Times New Roman" w:hAnsi="Times New Roman" w:cs="Times New Roman"/>
          <w:sz w:val="24"/>
          <w:szCs w:val="24"/>
        </w:rPr>
        <w:t xml:space="preserve">lle eesmärk oli vähendada </w:t>
      </w:r>
      <w:r w:rsidR="00D96B14" w:rsidRPr="0005393B">
        <w:rPr>
          <w:rFonts w:ascii="Times New Roman" w:hAnsi="Times New Roman" w:cs="Times New Roman"/>
          <w:sz w:val="24"/>
          <w:szCs w:val="24"/>
        </w:rPr>
        <w:t xml:space="preserve">läbi teadlikkuse ja motiveerituse kasvu </w:t>
      </w:r>
      <w:r w:rsidR="00334825" w:rsidRPr="0005393B">
        <w:rPr>
          <w:rFonts w:ascii="Times New Roman" w:hAnsi="Times New Roman" w:cs="Times New Roman"/>
          <w:sz w:val="24"/>
          <w:szCs w:val="24"/>
        </w:rPr>
        <w:t>Tallinna kainestusmaja klientide</w:t>
      </w:r>
      <w:r w:rsidR="004540D0">
        <w:rPr>
          <w:rFonts w:ascii="Times New Roman" w:hAnsi="Times New Roman" w:cs="Times New Roman"/>
          <w:sz w:val="24"/>
          <w:szCs w:val="24"/>
        </w:rPr>
        <w:t>, eriti</w:t>
      </w:r>
      <w:r w:rsidR="00334825" w:rsidRPr="0005393B">
        <w:rPr>
          <w:rFonts w:ascii="Times New Roman" w:hAnsi="Times New Roman" w:cs="Times New Roman"/>
          <w:sz w:val="24"/>
          <w:szCs w:val="24"/>
        </w:rPr>
        <w:t xml:space="preserve"> </w:t>
      </w:r>
      <w:r w:rsidR="004540D0" w:rsidRPr="0005393B">
        <w:rPr>
          <w:rFonts w:ascii="Times New Roman" w:hAnsi="Times New Roman" w:cs="Times New Roman"/>
          <w:sz w:val="24"/>
          <w:szCs w:val="24"/>
        </w:rPr>
        <w:t xml:space="preserve">korduvklientide </w:t>
      </w:r>
      <w:r w:rsidR="00334825" w:rsidRPr="0005393B">
        <w:rPr>
          <w:rFonts w:ascii="Times New Roman" w:hAnsi="Times New Roman" w:cs="Times New Roman"/>
          <w:sz w:val="24"/>
          <w:szCs w:val="24"/>
        </w:rPr>
        <w:t>arvu.</w:t>
      </w:r>
      <w:r w:rsidR="00D96B14">
        <w:rPr>
          <w:rFonts w:ascii="Times New Roman" w:hAnsi="Times New Roman" w:cs="Times New Roman"/>
          <w:sz w:val="24"/>
          <w:szCs w:val="24"/>
        </w:rPr>
        <w:t xml:space="preserve"> N</w:t>
      </w:r>
      <w:r w:rsidR="0005393B">
        <w:rPr>
          <w:rFonts w:ascii="Times New Roman" w:hAnsi="Times New Roman" w:cs="Times New Roman"/>
          <w:sz w:val="24"/>
          <w:szCs w:val="24"/>
        </w:rPr>
        <w:t>õus</w:t>
      </w:r>
      <w:r w:rsidR="00D03F36">
        <w:rPr>
          <w:rFonts w:ascii="Times New Roman" w:hAnsi="Times New Roman" w:cs="Times New Roman"/>
          <w:sz w:val="24"/>
          <w:szCs w:val="24"/>
        </w:rPr>
        <w:softHyphen/>
      </w:r>
      <w:r w:rsidR="0005393B">
        <w:rPr>
          <w:rFonts w:ascii="Times New Roman" w:hAnsi="Times New Roman" w:cs="Times New Roman"/>
          <w:sz w:val="24"/>
          <w:szCs w:val="24"/>
        </w:rPr>
        <w:t xml:space="preserve">oleku andnud </w:t>
      </w:r>
      <w:r w:rsidR="004540D0">
        <w:rPr>
          <w:rFonts w:ascii="Times New Roman" w:hAnsi="Times New Roman" w:cs="Times New Roman"/>
          <w:sz w:val="24"/>
          <w:szCs w:val="24"/>
        </w:rPr>
        <w:t xml:space="preserve">isikud </w:t>
      </w:r>
      <w:r w:rsidR="00D96B14">
        <w:rPr>
          <w:rFonts w:ascii="Times New Roman" w:hAnsi="Times New Roman" w:cs="Times New Roman"/>
          <w:sz w:val="24"/>
          <w:szCs w:val="24"/>
        </w:rPr>
        <w:t xml:space="preserve">suunati </w:t>
      </w:r>
      <w:r w:rsidR="000160FE" w:rsidRPr="0005393B">
        <w:rPr>
          <w:rFonts w:ascii="Times New Roman" w:hAnsi="Times New Roman" w:cs="Times New Roman"/>
          <w:sz w:val="24"/>
          <w:szCs w:val="24"/>
        </w:rPr>
        <w:t xml:space="preserve">kogemusnõustaja juurde, kes rääkis </w:t>
      </w:r>
      <w:r w:rsidR="0005393B">
        <w:rPr>
          <w:rFonts w:ascii="Times New Roman" w:hAnsi="Times New Roman" w:cs="Times New Roman"/>
          <w:sz w:val="24"/>
          <w:szCs w:val="24"/>
        </w:rPr>
        <w:t>neile</w:t>
      </w:r>
      <w:r w:rsidR="000160FE" w:rsidRPr="0005393B">
        <w:rPr>
          <w:rFonts w:ascii="Times New Roman" w:hAnsi="Times New Roman" w:cs="Times New Roman"/>
          <w:sz w:val="24"/>
          <w:szCs w:val="24"/>
        </w:rPr>
        <w:t xml:space="preserve"> oma teekonnast ja abivõimalustest. </w:t>
      </w:r>
      <w:r w:rsidR="00334825" w:rsidRPr="0005393B">
        <w:rPr>
          <w:rFonts w:ascii="Times New Roman" w:hAnsi="Times New Roman" w:cs="Times New Roman"/>
          <w:sz w:val="24"/>
          <w:szCs w:val="24"/>
        </w:rPr>
        <w:t xml:space="preserve">Kõikidest </w:t>
      </w:r>
      <w:r w:rsidR="00D96B14">
        <w:rPr>
          <w:rFonts w:ascii="Times New Roman" w:hAnsi="Times New Roman" w:cs="Times New Roman"/>
          <w:sz w:val="24"/>
          <w:szCs w:val="24"/>
        </w:rPr>
        <w:t>katseprojekti</w:t>
      </w:r>
      <w:r w:rsidR="00D96B14" w:rsidRPr="0005393B">
        <w:rPr>
          <w:rFonts w:ascii="Times New Roman" w:hAnsi="Times New Roman" w:cs="Times New Roman"/>
          <w:sz w:val="24"/>
          <w:szCs w:val="24"/>
        </w:rPr>
        <w:t xml:space="preserve"> </w:t>
      </w:r>
      <w:r w:rsidR="00D96B14">
        <w:rPr>
          <w:rFonts w:ascii="Times New Roman" w:hAnsi="Times New Roman" w:cs="Times New Roman"/>
          <w:sz w:val="24"/>
          <w:szCs w:val="24"/>
        </w:rPr>
        <w:t>ajal</w:t>
      </w:r>
      <w:r w:rsidR="00D96B14" w:rsidRPr="0005393B">
        <w:rPr>
          <w:rFonts w:ascii="Times New Roman" w:hAnsi="Times New Roman" w:cs="Times New Roman"/>
          <w:sz w:val="24"/>
          <w:szCs w:val="24"/>
        </w:rPr>
        <w:t xml:space="preserve"> </w:t>
      </w:r>
      <w:r w:rsidR="000160FE" w:rsidRPr="0005393B">
        <w:rPr>
          <w:rStyle w:val="Tugev"/>
          <w:rFonts w:ascii="Times New Roman" w:hAnsi="Times New Roman" w:cs="Times New Roman"/>
          <w:b w:val="0"/>
          <w:bCs w:val="0"/>
          <w:sz w:val="24"/>
          <w:szCs w:val="24"/>
        </w:rPr>
        <w:t>kainenema toimetatu</w:t>
      </w:r>
      <w:r w:rsidR="0005393B">
        <w:rPr>
          <w:rStyle w:val="Tugev"/>
          <w:rFonts w:ascii="Times New Roman" w:hAnsi="Times New Roman" w:cs="Times New Roman"/>
          <w:b w:val="0"/>
          <w:bCs w:val="0"/>
          <w:sz w:val="24"/>
          <w:szCs w:val="24"/>
        </w:rPr>
        <w:t>test</w:t>
      </w:r>
      <w:r w:rsidR="000160FE" w:rsidRPr="0005393B">
        <w:rPr>
          <w:rStyle w:val="Tugev"/>
          <w:rFonts w:ascii="Times New Roman" w:hAnsi="Times New Roman" w:cs="Times New Roman"/>
          <w:b w:val="0"/>
          <w:bCs w:val="0"/>
          <w:sz w:val="24"/>
          <w:szCs w:val="24"/>
        </w:rPr>
        <w:t xml:space="preserve"> </w:t>
      </w:r>
      <w:r w:rsidR="0005393B">
        <w:rPr>
          <w:rStyle w:val="Tugev"/>
          <w:rFonts w:ascii="Times New Roman" w:hAnsi="Times New Roman" w:cs="Times New Roman"/>
          <w:b w:val="0"/>
          <w:bCs w:val="0"/>
          <w:sz w:val="24"/>
          <w:szCs w:val="24"/>
        </w:rPr>
        <w:t xml:space="preserve">oli </w:t>
      </w:r>
      <w:r w:rsidR="000160FE" w:rsidRPr="0005393B">
        <w:rPr>
          <w:rStyle w:val="Tugev"/>
          <w:rFonts w:ascii="Times New Roman" w:hAnsi="Times New Roman" w:cs="Times New Roman"/>
          <w:b w:val="0"/>
          <w:bCs w:val="0"/>
          <w:sz w:val="24"/>
          <w:szCs w:val="24"/>
        </w:rPr>
        <w:t xml:space="preserve">valmis </w:t>
      </w:r>
      <w:r w:rsidR="00D96B14" w:rsidRPr="0005393B">
        <w:rPr>
          <w:rStyle w:val="Tugev"/>
          <w:rFonts w:ascii="Times New Roman" w:hAnsi="Times New Roman" w:cs="Times New Roman"/>
          <w:b w:val="0"/>
          <w:bCs w:val="0"/>
          <w:sz w:val="24"/>
          <w:szCs w:val="24"/>
        </w:rPr>
        <w:t>võtma</w:t>
      </w:r>
      <w:r w:rsidR="00D96B14">
        <w:rPr>
          <w:rStyle w:val="Tugev"/>
          <w:rFonts w:ascii="Times New Roman" w:hAnsi="Times New Roman" w:cs="Times New Roman"/>
          <w:b w:val="0"/>
          <w:bCs w:val="0"/>
          <w:sz w:val="24"/>
          <w:szCs w:val="24"/>
        </w:rPr>
        <w:t xml:space="preserve"> </w:t>
      </w:r>
      <w:r w:rsidR="000160FE" w:rsidRPr="0005393B">
        <w:rPr>
          <w:rStyle w:val="Tugev"/>
          <w:rFonts w:ascii="Times New Roman" w:hAnsi="Times New Roman" w:cs="Times New Roman"/>
          <w:b w:val="0"/>
          <w:bCs w:val="0"/>
          <w:sz w:val="24"/>
          <w:szCs w:val="24"/>
        </w:rPr>
        <w:t xml:space="preserve">abi vastu </w:t>
      </w:r>
      <w:r w:rsidR="00D778A1" w:rsidRPr="00BF06EB">
        <w:rPr>
          <w:rStyle w:val="Tugev"/>
          <w:rFonts w:ascii="Times New Roman" w:hAnsi="Times New Roman" w:cs="Times New Roman"/>
          <w:b w:val="0"/>
          <w:bCs w:val="0"/>
          <w:sz w:val="24"/>
          <w:szCs w:val="24"/>
        </w:rPr>
        <w:t>64</w:t>
      </w:r>
      <w:r w:rsidR="000160FE" w:rsidRPr="00BF06EB">
        <w:rPr>
          <w:rStyle w:val="Tugev"/>
          <w:rFonts w:ascii="Times New Roman" w:hAnsi="Times New Roman" w:cs="Times New Roman"/>
          <w:b w:val="0"/>
          <w:bCs w:val="0"/>
          <w:sz w:val="24"/>
          <w:szCs w:val="24"/>
        </w:rPr>
        <w:t>.</w:t>
      </w:r>
    </w:p>
    <w:p w14:paraId="44DE936B" w14:textId="77777777" w:rsidR="00D96B14" w:rsidRPr="0005393B" w:rsidRDefault="00D96B14" w:rsidP="00CD6734">
      <w:pPr>
        <w:spacing w:after="0" w:line="240" w:lineRule="auto"/>
        <w:jc w:val="both"/>
        <w:rPr>
          <w:rFonts w:ascii="Times New Roman" w:hAnsi="Times New Roman" w:cs="Times New Roman"/>
          <w:sz w:val="24"/>
          <w:szCs w:val="24"/>
        </w:rPr>
      </w:pPr>
    </w:p>
    <w:p w14:paraId="51F5B8DB" w14:textId="7B682713" w:rsidR="0005393B" w:rsidRDefault="00D96B14" w:rsidP="008356AB">
      <w:pPr>
        <w:pStyle w:val="Normaallaadveeb"/>
        <w:spacing w:before="0" w:beforeAutospacing="0" w:after="0" w:afterAutospacing="0"/>
        <w:ind w:left="360"/>
        <w:jc w:val="both"/>
      </w:pPr>
      <w:r>
        <w:t>Katse</w:t>
      </w:r>
      <w:r w:rsidR="0005393B" w:rsidRPr="0005393B">
        <w:t>projekti</w:t>
      </w:r>
      <w:r>
        <w:t xml:space="preserve"> ajal</w:t>
      </w:r>
      <w:r w:rsidR="0005393B" w:rsidRPr="0005393B">
        <w:t xml:space="preserve"> viibis </w:t>
      </w:r>
      <w:r w:rsidR="000B044A" w:rsidRPr="0005393B">
        <w:t xml:space="preserve">kogemusnõustaja </w:t>
      </w:r>
      <w:r w:rsidR="0005393B" w:rsidRPr="0005393B">
        <w:t>Tallinna kainestusmajas kahe</w:t>
      </w:r>
      <w:r w:rsidR="000B044A">
        <w:t xml:space="preserve"> </w:t>
      </w:r>
      <w:r w:rsidR="0005393B" w:rsidRPr="0005393B">
        <w:t>kuu jooksul 40</w:t>
      </w:r>
      <w:r w:rsidR="00D03F36">
        <w:t> </w:t>
      </w:r>
      <w:r w:rsidR="000B044A">
        <w:t>tundi</w:t>
      </w:r>
      <w:r w:rsidR="0005393B" w:rsidRPr="0005393B">
        <w:t>, mill</w:t>
      </w:r>
      <w:r w:rsidR="000B044A">
        <w:t>al</w:t>
      </w:r>
      <w:r w:rsidR="0005393B" w:rsidRPr="0005393B">
        <w:t xml:space="preserve"> </w:t>
      </w:r>
      <w:r w:rsidR="000B044A">
        <w:t>ta</w:t>
      </w:r>
      <w:r w:rsidR="000B044A" w:rsidRPr="0005393B">
        <w:t xml:space="preserve"> </w:t>
      </w:r>
      <w:r w:rsidR="0005393B" w:rsidRPr="0005393B">
        <w:t>suh</w:t>
      </w:r>
      <w:r w:rsidR="000B044A">
        <w:t>tles</w:t>
      </w:r>
      <w:r w:rsidR="0005393B" w:rsidRPr="0005393B">
        <w:t xml:space="preserve"> otse 29 </w:t>
      </w:r>
      <w:r w:rsidR="004540D0">
        <w:t>kainenema toimetatuga</w:t>
      </w:r>
      <w:r w:rsidR="0005393B" w:rsidRPr="0005393B">
        <w:t xml:space="preserve">, </w:t>
      </w:r>
      <w:r w:rsidR="000B044A">
        <w:t>kellest</w:t>
      </w:r>
      <w:r w:rsidR="000B044A" w:rsidRPr="0005393B">
        <w:t xml:space="preserve"> </w:t>
      </w:r>
      <w:r w:rsidR="0005393B" w:rsidRPr="0005393B">
        <w:t xml:space="preserve">11 oli väga huvitatud lahendustest ja </w:t>
      </w:r>
      <w:r w:rsidR="000B044A">
        <w:t>viis</w:t>
      </w:r>
      <w:r w:rsidR="0005393B" w:rsidRPr="0005393B">
        <w:t xml:space="preserve"> läksid kohe statsionaarsesse rehabilitatsioonikeskusesse. </w:t>
      </w:r>
      <w:r w:rsidR="00A85849">
        <w:t>Kuigi m</w:t>
      </w:r>
      <w:r w:rsidR="0005393B" w:rsidRPr="0005393B">
        <w:t>uul ajal kogemusnõustaja</w:t>
      </w:r>
      <w:r w:rsidR="00A85849">
        <w:t>t</w:t>
      </w:r>
      <w:r w:rsidR="0005393B" w:rsidRPr="0005393B">
        <w:t xml:space="preserve"> </w:t>
      </w:r>
      <w:r w:rsidR="004540D0">
        <w:t xml:space="preserve">kohal </w:t>
      </w:r>
      <w:r w:rsidR="00A85849">
        <w:t>ei olnud,</w:t>
      </w:r>
      <w:r w:rsidR="00A85849" w:rsidRPr="0005393B">
        <w:t xml:space="preserve"> </w:t>
      </w:r>
      <w:r w:rsidR="0005393B" w:rsidRPr="0005393B">
        <w:t xml:space="preserve">ei takistanud </w:t>
      </w:r>
      <w:r w:rsidR="00A85849">
        <w:t xml:space="preserve">see </w:t>
      </w:r>
      <w:r w:rsidR="00DE565A">
        <w:t>kogemusnõustamise</w:t>
      </w:r>
      <w:r w:rsidR="00DE565A" w:rsidRPr="0005393B">
        <w:t xml:space="preserve"> </w:t>
      </w:r>
      <w:r w:rsidR="00DE565A">
        <w:t>pakkumist</w:t>
      </w:r>
      <w:r w:rsidR="00DE565A" w:rsidRPr="0005393B">
        <w:t xml:space="preserve"> </w:t>
      </w:r>
      <w:r w:rsidR="0005393B" w:rsidRPr="0005393B">
        <w:t>ja veel 35 kainenema toimetatu</w:t>
      </w:r>
      <w:r w:rsidR="00DE565A">
        <w:t>t</w:t>
      </w:r>
      <w:r w:rsidR="0005393B" w:rsidRPr="0005393B">
        <w:t xml:space="preserve"> oli nõus, et </w:t>
      </w:r>
      <w:r w:rsidR="00DE565A" w:rsidRPr="0005393B">
        <w:t xml:space="preserve">kogemusnõustaja </w:t>
      </w:r>
      <w:r w:rsidR="0005393B" w:rsidRPr="0005393B">
        <w:t xml:space="preserve">võtab </w:t>
      </w:r>
      <w:r w:rsidR="00DE565A" w:rsidRPr="0005393B">
        <w:t xml:space="preserve">nendega hiljem </w:t>
      </w:r>
      <w:r w:rsidR="0005393B" w:rsidRPr="0005393B">
        <w:t>ühendust. Nende</w:t>
      </w:r>
      <w:r w:rsidR="00DE565A">
        <w:t>st</w:t>
      </w:r>
      <w:r w:rsidR="0005393B" w:rsidRPr="0005393B">
        <w:t xml:space="preserve"> saadi kontakti </w:t>
      </w:r>
      <w:r w:rsidR="00DE565A">
        <w:t>üheksaga</w:t>
      </w:r>
      <w:r w:rsidR="0005393B" w:rsidRPr="0005393B">
        <w:t xml:space="preserve">, kellest </w:t>
      </w:r>
      <w:r w:rsidR="00782C0F">
        <w:t>üks</w:t>
      </w:r>
      <w:r w:rsidR="0005393B" w:rsidRPr="0005393B">
        <w:t xml:space="preserve"> o</w:t>
      </w:r>
      <w:r w:rsidR="000E281C">
        <w:t xml:space="preserve">li katseprojekti kokkuvõtte tegemise ajaks </w:t>
      </w:r>
      <w:r w:rsidR="0005393B" w:rsidRPr="0005393B">
        <w:t>alkoholiravil ning tänu kogemusnõustajale ja sotsiaaltöötajale saanud endale ka ajutise elamispinna.</w:t>
      </w:r>
      <w:r w:rsidR="0022488C">
        <w:rPr>
          <w:rStyle w:val="Allmrkuseviide"/>
        </w:rPr>
        <w:footnoteReference w:id="25"/>
      </w:r>
    </w:p>
    <w:p w14:paraId="39BF3380" w14:textId="77777777" w:rsidR="00D96B14" w:rsidRPr="0005393B" w:rsidRDefault="00D96B14" w:rsidP="00CD6734">
      <w:pPr>
        <w:pStyle w:val="Normaallaadveeb"/>
        <w:spacing w:before="0" w:beforeAutospacing="0" w:after="0" w:afterAutospacing="0"/>
        <w:jc w:val="both"/>
      </w:pPr>
    </w:p>
    <w:p w14:paraId="54F257EF" w14:textId="23FD1784" w:rsidR="00767CB5" w:rsidRPr="009D6322" w:rsidRDefault="00767CB5" w:rsidP="008356AB">
      <w:pPr>
        <w:spacing w:after="0" w:line="240" w:lineRule="auto"/>
        <w:ind w:left="360"/>
        <w:jc w:val="both"/>
        <w:rPr>
          <w:rFonts w:ascii="Times New Roman" w:hAnsi="Times New Roman" w:cs="Times New Roman"/>
          <w:sz w:val="24"/>
          <w:szCs w:val="24"/>
        </w:rPr>
      </w:pPr>
      <w:r w:rsidRPr="00767CB5">
        <w:rPr>
          <w:rFonts w:ascii="Times New Roman" w:hAnsi="Times New Roman" w:cs="Times New Roman"/>
          <w:sz w:val="24"/>
          <w:szCs w:val="24"/>
        </w:rPr>
        <w:t xml:space="preserve">Kui </w:t>
      </w:r>
      <w:r w:rsidR="00FA2600">
        <w:rPr>
          <w:rFonts w:ascii="Times New Roman" w:hAnsi="Times New Roman" w:cs="Times New Roman"/>
          <w:sz w:val="24"/>
          <w:szCs w:val="24"/>
        </w:rPr>
        <w:t xml:space="preserve">KOV </w:t>
      </w:r>
      <w:r w:rsidR="00FA2600" w:rsidRPr="00767CB5">
        <w:rPr>
          <w:rFonts w:ascii="Times New Roman" w:hAnsi="Times New Roman" w:cs="Times New Roman"/>
          <w:sz w:val="24"/>
          <w:szCs w:val="24"/>
        </w:rPr>
        <w:t xml:space="preserve">osaleks oma </w:t>
      </w:r>
      <w:r w:rsidR="00FA2600" w:rsidRPr="00BF06EB">
        <w:rPr>
          <w:rFonts w:ascii="Times New Roman" w:hAnsi="Times New Roman" w:cs="Times New Roman"/>
          <w:sz w:val="24"/>
          <w:szCs w:val="24"/>
        </w:rPr>
        <w:t>pädevuse piires se</w:t>
      </w:r>
      <w:r w:rsidR="00FA2600" w:rsidRPr="00767CB5">
        <w:rPr>
          <w:rFonts w:ascii="Times New Roman" w:hAnsi="Times New Roman" w:cs="Times New Roman"/>
          <w:sz w:val="24"/>
          <w:szCs w:val="24"/>
        </w:rPr>
        <w:t xml:space="preserve">nisest enam </w:t>
      </w:r>
      <w:r w:rsidR="00FA2600">
        <w:rPr>
          <w:rFonts w:ascii="Times New Roman" w:hAnsi="Times New Roman" w:cs="Times New Roman"/>
          <w:sz w:val="24"/>
          <w:szCs w:val="24"/>
        </w:rPr>
        <w:t xml:space="preserve">kainenema </w:t>
      </w:r>
      <w:r w:rsidR="004540D0">
        <w:rPr>
          <w:rFonts w:ascii="Times New Roman" w:hAnsi="Times New Roman" w:cs="Times New Roman"/>
          <w:sz w:val="24"/>
          <w:szCs w:val="24"/>
        </w:rPr>
        <w:t>toimetamises</w:t>
      </w:r>
      <w:r w:rsidRPr="00767CB5">
        <w:rPr>
          <w:rFonts w:ascii="Times New Roman" w:hAnsi="Times New Roman" w:cs="Times New Roman"/>
          <w:sz w:val="24"/>
          <w:szCs w:val="24"/>
        </w:rPr>
        <w:t xml:space="preserve">, saaks </w:t>
      </w:r>
      <w:r w:rsidR="00DE565A">
        <w:rPr>
          <w:rFonts w:ascii="Times New Roman" w:hAnsi="Times New Roman" w:cs="Times New Roman"/>
          <w:sz w:val="24"/>
          <w:szCs w:val="24"/>
        </w:rPr>
        <w:t>ta tutvustada</w:t>
      </w:r>
      <w:r w:rsidR="00DE565A" w:rsidRPr="00767CB5">
        <w:rPr>
          <w:rFonts w:ascii="Times New Roman" w:hAnsi="Times New Roman" w:cs="Times New Roman"/>
          <w:sz w:val="24"/>
          <w:szCs w:val="24"/>
        </w:rPr>
        <w:t xml:space="preserve"> </w:t>
      </w:r>
      <w:r w:rsidR="004156A8" w:rsidRPr="00767CB5">
        <w:rPr>
          <w:rFonts w:ascii="Times New Roman" w:hAnsi="Times New Roman" w:cs="Times New Roman"/>
          <w:sz w:val="24"/>
          <w:szCs w:val="24"/>
        </w:rPr>
        <w:t xml:space="preserve">sõltuvushäirega </w:t>
      </w:r>
      <w:r w:rsidR="00DE565A">
        <w:rPr>
          <w:rFonts w:ascii="Times New Roman" w:hAnsi="Times New Roman" w:cs="Times New Roman"/>
          <w:sz w:val="24"/>
          <w:szCs w:val="24"/>
        </w:rPr>
        <w:t>inimesele</w:t>
      </w:r>
      <w:r w:rsidR="004156A8" w:rsidRPr="00767CB5">
        <w:rPr>
          <w:rFonts w:ascii="Times New Roman" w:hAnsi="Times New Roman" w:cs="Times New Roman"/>
          <w:sz w:val="24"/>
          <w:szCs w:val="24"/>
        </w:rPr>
        <w:t xml:space="preserve"> </w:t>
      </w:r>
      <w:r w:rsidRPr="00767CB5">
        <w:rPr>
          <w:rFonts w:ascii="Times New Roman" w:hAnsi="Times New Roman" w:cs="Times New Roman"/>
          <w:sz w:val="24"/>
          <w:szCs w:val="24"/>
        </w:rPr>
        <w:t>t</w:t>
      </w:r>
      <w:r w:rsidR="00355DCC">
        <w:rPr>
          <w:rFonts w:ascii="Times New Roman" w:hAnsi="Times New Roman" w:cs="Times New Roman"/>
          <w:sz w:val="24"/>
          <w:szCs w:val="24"/>
        </w:rPr>
        <w:t>ulemuslikult</w:t>
      </w:r>
      <w:r w:rsidRPr="00767CB5">
        <w:rPr>
          <w:rFonts w:ascii="Times New Roman" w:hAnsi="Times New Roman" w:cs="Times New Roman"/>
          <w:sz w:val="24"/>
          <w:szCs w:val="24"/>
        </w:rPr>
        <w:t xml:space="preserve"> ja kohe</w:t>
      </w:r>
      <w:r w:rsidR="004156A8">
        <w:rPr>
          <w:rFonts w:ascii="Times New Roman" w:hAnsi="Times New Roman" w:cs="Times New Roman"/>
          <w:sz w:val="24"/>
          <w:szCs w:val="24"/>
        </w:rPr>
        <w:t xml:space="preserve"> </w:t>
      </w:r>
      <w:r w:rsidRPr="00767CB5">
        <w:rPr>
          <w:rFonts w:ascii="Times New Roman" w:hAnsi="Times New Roman" w:cs="Times New Roman"/>
          <w:sz w:val="24"/>
          <w:szCs w:val="24"/>
        </w:rPr>
        <w:t>jätku</w:t>
      </w:r>
      <w:r w:rsidR="00DE565A">
        <w:rPr>
          <w:rFonts w:ascii="Times New Roman" w:hAnsi="Times New Roman" w:cs="Times New Roman"/>
          <w:sz w:val="24"/>
          <w:szCs w:val="24"/>
        </w:rPr>
        <w:t>-</w:t>
      </w:r>
      <w:r w:rsidRPr="00767CB5">
        <w:rPr>
          <w:rFonts w:ascii="Times New Roman" w:hAnsi="Times New Roman" w:cs="Times New Roman"/>
          <w:sz w:val="24"/>
          <w:szCs w:val="24"/>
        </w:rPr>
        <w:t xml:space="preserve"> või sotsiaalteenuse</w:t>
      </w:r>
      <w:r w:rsidR="004156A8">
        <w:rPr>
          <w:rFonts w:ascii="Times New Roman" w:hAnsi="Times New Roman" w:cs="Times New Roman"/>
          <w:sz w:val="24"/>
          <w:szCs w:val="24"/>
        </w:rPr>
        <w:t>id</w:t>
      </w:r>
      <w:r w:rsidRPr="00767CB5">
        <w:rPr>
          <w:rFonts w:ascii="Times New Roman" w:hAnsi="Times New Roman" w:cs="Times New Roman"/>
          <w:sz w:val="24"/>
          <w:szCs w:val="24"/>
        </w:rPr>
        <w:t xml:space="preserve">. </w:t>
      </w:r>
      <w:r w:rsidR="00751F86">
        <w:rPr>
          <w:rFonts w:ascii="Times New Roman" w:hAnsi="Times New Roman" w:cs="Times New Roman"/>
          <w:sz w:val="24"/>
          <w:szCs w:val="24"/>
        </w:rPr>
        <w:t xml:space="preserve">Sellist vajadust ja võimalust ilmestavad hästi ka </w:t>
      </w:r>
      <w:r w:rsidR="00DE565A">
        <w:rPr>
          <w:rFonts w:ascii="Times New Roman" w:hAnsi="Times New Roman" w:cs="Times New Roman"/>
          <w:sz w:val="24"/>
          <w:szCs w:val="24"/>
        </w:rPr>
        <w:t>katse</w:t>
      </w:r>
      <w:r w:rsidR="00751F86">
        <w:rPr>
          <w:rFonts w:ascii="Times New Roman" w:hAnsi="Times New Roman" w:cs="Times New Roman"/>
          <w:sz w:val="24"/>
          <w:szCs w:val="24"/>
        </w:rPr>
        <w:t xml:space="preserve">projekti tulemused. </w:t>
      </w:r>
      <w:r w:rsidR="000465BE">
        <w:rPr>
          <w:rFonts w:ascii="Times New Roman" w:hAnsi="Times New Roman" w:cs="Times New Roman"/>
          <w:sz w:val="24"/>
          <w:szCs w:val="24"/>
        </w:rPr>
        <w:t>Praegu</w:t>
      </w:r>
      <w:r w:rsidR="007E18BE">
        <w:rPr>
          <w:rFonts w:ascii="Times New Roman" w:hAnsi="Times New Roman" w:cs="Times New Roman"/>
          <w:sz w:val="24"/>
          <w:szCs w:val="24"/>
        </w:rPr>
        <w:t xml:space="preserve"> </w:t>
      </w:r>
      <w:r w:rsidR="00AD76F7">
        <w:rPr>
          <w:rFonts w:ascii="Times New Roman" w:hAnsi="Times New Roman" w:cs="Times New Roman"/>
          <w:sz w:val="24"/>
          <w:szCs w:val="24"/>
        </w:rPr>
        <w:t>saa</w:t>
      </w:r>
      <w:r w:rsidR="00DE565A">
        <w:rPr>
          <w:rFonts w:ascii="Times New Roman" w:hAnsi="Times New Roman" w:cs="Times New Roman"/>
          <w:sz w:val="24"/>
          <w:szCs w:val="24"/>
        </w:rPr>
        <w:t>b</w:t>
      </w:r>
      <w:r w:rsidR="007E18BE">
        <w:rPr>
          <w:rFonts w:ascii="Times New Roman" w:hAnsi="Times New Roman" w:cs="Times New Roman"/>
          <w:sz w:val="24"/>
          <w:szCs w:val="24"/>
        </w:rPr>
        <w:t xml:space="preserve"> </w:t>
      </w:r>
      <w:r w:rsidR="006F5968">
        <w:rPr>
          <w:rFonts w:ascii="Times New Roman" w:hAnsi="Times New Roman" w:cs="Times New Roman"/>
          <w:sz w:val="24"/>
          <w:szCs w:val="24"/>
        </w:rPr>
        <w:t xml:space="preserve">KOV </w:t>
      </w:r>
      <w:r w:rsidRPr="00767CB5">
        <w:rPr>
          <w:rFonts w:ascii="Times New Roman" w:hAnsi="Times New Roman" w:cs="Times New Roman"/>
          <w:sz w:val="24"/>
          <w:szCs w:val="24"/>
        </w:rPr>
        <w:t>kainenema toimetatu</w:t>
      </w:r>
      <w:r w:rsidR="00DE565A">
        <w:rPr>
          <w:rFonts w:ascii="Times New Roman" w:hAnsi="Times New Roman" w:cs="Times New Roman"/>
          <w:sz w:val="24"/>
          <w:szCs w:val="24"/>
        </w:rPr>
        <w:t>te</w:t>
      </w:r>
      <w:r w:rsidRPr="00767CB5">
        <w:rPr>
          <w:rFonts w:ascii="Times New Roman" w:hAnsi="Times New Roman" w:cs="Times New Roman"/>
          <w:sz w:val="24"/>
          <w:szCs w:val="24"/>
        </w:rPr>
        <w:t xml:space="preserve"> kohta</w:t>
      </w:r>
      <w:r w:rsidR="00DE565A" w:rsidRPr="00DE565A">
        <w:rPr>
          <w:rFonts w:ascii="Times New Roman" w:hAnsi="Times New Roman" w:cs="Times New Roman"/>
          <w:sz w:val="24"/>
          <w:szCs w:val="24"/>
        </w:rPr>
        <w:t xml:space="preserve"> </w:t>
      </w:r>
      <w:r w:rsidR="00DE565A">
        <w:rPr>
          <w:rFonts w:ascii="Times New Roman" w:hAnsi="Times New Roman" w:cs="Times New Roman"/>
          <w:sz w:val="24"/>
          <w:szCs w:val="24"/>
        </w:rPr>
        <w:t xml:space="preserve">vaid </w:t>
      </w:r>
      <w:r w:rsidR="00DE565A" w:rsidRPr="00767CB5">
        <w:rPr>
          <w:rFonts w:ascii="Times New Roman" w:hAnsi="Times New Roman" w:cs="Times New Roman"/>
          <w:sz w:val="24"/>
          <w:szCs w:val="24"/>
        </w:rPr>
        <w:t>statistilisi ülevaateid</w:t>
      </w:r>
      <w:r w:rsidRPr="00767CB5">
        <w:rPr>
          <w:rFonts w:ascii="Times New Roman" w:hAnsi="Times New Roman" w:cs="Times New Roman"/>
          <w:sz w:val="24"/>
          <w:szCs w:val="24"/>
        </w:rPr>
        <w:t xml:space="preserve">, kuid </w:t>
      </w:r>
      <w:r w:rsidR="00DE565A">
        <w:rPr>
          <w:rFonts w:ascii="Times New Roman" w:hAnsi="Times New Roman" w:cs="Times New Roman"/>
          <w:sz w:val="24"/>
          <w:szCs w:val="24"/>
        </w:rPr>
        <w:t xml:space="preserve">mitte </w:t>
      </w:r>
      <w:r w:rsidRPr="00BF06EB">
        <w:rPr>
          <w:rFonts w:ascii="Times New Roman" w:hAnsi="Times New Roman" w:cs="Times New Roman"/>
          <w:sz w:val="24"/>
          <w:szCs w:val="24"/>
        </w:rPr>
        <w:t>korduvalt kainenema toimetatu</w:t>
      </w:r>
      <w:r w:rsidR="0036520F">
        <w:rPr>
          <w:rFonts w:ascii="Times New Roman" w:hAnsi="Times New Roman" w:cs="Times New Roman"/>
          <w:sz w:val="24"/>
          <w:szCs w:val="24"/>
        </w:rPr>
        <w:t>te</w:t>
      </w:r>
      <w:r w:rsidRPr="00BF06EB">
        <w:rPr>
          <w:rFonts w:ascii="Times New Roman" w:hAnsi="Times New Roman" w:cs="Times New Roman"/>
          <w:sz w:val="24"/>
          <w:szCs w:val="24"/>
        </w:rPr>
        <w:t xml:space="preserve"> andme</w:t>
      </w:r>
      <w:r w:rsidR="004540D0">
        <w:rPr>
          <w:rFonts w:ascii="Times New Roman" w:hAnsi="Times New Roman" w:cs="Times New Roman"/>
          <w:sz w:val="24"/>
          <w:szCs w:val="24"/>
        </w:rPr>
        <w:t>i</w:t>
      </w:r>
      <w:r w:rsidRPr="00BF06EB">
        <w:rPr>
          <w:rFonts w:ascii="Times New Roman" w:hAnsi="Times New Roman" w:cs="Times New Roman"/>
          <w:sz w:val="24"/>
          <w:szCs w:val="24"/>
        </w:rPr>
        <w:t>d, mis võimaldaks</w:t>
      </w:r>
      <w:r w:rsidR="0036520F">
        <w:rPr>
          <w:rFonts w:ascii="Times New Roman" w:hAnsi="Times New Roman" w:cs="Times New Roman"/>
          <w:sz w:val="24"/>
          <w:szCs w:val="24"/>
        </w:rPr>
        <w:t>id</w:t>
      </w:r>
      <w:r w:rsidRPr="00BF06EB">
        <w:rPr>
          <w:rFonts w:ascii="Times New Roman" w:hAnsi="Times New Roman" w:cs="Times New Roman"/>
          <w:sz w:val="24"/>
          <w:szCs w:val="24"/>
        </w:rPr>
        <w:t xml:space="preserve"> tegeleda sotsiaalse abi</w:t>
      </w:r>
      <w:r w:rsidR="0036520F">
        <w:rPr>
          <w:rFonts w:ascii="Times New Roman" w:hAnsi="Times New Roman" w:cs="Times New Roman"/>
          <w:sz w:val="24"/>
          <w:szCs w:val="24"/>
        </w:rPr>
        <w:t xml:space="preserve"> </w:t>
      </w:r>
      <w:r w:rsidRPr="00BF06EB">
        <w:rPr>
          <w:rFonts w:ascii="Times New Roman" w:hAnsi="Times New Roman" w:cs="Times New Roman"/>
          <w:sz w:val="24"/>
          <w:szCs w:val="24"/>
        </w:rPr>
        <w:t>vaja</w:t>
      </w:r>
      <w:r w:rsidR="0036520F">
        <w:rPr>
          <w:rFonts w:ascii="Times New Roman" w:hAnsi="Times New Roman" w:cs="Times New Roman"/>
          <w:sz w:val="24"/>
          <w:szCs w:val="24"/>
        </w:rPr>
        <w:t>j</w:t>
      </w:r>
      <w:r w:rsidRPr="00BF06EB">
        <w:rPr>
          <w:rFonts w:ascii="Times New Roman" w:hAnsi="Times New Roman" w:cs="Times New Roman"/>
          <w:sz w:val="24"/>
          <w:szCs w:val="24"/>
        </w:rPr>
        <w:t>ate</w:t>
      </w:r>
      <w:r w:rsidR="0036520F">
        <w:rPr>
          <w:rFonts w:ascii="Times New Roman" w:hAnsi="Times New Roman" w:cs="Times New Roman"/>
          <w:sz w:val="24"/>
          <w:szCs w:val="24"/>
        </w:rPr>
        <w:t>ga</w:t>
      </w:r>
      <w:r w:rsidRPr="00BF06EB">
        <w:rPr>
          <w:rFonts w:ascii="Times New Roman" w:hAnsi="Times New Roman" w:cs="Times New Roman"/>
          <w:sz w:val="24"/>
          <w:szCs w:val="24"/>
        </w:rPr>
        <w:t xml:space="preserve">. </w:t>
      </w:r>
      <w:r w:rsidR="00723425" w:rsidRPr="009D6322">
        <w:rPr>
          <w:rFonts w:ascii="Times New Roman" w:hAnsi="Times New Roman" w:cs="Times New Roman"/>
          <w:sz w:val="24"/>
          <w:szCs w:val="24"/>
        </w:rPr>
        <w:t>Statistiliselt viibib</w:t>
      </w:r>
      <w:r w:rsidRPr="009D6322">
        <w:rPr>
          <w:rFonts w:ascii="Times New Roman" w:hAnsi="Times New Roman" w:cs="Times New Roman"/>
          <w:sz w:val="24"/>
          <w:szCs w:val="24"/>
        </w:rPr>
        <w:t xml:space="preserve"> kainenema toimetatutest </w:t>
      </w:r>
      <w:r w:rsidR="005E3C86" w:rsidRPr="009D6322">
        <w:rPr>
          <w:rFonts w:ascii="Times New Roman" w:hAnsi="Times New Roman" w:cs="Times New Roman"/>
          <w:sz w:val="24"/>
          <w:szCs w:val="24"/>
        </w:rPr>
        <w:t xml:space="preserve">peaaegu neljandik </w:t>
      </w:r>
      <w:r w:rsidRPr="009D6322">
        <w:rPr>
          <w:rFonts w:ascii="Times New Roman" w:hAnsi="Times New Roman" w:cs="Times New Roman"/>
          <w:sz w:val="24"/>
          <w:szCs w:val="24"/>
        </w:rPr>
        <w:t>kainestusmajas kaks või enam korda</w:t>
      </w:r>
      <w:r w:rsidR="00723425" w:rsidRPr="009D6322">
        <w:rPr>
          <w:rFonts w:ascii="Times New Roman" w:hAnsi="Times New Roman" w:cs="Times New Roman"/>
          <w:sz w:val="24"/>
          <w:szCs w:val="24"/>
        </w:rPr>
        <w:t xml:space="preserve"> aastas. On näiteid, kus </w:t>
      </w:r>
      <w:r w:rsidR="004540D0" w:rsidRPr="009D6322">
        <w:rPr>
          <w:rFonts w:ascii="Times New Roman" w:hAnsi="Times New Roman" w:cs="Times New Roman"/>
          <w:sz w:val="24"/>
          <w:szCs w:val="24"/>
        </w:rPr>
        <w:t>isikut</w:t>
      </w:r>
      <w:r w:rsidR="0036520F" w:rsidRPr="009D6322">
        <w:rPr>
          <w:rFonts w:ascii="Times New Roman" w:hAnsi="Times New Roman" w:cs="Times New Roman"/>
          <w:sz w:val="24"/>
          <w:szCs w:val="24"/>
        </w:rPr>
        <w:t xml:space="preserve"> </w:t>
      </w:r>
      <w:r w:rsidR="00723425" w:rsidRPr="009D6322">
        <w:rPr>
          <w:rFonts w:ascii="Times New Roman" w:hAnsi="Times New Roman" w:cs="Times New Roman"/>
          <w:sz w:val="24"/>
          <w:szCs w:val="24"/>
        </w:rPr>
        <w:t xml:space="preserve">on </w:t>
      </w:r>
      <w:r w:rsidR="0036520F" w:rsidRPr="009D6322">
        <w:rPr>
          <w:rFonts w:ascii="Times New Roman" w:hAnsi="Times New Roman" w:cs="Times New Roman"/>
          <w:sz w:val="24"/>
          <w:szCs w:val="24"/>
        </w:rPr>
        <w:t xml:space="preserve">toimetatud </w:t>
      </w:r>
      <w:r w:rsidRPr="009D6322">
        <w:rPr>
          <w:rFonts w:ascii="Times New Roman" w:hAnsi="Times New Roman" w:cs="Times New Roman"/>
          <w:sz w:val="24"/>
          <w:szCs w:val="24"/>
        </w:rPr>
        <w:t>kainenema üle 130</w:t>
      </w:r>
      <w:r w:rsidR="004A38A8" w:rsidRPr="009D6322">
        <w:rPr>
          <w:rFonts w:ascii="Times New Roman" w:hAnsi="Times New Roman" w:cs="Times New Roman"/>
          <w:sz w:val="24"/>
          <w:szCs w:val="24"/>
        </w:rPr>
        <w:t> </w:t>
      </w:r>
      <w:r w:rsidRPr="009D6322">
        <w:rPr>
          <w:rFonts w:ascii="Times New Roman" w:hAnsi="Times New Roman" w:cs="Times New Roman"/>
          <w:sz w:val="24"/>
          <w:szCs w:val="24"/>
        </w:rPr>
        <w:t>korra</w:t>
      </w:r>
      <w:r w:rsidR="00723425" w:rsidRPr="009D6322">
        <w:rPr>
          <w:rFonts w:ascii="Times New Roman" w:hAnsi="Times New Roman" w:cs="Times New Roman"/>
          <w:sz w:val="24"/>
          <w:szCs w:val="24"/>
        </w:rPr>
        <w:t xml:space="preserve"> aastas</w:t>
      </w:r>
      <w:r w:rsidRPr="009D6322">
        <w:rPr>
          <w:rFonts w:ascii="Times New Roman" w:hAnsi="Times New Roman" w:cs="Times New Roman"/>
          <w:sz w:val="24"/>
          <w:szCs w:val="24"/>
        </w:rPr>
        <w:t>.</w:t>
      </w:r>
    </w:p>
    <w:p w14:paraId="002F79B5" w14:textId="77777777" w:rsidR="00707D44" w:rsidRPr="00767CB5" w:rsidRDefault="00707D44" w:rsidP="00CD6734">
      <w:pPr>
        <w:spacing w:after="0" w:line="240" w:lineRule="auto"/>
        <w:jc w:val="both"/>
        <w:rPr>
          <w:rFonts w:ascii="Times New Roman" w:hAnsi="Times New Roman" w:cs="Times New Roman"/>
          <w:sz w:val="24"/>
          <w:szCs w:val="24"/>
        </w:rPr>
      </w:pPr>
    </w:p>
    <w:p w14:paraId="6E504B2F" w14:textId="7196443E" w:rsidR="007A4C64" w:rsidRPr="008356AB" w:rsidRDefault="007A4C64" w:rsidP="008356AB">
      <w:pPr>
        <w:pStyle w:val="Loendilik"/>
        <w:numPr>
          <w:ilvl w:val="0"/>
          <w:numId w:val="11"/>
        </w:numPr>
        <w:spacing w:after="0" w:line="240" w:lineRule="auto"/>
        <w:jc w:val="both"/>
        <w:rPr>
          <w:rFonts w:ascii="Times New Roman" w:hAnsi="Times New Roman" w:cs="Times New Roman"/>
          <w:b/>
          <w:bCs/>
          <w:sz w:val="24"/>
          <w:szCs w:val="24"/>
        </w:rPr>
      </w:pPr>
      <w:r w:rsidRPr="008356AB">
        <w:rPr>
          <w:rFonts w:ascii="Times New Roman" w:hAnsi="Times New Roman" w:cs="Times New Roman"/>
          <w:b/>
          <w:bCs/>
          <w:sz w:val="24"/>
          <w:szCs w:val="24"/>
        </w:rPr>
        <w:t>Liikumisvabaduse piiramine</w:t>
      </w:r>
    </w:p>
    <w:p w14:paraId="3D694394" w14:textId="77777777" w:rsidR="007A4C64" w:rsidRDefault="007A4C64">
      <w:pPr>
        <w:spacing w:after="0" w:line="240" w:lineRule="auto"/>
        <w:ind w:left="360"/>
        <w:jc w:val="both"/>
        <w:rPr>
          <w:rFonts w:ascii="Times New Roman" w:hAnsi="Times New Roman" w:cs="Times New Roman"/>
          <w:sz w:val="24"/>
          <w:szCs w:val="24"/>
        </w:rPr>
      </w:pPr>
    </w:p>
    <w:p w14:paraId="539A6274" w14:textId="0C99A8D8" w:rsidR="00707D44" w:rsidRPr="008C3E26" w:rsidRDefault="00707D44" w:rsidP="008356AB">
      <w:pPr>
        <w:spacing w:after="0" w:line="240" w:lineRule="auto"/>
        <w:ind w:left="360"/>
        <w:jc w:val="both"/>
        <w:rPr>
          <w:rFonts w:ascii="Times New Roman" w:hAnsi="Times New Roman" w:cs="Times New Roman"/>
          <w:sz w:val="24"/>
          <w:szCs w:val="24"/>
        </w:rPr>
      </w:pPr>
      <w:r w:rsidRPr="008C3E26">
        <w:rPr>
          <w:rFonts w:ascii="Times New Roman" w:hAnsi="Times New Roman" w:cs="Times New Roman"/>
          <w:sz w:val="24"/>
          <w:szCs w:val="24"/>
        </w:rPr>
        <w:t>Joobeseisundis isiku kainenema toimetamise ja kainenem</w:t>
      </w:r>
      <w:r>
        <w:rPr>
          <w:rFonts w:ascii="Times New Roman" w:hAnsi="Times New Roman" w:cs="Times New Roman"/>
          <w:sz w:val="24"/>
          <w:szCs w:val="24"/>
        </w:rPr>
        <w:t>iseni</w:t>
      </w:r>
      <w:r w:rsidRPr="008C3E26">
        <w:rPr>
          <w:rFonts w:ascii="Times New Roman" w:hAnsi="Times New Roman" w:cs="Times New Roman"/>
          <w:sz w:val="24"/>
          <w:szCs w:val="24"/>
        </w:rPr>
        <w:t xml:space="preserve"> </w:t>
      </w:r>
      <w:r>
        <w:rPr>
          <w:rFonts w:ascii="Times New Roman" w:hAnsi="Times New Roman" w:cs="Times New Roman"/>
          <w:sz w:val="24"/>
          <w:szCs w:val="24"/>
        </w:rPr>
        <w:t>kinni pidamisega</w:t>
      </w:r>
      <w:r w:rsidRPr="008C3E26">
        <w:rPr>
          <w:rFonts w:ascii="Times New Roman" w:hAnsi="Times New Roman" w:cs="Times New Roman"/>
          <w:sz w:val="24"/>
          <w:szCs w:val="24"/>
        </w:rPr>
        <w:t xml:space="preserve"> piiratakse tema liikumisvabadust. Vajadusel tuleb </w:t>
      </w:r>
      <w:r>
        <w:rPr>
          <w:rFonts w:ascii="Times New Roman" w:hAnsi="Times New Roman" w:cs="Times New Roman"/>
          <w:sz w:val="24"/>
          <w:szCs w:val="24"/>
        </w:rPr>
        <w:t>kohaldada</w:t>
      </w:r>
      <w:r w:rsidRPr="008C3E26">
        <w:rPr>
          <w:rFonts w:ascii="Times New Roman" w:hAnsi="Times New Roman" w:cs="Times New Roman"/>
          <w:sz w:val="24"/>
          <w:szCs w:val="24"/>
        </w:rPr>
        <w:t xml:space="preserve"> vahetut sundi. Samas on füüsiline valve vajalik üksnes siis, kui kainenema on toimetatud endale </w:t>
      </w:r>
      <w:r>
        <w:rPr>
          <w:rFonts w:ascii="Times New Roman" w:hAnsi="Times New Roman" w:cs="Times New Roman"/>
          <w:sz w:val="24"/>
          <w:szCs w:val="24"/>
        </w:rPr>
        <w:t>või</w:t>
      </w:r>
      <w:r w:rsidRPr="008C3E26">
        <w:rPr>
          <w:rFonts w:ascii="Times New Roman" w:hAnsi="Times New Roman" w:cs="Times New Roman"/>
          <w:sz w:val="24"/>
          <w:szCs w:val="24"/>
        </w:rPr>
        <w:t xml:space="preserve"> teistele ohtlik agressiivne inimene.</w:t>
      </w:r>
      <w:r w:rsidR="007A4C64">
        <w:rPr>
          <w:rFonts w:ascii="Times New Roman" w:hAnsi="Times New Roman" w:cs="Times New Roman"/>
          <w:sz w:val="24"/>
          <w:szCs w:val="24"/>
        </w:rPr>
        <w:t xml:space="preserve"> Erimeetmete kohaldamise kooskõla </w:t>
      </w:r>
      <w:proofErr w:type="spellStart"/>
      <w:r w:rsidR="007A4C64">
        <w:rPr>
          <w:rFonts w:ascii="Times New Roman" w:hAnsi="Times New Roman" w:cs="Times New Roman"/>
          <w:sz w:val="24"/>
          <w:szCs w:val="24"/>
        </w:rPr>
        <w:t>PS-iga</w:t>
      </w:r>
      <w:proofErr w:type="spellEnd"/>
      <w:r w:rsidR="007A4C64">
        <w:rPr>
          <w:rFonts w:ascii="Times New Roman" w:hAnsi="Times New Roman" w:cs="Times New Roman"/>
          <w:sz w:val="24"/>
          <w:szCs w:val="24"/>
        </w:rPr>
        <w:t xml:space="preserve"> on analüüsitud seletuskirja punktis 3.7.</w:t>
      </w:r>
    </w:p>
    <w:p w14:paraId="0D0203BB" w14:textId="77777777" w:rsidR="000F5E36" w:rsidRDefault="000F5E36" w:rsidP="00CD6734">
      <w:pPr>
        <w:spacing w:after="0" w:line="240" w:lineRule="auto"/>
        <w:jc w:val="both"/>
        <w:rPr>
          <w:rFonts w:ascii="Times New Roman" w:hAnsi="Times New Roman" w:cs="Times New Roman"/>
          <w:sz w:val="24"/>
          <w:szCs w:val="24"/>
        </w:rPr>
      </w:pPr>
    </w:p>
    <w:p w14:paraId="0B85C774" w14:textId="2B330F6F" w:rsidR="002B5551" w:rsidRPr="00A61411" w:rsidRDefault="002B5551" w:rsidP="008356AB">
      <w:pPr>
        <w:pStyle w:val="Loendilik"/>
        <w:keepNext/>
        <w:numPr>
          <w:ilvl w:val="0"/>
          <w:numId w:val="11"/>
        </w:numPr>
        <w:spacing w:after="0"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Õigus pidada isik abi osutajale või seaduslikule esindajale üleandmiseks kinni</w:t>
      </w:r>
      <w:r w:rsidR="00784A84">
        <w:rPr>
          <w:rFonts w:ascii="Times New Roman" w:hAnsi="Times New Roman" w:cs="Times New Roman"/>
          <w:b/>
          <w:bCs/>
          <w:sz w:val="24"/>
          <w:szCs w:val="24"/>
        </w:rPr>
        <w:t xml:space="preserve"> (</w:t>
      </w:r>
      <w:proofErr w:type="spellStart"/>
      <w:r w:rsidR="00784A84">
        <w:rPr>
          <w:rFonts w:ascii="Times New Roman" w:hAnsi="Times New Roman" w:cs="Times New Roman"/>
          <w:b/>
          <w:bCs/>
          <w:sz w:val="24"/>
          <w:szCs w:val="24"/>
        </w:rPr>
        <w:t>KorS</w:t>
      </w:r>
      <w:r w:rsidR="00784A84">
        <w:rPr>
          <w:rFonts w:ascii="Times New Roman" w:hAnsi="Times New Roman" w:cs="Times New Roman"/>
          <w:b/>
          <w:bCs/>
          <w:sz w:val="24"/>
          <w:szCs w:val="24"/>
        </w:rPr>
        <w:noBreakHyphen/>
        <w:t>i</w:t>
      </w:r>
      <w:proofErr w:type="spellEnd"/>
      <w:r w:rsidR="00784A84">
        <w:rPr>
          <w:rFonts w:ascii="Times New Roman" w:hAnsi="Times New Roman" w:cs="Times New Roman"/>
          <w:b/>
          <w:bCs/>
          <w:sz w:val="24"/>
          <w:szCs w:val="24"/>
        </w:rPr>
        <w:t xml:space="preserve"> § 46 l</w:t>
      </w:r>
      <w:r w:rsidR="00A6339C">
        <w:rPr>
          <w:rFonts w:ascii="Times New Roman" w:hAnsi="Times New Roman" w:cs="Times New Roman"/>
          <w:b/>
          <w:bCs/>
          <w:sz w:val="24"/>
          <w:szCs w:val="24"/>
        </w:rPr>
        <w:t>g</w:t>
      </w:r>
      <w:r w:rsidR="00784A84">
        <w:rPr>
          <w:rFonts w:ascii="Times New Roman" w:hAnsi="Times New Roman" w:cs="Times New Roman"/>
          <w:b/>
          <w:bCs/>
          <w:sz w:val="24"/>
          <w:szCs w:val="24"/>
        </w:rPr>
        <w:t xml:space="preserve"> 1 p</w:t>
      </w:r>
      <w:r w:rsidR="00A6339C">
        <w:rPr>
          <w:rFonts w:ascii="Times New Roman" w:hAnsi="Times New Roman" w:cs="Times New Roman"/>
          <w:b/>
          <w:bCs/>
          <w:sz w:val="24"/>
          <w:szCs w:val="24"/>
        </w:rPr>
        <w:t>-</w:t>
      </w:r>
      <w:r w:rsidR="00784A84">
        <w:rPr>
          <w:rFonts w:ascii="Times New Roman" w:hAnsi="Times New Roman" w:cs="Times New Roman"/>
          <w:b/>
          <w:bCs/>
          <w:sz w:val="24"/>
          <w:szCs w:val="24"/>
        </w:rPr>
        <w:t>d 5 ja 6)</w:t>
      </w:r>
    </w:p>
    <w:p w14:paraId="01E4F5EE" w14:textId="77777777" w:rsidR="002B5551" w:rsidRPr="00E87A73" w:rsidRDefault="002B5551" w:rsidP="008356AB">
      <w:pPr>
        <w:keepNext/>
        <w:spacing w:after="0" w:line="240" w:lineRule="auto"/>
        <w:jc w:val="both"/>
        <w:rPr>
          <w:rFonts w:ascii="Times New Roman" w:hAnsi="Times New Roman" w:cs="Times New Roman"/>
          <w:sz w:val="24"/>
          <w:szCs w:val="24"/>
        </w:rPr>
      </w:pPr>
    </w:p>
    <w:p w14:paraId="2344A877" w14:textId="02122DA5" w:rsidR="00C06DDA" w:rsidRDefault="00784A84" w:rsidP="008356A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266B45" w:rsidRPr="00E87A73">
        <w:rPr>
          <w:rFonts w:ascii="Times New Roman" w:hAnsi="Times New Roman" w:cs="Times New Roman"/>
          <w:sz w:val="24"/>
          <w:szCs w:val="24"/>
        </w:rPr>
        <w:t>orrakaitseametniku</w:t>
      </w:r>
      <w:r>
        <w:rPr>
          <w:rFonts w:ascii="Times New Roman" w:hAnsi="Times New Roman" w:cs="Times New Roman"/>
          <w:sz w:val="24"/>
          <w:szCs w:val="24"/>
        </w:rPr>
        <w:t>l võib</w:t>
      </w:r>
      <w:r w:rsidR="00266B45" w:rsidRPr="00E87A73">
        <w:rPr>
          <w:rFonts w:ascii="Times New Roman" w:hAnsi="Times New Roman" w:cs="Times New Roman"/>
          <w:sz w:val="24"/>
          <w:szCs w:val="24"/>
        </w:rPr>
        <w:t xml:space="preserve"> igapäevatöös </w:t>
      </w:r>
      <w:r>
        <w:rPr>
          <w:rFonts w:ascii="Times New Roman" w:hAnsi="Times New Roman" w:cs="Times New Roman"/>
          <w:sz w:val="24"/>
          <w:szCs w:val="24"/>
        </w:rPr>
        <w:t>olla</w:t>
      </w:r>
      <w:r w:rsidR="0036520F">
        <w:rPr>
          <w:rFonts w:ascii="Times New Roman" w:hAnsi="Times New Roman" w:cs="Times New Roman"/>
          <w:sz w:val="24"/>
          <w:szCs w:val="24"/>
        </w:rPr>
        <w:t xml:space="preserve"> </w:t>
      </w:r>
      <w:r>
        <w:rPr>
          <w:rFonts w:ascii="Times New Roman" w:hAnsi="Times New Roman" w:cs="Times New Roman"/>
          <w:sz w:val="24"/>
          <w:szCs w:val="24"/>
        </w:rPr>
        <w:t>vaja ka pidada kinni</w:t>
      </w:r>
      <w:r w:rsidR="00C06DDA">
        <w:rPr>
          <w:rFonts w:ascii="Times New Roman" w:hAnsi="Times New Roman" w:cs="Times New Roman"/>
          <w:sz w:val="24"/>
          <w:szCs w:val="24"/>
        </w:rPr>
        <w:t>:</w:t>
      </w:r>
    </w:p>
    <w:p w14:paraId="4402F5C3" w14:textId="3B30B79D" w:rsidR="000255CB" w:rsidRPr="00707D44" w:rsidRDefault="00266B45" w:rsidP="00CD6734">
      <w:pPr>
        <w:pStyle w:val="Loendilik"/>
        <w:numPr>
          <w:ilvl w:val="0"/>
          <w:numId w:val="14"/>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terviseseisundi või vanuse tõttu abi vaja</w:t>
      </w:r>
      <w:r w:rsidR="0036520F">
        <w:rPr>
          <w:rFonts w:ascii="Times New Roman" w:hAnsi="Times New Roman" w:cs="Times New Roman"/>
          <w:sz w:val="24"/>
          <w:szCs w:val="24"/>
        </w:rPr>
        <w:t>ja</w:t>
      </w:r>
      <w:r w:rsidR="00B67241">
        <w:rPr>
          <w:rFonts w:ascii="Times New Roman" w:hAnsi="Times New Roman" w:cs="Times New Roman"/>
          <w:sz w:val="24"/>
          <w:szCs w:val="24"/>
        </w:rPr>
        <w:t>, et</w:t>
      </w:r>
      <w:r w:rsidRPr="00707D44">
        <w:rPr>
          <w:rFonts w:ascii="Times New Roman" w:hAnsi="Times New Roman" w:cs="Times New Roman"/>
          <w:sz w:val="24"/>
          <w:szCs w:val="24"/>
        </w:rPr>
        <w:t xml:space="preserve"> </w:t>
      </w:r>
      <w:r w:rsidR="00B67241" w:rsidRPr="00F63EDF">
        <w:rPr>
          <w:rFonts w:ascii="Times New Roman" w:hAnsi="Times New Roman" w:cs="Times New Roman"/>
          <w:sz w:val="24"/>
          <w:szCs w:val="24"/>
        </w:rPr>
        <w:t xml:space="preserve">anda </w:t>
      </w:r>
      <w:r w:rsidR="00B67241">
        <w:rPr>
          <w:rFonts w:ascii="Times New Roman" w:hAnsi="Times New Roman" w:cs="Times New Roman"/>
          <w:sz w:val="24"/>
          <w:szCs w:val="24"/>
        </w:rPr>
        <w:t xml:space="preserve">ta </w:t>
      </w:r>
      <w:r w:rsidRPr="00707D44">
        <w:rPr>
          <w:rFonts w:ascii="Times New Roman" w:hAnsi="Times New Roman" w:cs="Times New Roman"/>
          <w:sz w:val="24"/>
          <w:szCs w:val="24"/>
        </w:rPr>
        <w:t>üle pädevale isikule</w:t>
      </w:r>
      <w:r w:rsidR="00C06DDA" w:rsidRPr="00707D44">
        <w:rPr>
          <w:rFonts w:ascii="Times New Roman" w:hAnsi="Times New Roman" w:cs="Times New Roman"/>
          <w:sz w:val="24"/>
          <w:szCs w:val="24"/>
        </w:rPr>
        <w:t xml:space="preserve">, kes osutab </w:t>
      </w:r>
      <w:r w:rsidRPr="00707D44">
        <w:rPr>
          <w:rFonts w:ascii="Times New Roman" w:hAnsi="Times New Roman" w:cs="Times New Roman"/>
          <w:sz w:val="24"/>
          <w:szCs w:val="24"/>
        </w:rPr>
        <w:t>abi</w:t>
      </w:r>
      <w:r w:rsidR="0036520F">
        <w:rPr>
          <w:rFonts w:ascii="Times New Roman" w:hAnsi="Times New Roman" w:cs="Times New Roman"/>
          <w:sz w:val="24"/>
          <w:szCs w:val="24"/>
        </w:rPr>
        <w:t>;</w:t>
      </w:r>
    </w:p>
    <w:p w14:paraId="2155CD7D" w14:textId="226C5AAA" w:rsidR="00266B45" w:rsidRPr="00707D44" w:rsidRDefault="002A5C39" w:rsidP="00CD6734">
      <w:pPr>
        <w:pStyle w:val="Loendilik"/>
        <w:numPr>
          <w:ilvl w:val="0"/>
          <w:numId w:val="14"/>
        </w:numPr>
        <w:spacing w:after="0" w:line="240" w:lineRule="auto"/>
        <w:jc w:val="both"/>
        <w:rPr>
          <w:rFonts w:ascii="Times New Roman" w:hAnsi="Times New Roman" w:cs="Times New Roman"/>
          <w:sz w:val="24"/>
          <w:szCs w:val="24"/>
        </w:rPr>
      </w:pPr>
      <w:r w:rsidRPr="00707D44">
        <w:rPr>
          <w:rFonts w:ascii="Times New Roman" w:hAnsi="Times New Roman" w:cs="Times New Roman"/>
          <w:sz w:val="24"/>
          <w:szCs w:val="24"/>
        </w:rPr>
        <w:t>alaealine</w:t>
      </w:r>
      <w:r w:rsidR="00B67241">
        <w:rPr>
          <w:rFonts w:ascii="Times New Roman" w:hAnsi="Times New Roman" w:cs="Times New Roman"/>
          <w:sz w:val="24"/>
          <w:szCs w:val="24"/>
        </w:rPr>
        <w:t>,</w:t>
      </w:r>
      <w:r w:rsidRPr="00A61411">
        <w:rPr>
          <w:rFonts w:ascii="Times New Roman" w:hAnsi="Times New Roman" w:cs="Times New Roman"/>
          <w:sz w:val="24"/>
          <w:szCs w:val="24"/>
        </w:rPr>
        <w:t xml:space="preserve"> </w:t>
      </w:r>
      <w:r w:rsidR="00B67241">
        <w:rPr>
          <w:rFonts w:ascii="Times New Roman" w:hAnsi="Times New Roman" w:cs="Times New Roman"/>
          <w:sz w:val="24"/>
          <w:szCs w:val="24"/>
        </w:rPr>
        <w:t>et</w:t>
      </w:r>
      <w:r w:rsidR="00B67241" w:rsidRPr="00A61411">
        <w:rPr>
          <w:rFonts w:ascii="Times New Roman" w:hAnsi="Times New Roman" w:cs="Times New Roman"/>
          <w:sz w:val="24"/>
          <w:szCs w:val="24"/>
        </w:rPr>
        <w:t xml:space="preserve"> </w:t>
      </w:r>
      <w:r w:rsidRPr="00A61411">
        <w:rPr>
          <w:rFonts w:ascii="Times New Roman" w:hAnsi="Times New Roman" w:cs="Times New Roman"/>
          <w:sz w:val="24"/>
          <w:szCs w:val="24"/>
        </w:rPr>
        <w:t xml:space="preserve">anda ta üle tema </w:t>
      </w:r>
      <w:r w:rsidR="00266B45" w:rsidRPr="00A61411">
        <w:rPr>
          <w:rFonts w:ascii="Times New Roman" w:hAnsi="Times New Roman" w:cs="Times New Roman"/>
          <w:sz w:val="24"/>
          <w:szCs w:val="24"/>
        </w:rPr>
        <w:t>seaduslikule esindajal</w:t>
      </w:r>
      <w:r w:rsidRPr="00A61411">
        <w:rPr>
          <w:rFonts w:ascii="Times New Roman" w:hAnsi="Times New Roman" w:cs="Times New Roman"/>
          <w:sz w:val="24"/>
          <w:szCs w:val="24"/>
        </w:rPr>
        <w:t>e</w:t>
      </w:r>
      <w:r w:rsidR="00266B45" w:rsidRPr="00A61411">
        <w:rPr>
          <w:rFonts w:ascii="Times New Roman" w:hAnsi="Times New Roman" w:cs="Times New Roman"/>
          <w:sz w:val="24"/>
          <w:szCs w:val="24"/>
        </w:rPr>
        <w:t xml:space="preserve">. </w:t>
      </w:r>
      <w:r w:rsidR="00F93D43" w:rsidRPr="00A61411">
        <w:rPr>
          <w:rFonts w:ascii="Times New Roman" w:hAnsi="Times New Roman" w:cs="Times New Roman"/>
          <w:sz w:val="24"/>
          <w:szCs w:val="24"/>
        </w:rPr>
        <w:t>Sell</w:t>
      </w:r>
      <w:r w:rsidR="00C06DDA" w:rsidRPr="00A61411">
        <w:rPr>
          <w:rFonts w:ascii="Times New Roman" w:hAnsi="Times New Roman" w:cs="Times New Roman"/>
          <w:sz w:val="24"/>
          <w:szCs w:val="24"/>
        </w:rPr>
        <w:t>e või</w:t>
      </w:r>
      <w:r w:rsidR="0036520F">
        <w:rPr>
          <w:rFonts w:ascii="Times New Roman" w:hAnsi="Times New Roman" w:cs="Times New Roman"/>
          <w:sz w:val="24"/>
          <w:szCs w:val="24"/>
        </w:rPr>
        <w:t>b</w:t>
      </w:r>
      <w:r w:rsidR="00C06DDA" w:rsidRPr="00707D44">
        <w:rPr>
          <w:rFonts w:ascii="Times New Roman" w:hAnsi="Times New Roman" w:cs="Times New Roman"/>
          <w:sz w:val="24"/>
          <w:szCs w:val="24"/>
        </w:rPr>
        <w:t xml:space="preserve"> põhjustada mürarika</w:t>
      </w:r>
      <w:r w:rsidR="0036520F">
        <w:rPr>
          <w:rFonts w:ascii="Times New Roman" w:hAnsi="Times New Roman" w:cs="Times New Roman"/>
          <w:sz w:val="24"/>
          <w:szCs w:val="24"/>
        </w:rPr>
        <w:t>s</w:t>
      </w:r>
      <w:r w:rsidR="00C06DDA" w:rsidRPr="00707D44">
        <w:rPr>
          <w:rFonts w:ascii="Times New Roman" w:hAnsi="Times New Roman" w:cs="Times New Roman"/>
          <w:sz w:val="24"/>
          <w:szCs w:val="24"/>
        </w:rPr>
        <w:t xml:space="preserve"> öi</w:t>
      </w:r>
      <w:r w:rsidR="0036520F">
        <w:rPr>
          <w:rFonts w:ascii="Times New Roman" w:hAnsi="Times New Roman" w:cs="Times New Roman"/>
          <w:sz w:val="24"/>
          <w:szCs w:val="24"/>
        </w:rPr>
        <w:t>ne</w:t>
      </w:r>
      <w:r w:rsidR="00C06DDA" w:rsidRPr="00707D44">
        <w:rPr>
          <w:rFonts w:ascii="Times New Roman" w:hAnsi="Times New Roman" w:cs="Times New Roman"/>
          <w:sz w:val="24"/>
          <w:szCs w:val="24"/>
        </w:rPr>
        <w:t xml:space="preserve"> </w:t>
      </w:r>
      <w:r w:rsidR="00266B45" w:rsidRPr="00707D44">
        <w:rPr>
          <w:rFonts w:ascii="Times New Roman" w:hAnsi="Times New Roman" w:cs="Times New Roman"/>
          <w:sz w:val="24"/>
          <w:szCs w:val="24"/>
        </w:rPr>
        <w:t>koosviibimi</w:t>
      </w:r>
      <w:r w:rsidR="0036520F">
        <w:rPr>
          <w:rFonts w:ascii="Times New Roman" w:hAnsi="Times New Roman" w:cs="Times New Roman"/>
          <w:sz w:val="24"/>
          <w:szCs w:val="24"/>
        </w:rPr>
        <w:t>ne</w:t>
      </w:r>
      <w:r w:rsidR="00266B45" w:rsidRPr="00707D44">
        <w:rPr>
          <w:rFonts w:ascii="Times New Roman" w:hAnsi="Times New Roman" w:cs="Times New Roman"/>
          <w:sz w:val="24"/>
          <w:szCs w:val="24"/>
        </w:rPr>
        <w:t>, kus osale</w:t>
      </w:r>
      <w:r w:rsidR="00C06DDA" w:rsidRPr="00707D44">
        <w:rPr>
          <w:rFonts w:ascii="Times New Roman" w:hAnsi="Times New Roman" w:cs="Times New Roman"/>
          <w:sz w:val="24"/>
          <w:szCs w:val="24"/>
        </w:rPr>
        <w:t>b</w:t>
      </w:r>
      <w:r w:rsidR="00266B45" w:rsidRPr="00707D44">
        <w:rPr>
          <w:rFonts w:ascii="Times New Roman" w:hAnsi="Times New Roman" w:cs="Times New Roman"/>
          <w:sz w:val="24"/>
          <w:szCs w:val="24"/>
        </w:rPr>
        <w:t xml:space="preserve"> joobes </w:t>
      </w:r>
      <w:r w:rsidR="00266B45" w:rsidRPr="00A61411">
        <w:rPr>
          <w:rFonts w:ascii="Times New Roman" w:hAnsi="Times New Roman" w:cs="Times New Roman"/>
          <w:sz w:val="24"/>
          <w:szCs w:val="24"/>
        </w:rPr>
        <w:t>alaealis</w:t>
      </w:r>
      <w:r w:rsidR="00C06DDA" w:rsidRPr="00A61411">
        <w:rPr>
          <w:rFonts w:ascii="Times New Roman" w:hAnsi="Times New Roman" w:cs="Times New Roman"/>
          <w:sz w:val="24"/>
          <w:szCs w:val="24"/>
        </w:rPr>
        <w:t xml:space="preserve">i. Et </w:t>
      </w:r>
      <w:r w:rsidR="00266B45" w:rsidRPr="00A6339C">
        <w:rPr>
          <w:rFonts w:ascii="Times New Roman" w:hAnsi="Times New Roman" w:cs="Times New Roman"/>
          <w:sz w:val="24"/>
          <w:szCs w:val="24"/>
        </w:rPr>
        <w:t>rikkumi</w:t>
      </w:r>
      <w:r w:rsidR="00C06DDA" w:rsidRPr="00A6339C">
        <w:rPr>
          <w:rFonts w:ascii="Times New Roman" w:hAnsi="Times New Roman" w:cs="Times New Roman"/>
          <w:sz w:val="24"/>
          <w:szCs w:val="24"/>
        </w:rPr>
        <w:t>n</w:t>
      </w:r>
      <w:r w:rsidR="00266B45" w:rsidRPr="00A6339C">
        <w:rPr>
          <w:rFonts w:ascii="Times New Roman" w:hAnsi="Times New Roman" w:cs="Times New Roman"/>
          <w:sz w:val="24"/>
          <w:szCs w:val="24"/>
        </w:rPr>
        <w:t>e</w:t>
      </w:r>
      <w:r w:rsidR="00266B45" w:rsidRPr="00A61411">
        <w:rPr>
          <w:rFonts w:ascii="Times New Roman" w:hAnsi="Times New Roman" w:cs="Times New Roman"/>
          <w:sz w:val="24"/>
          <w:szCs w:val="24"/>
        </w:rPr>
        <w:t xml:space="preserve"> lõpeta</w:t>
      </w:r>
      <w:r w:rsidR="00C06DDA" w:rsidRPr="00A61411">
        <w:rPr>
          <w:rFonts w:ascii="Times New Roman" w:hAnsi="Times New Roman" w:cs="Times New Roman"/>
          <w:sz w:val="24"/>
          <w:szCs w:val="24"/>
        </w:rPr>
        <w:t>da</w:t>
      </w:r>
      <w:r w:rsidR="0036520F">
        <w:rPr>
          <w:rFonts w:ascii="Times New Roman" w:hAnsi="Times New Roman" w:cs="Times New Roman"/>
          <w:sz w:val="24"/>
          <w:szCs w:val="24"/>
        </w:rPr>
        <w:t>,</w:t>
      </w:r>
      <w:r w:rsidR="00C06DDA" w:rsidRPr="00A61411">
        <w:rPr>
          <w:rFonts w:ascii="Times New Roman" w:hAnsi="Times New Roman" w:cs="Times New Roman"/>
          <w:sz w:val="24"/>
          <w:szCs w:val="24"/>
        </w:rPr>
        <w:t xml:space="preserve"> </w:t>
      </w:r>
      <w:r w:rsidR="00266B45" w:rsidRPr="00A61411">
        <w:rPr>
          <w:rFonts w:ascii="Times New Roman" w:hAnsi="Times New Roman" w:cs="Times New Roman"/>
          <w:sz w:val="24"/>
          <w:szCs w:val="24"/>
        </w:rPr>
        <w:t xml:space="preserve">on </w:t>
      </w:r>
      <w:r w:rsidR="0036520F" w:rsidRPr="000E575E">
        <w:rPr>
          <w:rFonts w:ascii="Times New Roman" w:hAnsi="Times New Roman" w:cs="Times New Roman"/>
          <w:sz w:val="24"/>
          <w:szCs w:val="24"/>
        </w:rPr>
        <w:t xml:space="preserve">vaja </w:t>
      </w:r>
      <w:r w:rsidR="0036520F" w:rsidRPr="003E46B9">
        <w:rPr>
          <w:rFonts w:ascii="Times New Roman" w:hAnsi="Times New Roman" w:cs="Times New Roman"/>
          <w:sz w:val="24"/>
          <w:szCs w:val="24"/>
        </w:rPr>
        <w:t xml:space="preserve">pidada </w:t>
      </w:r>
      <w:r w:rsidR="00C06DDA" w:rsidRPr="00A61411">
        <w:rPr>
          <w:rFonts w:ascii="Times New Roman" w:hAnsi="Times New Roman" w:cs="Times New Roman"/>
          <w:sz w:val="24"/>
          <w:szCs w:val="24"/>
        </w:rPr>
        <w:t xml:space="preserve">alaealised </w:t>
      </w:r>
      <w:r w:rsidR="00E63100" w:rsidRPr="00A61411">
        <w:rPr>
          <w:rFonts w:ascii="Times New Roman" w:hAnsi="Times New Roman" w:cs="Times New Roman"/>
          <w:sz w:val="24"/>
          <w:szCs w:val="24"/>
        </w:rPr>
        <w:t>pärast</w:t>
      </w:r>
      <w:r w:rsidR="00266B45" w:rsidRPr="00A61411">
        <w:rPr>
          <w:rFonts w:ascii="Times New Roman" w:hAnsi="Times New Roman" w:cs="Times New Roman"/>
          <w:sz w:val="24"/>
          <w:szCs w:val="24"/>
        </w:rPr>
        <w:t xml:space="preserve"> </w:t>
      </w:r>
      <w:r w:rsidR="00707D44">
        <w:rPr>
          <w:rFonts w:ascii="Times New Roman" w:hAnsi="Times New Roman" w:cs="Times New Roman"/>
          <w:sz w:val="24"/>
          <w:szCs w:val="24"/>
        </w:rPr>
        <w:t>joobeseisundi</w:t>
      </w:r>
      <w:r w:rsidR="00707D44" w:rsidRPr="00A61411">
        <w:rPr>
          <w:rFonts w:ascii="Times New Roman" w:hAnsi="Times New Roman" w:cs="Times New Roman"/>
          <w:sz w:val="24"/>
          <w:szCs w:val="24"/>
        </w:rPr>
        <w:t xml:space="preserve"> </w:t>
      </w:r>
      <w:r w:rsidR="00266B45" w:rsidRPr="00A61411">
        <w:rPr>
          <w:rFonts w:ascii="Times New Roman" w:hAnsi="Times New Roman" w:cs="Times New Roman"/>
          <w:sz w:val="24"/>
          <w:szCs w:val="24"/>
        </w:rPr>
        <w:t>tuvastamist kinni</w:t>
      </w:r>
      <w:r w:rsidRPr="00A61411">
        <w:rPr>
          <w:rFonts w:ascii="Times New Roman" w:hAnsi="Times New Roman" w:cs="Times New Roman"/>
          <w:sz w:val="24"/>
          <w:szCs w:val="24"/>
        </w:rPr>
        <w:t xml:space="preserve"> </w:t>
      </w:r>
      <w:r w:rsidR="00266B45" w:rsidRPr="00A61411">
        <w:rPr>
          <w:rFonts w:ascii="Times New Roman" w:hAnsi="Times New Roman" w:cs="Times New Roman"/>
          <w:sz w:val="24"/>
          <w:szCs w:val="24"/>
        </w:rPr>
        <w:t>ja and</w:t>
      </w:r>
      <w:r w:rsidRPr="00A61411">
        <w:rPr>
          <w:rFonts w:ascii="Times New Roman" w:hAnsi="Times New Roman" w:cs="Times New Roman"/>
          <w:sz w:val="24"/>
          <w:szCs w:val="24"/>
        </w:rPr>
        <w:t xml:space="preserve">a </w:t>
      </w:r>
      <w:r w:rsidR="005B787D">
        <w:rPr>
          <w:rFonts w:ascii="Times New Roman" w:hAnsi="Times New Roman" w:cs="Times New Roman"/>
          <w:sz w:val="24"/>
          <w:szCs w:val="24"/>
        </w:rPr>
        <w:t xml:space="preserve">nad </w:t>
      </w:r>
      <w:r w:rsidR="0036520F" w:rsidRPr="002241C0">
        <w:rPr>
          <w:rFonts w:ascii="Times New Roman" w:hAnsi="Times New Roman" w:cs="Times New Roman"/>
          <w:sz w:val="24"/>
          <w:szCs w:val="24"/>
        </w:rPr>
        <w:t xml:space="preserve">üle </w:t>
      </w:r>
      <w:r w:rsidR="00266B45" w:rsidRPr="00707D44">
        <w:rPr>
          <w:rFonts w:ascii="Times New Roman" w:hAnsi="Times New Roman" w:cs="Times New Roman"/>
          <w:sz w:val="24"/>
          <w:szCs w:val="24"/>
        </w:rPr>
        <w:t>seaduslikule esindajale.</w:t>
      </w:r>
    </w:p>
    <w:p w14:paraId="477AE9A8" w14:textId="77777777" w:rsidR="00055D2F" w:rsidRPr="008C3E26" w:rsidRDefault="00055D2F" w:rsidP="00CD6734">
      <w:pPr>
        <w:spacing w:after="0" w:line="240" w:lineRule="auto"/>
        <w:jc w:val="both"/>
        <w:rPr>
          <w:rFonts w:ascii="Times New Roman" w:hAnsi="Times New Roman" w:cs="Times New Roman"/>
          <w:sz w:val="24"/>
          <w:szCs w:val="24"/>
        </w:rPr>
      </w:pPr>
    </w:p>
    <w:p w14:paraId="73CE93FC" w14:textId="5359B697" w:rsidR="005B787D" w:rsidRPr="00A61411" w:rsidRDefault="005B787D" w:rsidP="00CD6734">
      <w:pPr>
        <w:pStyle w:val="Loendilik"/>
        <w:numPr>
          <w:ilvl w:val="0"/>
          <w:numId w:val="11"/>
        </w:numPr>
        <w:spacing w:after="0" w:line="240" w:lineRule="auto"/>
        <w:jc w:val="both"/>
        <w:rPr>
          <w:rFonts w:ascii="Times New Roman" w:hAnsi="Times New Roman" w:cs="Times New Roman"/>
          <w:b/>
          <w:bCs/>
          <w:sz w:val="24"/>
          <w:szCs w:val="24"/>
        </w:rPr>
      </w:pPr>
      <w:r w:rsidRPr="00A61411">
        <w:rPr>
          <w:rFonts w:ascii="Times New Roman" w:hAnsi="Times New Roman" w:cs="Times New Roman"/>
          <w:b/>
          <w:bCs/>
          <w:sz w:val="24"/>
          <w:szCs w:val="24"/>
        </w:rPr>
        <w:t>Õigus teha isikule turvakontroll</w:t>
      </w:r>
      <w:r w:rsidR="000B0BF5">
        <w:rPr>
          <w:rFonts w:ascii="Times New Roman" w:hAnsi="Times New Roman" w:cs="Times New Roman"/>
          <w:b/>
          <w:bCs/>
          <w:sz w:val="24"/>
          <w:szCs w:val="24"/>
        </w:rPr>
        <w:t xml:space="preserve">, </w:t>
      </w:r>
      <w:r w:rsidR="000B0BF5" w:rsidRPr="000B0BF5">
        <w:rPr>
          <w:rFonts w:ascii="Times New Roman" w:hAnsi="Times New Roman" w:cs="Times New Roman"/>
          <w:b/>
          <w:bCs/>
          <w:sz w:val="24"/>
          <w:szCs w:val="24"/>
        </w:rPr>
        <w:t xml:space="preserve">kui ta on vaja toimetada </w:t>
      </w:r>
      <w:proofErr w:type="spellStart"/>
      <w:r w:rsidR="000B0BF5" w:rsidRPr="000B0BF5">
        <w:rPr>
          <w:rFonts w:ascii="Times New Roman" w:hAnsi="Times New Roman" w:cs="Times New Roman"/>
          <w:b/>
          <w:bCs/>
          <w:sz w:val="24"/>
          <w:szCs w:val="24"/>
        </w:rPr>
        <w:t>PPA-sse</w:t>
      </w:r>
      <w:proofErr w:type="spellEnd"/>
      <w:r w:rsidR="000B0BF5" w:rsidRPr="000B0BF5">
        <w:rPr>
          <w:rFonts w:ascii="Times New Roman" w:hAnsi="Times New Roman" w:cs="Times New Roman"/>
          <w:b/>
          <w:bCs/>
          <w:sz w:val="24"/>
          <w:szCs w:val="24"/>
        </w:rPr>
        <w:t xml:space="preserve"> või muu haldus</w:t>
      </w:r>
      <w:r w:rsidR="000B0BF5">
        <w:rPr>
          <w:rFonts w:ascii="Times New Roman" w:hAnsi="Times New Roman" w:cs="Times New Roman"/>
          <w:b/>
          <w:bCs/>
          <w:sz w:val="24"/>
          <w:szCs w:val="24"/>
        </w:rPr>
        <w:softHyphen/>
      </w:r>
      <w:r w:rsidR="000B0BF5" w:rsidRPr="000B0BF5">
        <w:rPr>
          <w:rFonts w:ascii="Times New Roman" w:hAnsi="Times New Roman" w:cs="Times New Roman"/>
          <w:b/>
          <w:bCs/>
          <w:sz w:val="24"/>
          <w:szCs w:val="24"/>
        </w:rPr>
        <w:t>organi asukohta</w:t>
      </w:r>
      <w:r w:rsidRPr="00A61411">
        <w:rPr>
          <w:rFonts w:ascii="Times New Roman" w:hAnsi="Times New Roman" w:cs="Times New Roman"/>
          <w:b/>
          <w:bCs/>
          <w:sz w:val="24"/>
          <w:szCs w:val="24"/>
        </w:rPr>
        <w:t xml:space="preserve"> (</w:t>
      </w:r>
      <w:proofErr w:type="spellStart"/>
      <w:r w:rsidRPr="00A61411">
        <w:rPr>
          <w:rFonts w:ascii="Times New Roman" w:hAnsi="Times New Roman" w:cs="Times New Roman"/>
          <w:b/>
          <w:bCs/>
          <w:sz w:val="24"/>
          <w:szCs w:val="24"/>
        </w:rPr>
        <w:t>KorS-i</w:t>
      </w:r>
      <w:proofErr w:type="spellEnd"/>
      <w:r w:rsidRPr="00A61411">
        <w:rPr>
          <w:rFonts w:ascii="Times New Roman" w:hAnsi="Times New Roman" w:cs="Times New Roman"/>
          <w:b/>
          <w:bCs/>
          <w:sz w:val="24"/>
          <w:szCs w:val="24"/>
        </w:rPr>
        <w:t xml:space="preserve"> § 47 l</w:t>
      </w:r>
      <w:r w:rsidR="00CF2162">
        <w:rPr>
          <w:rFonts w:ascii="Times New Roman" w:hAnsi="Times New Roman" w:cs="Times New Roman"/>
          <w:b/>
          <w:bCs/>
          <w:sz w:val="24"/>
          <w:szCs w:val="24"/>
        </w:rPr>
        <w:t>g</w:t>
      </w:r>
      <w:r w:rsidRPr="00A61411">
        <w:rPr>
          <w:rFonts w:ascii="Times New Roman" w:hAnsi="Times New Roman" w:cs="Times New Roman"/>
          <w:b/>
          <w:bCs/>
          <w:sz w:val="24"/>
          <w:szCs w:val="24"/>
        </w:rPr>
        <w:t xml:space="preserve"> 1 p 6)</w:t>
      </w:r>
    </w:p>
    <w:p w14:paraId="3C83508C" w14:textId="77777777" w:rsidR="005B787D" w:rsidRDefault="005B787D" w:rsidP="00CD6734">
      <w:pPr>
        <w:spacing w:after="0" w:line="240" w:lineRule="auto"/>
        <w:jc w:val="both"/>
        <w:rPr>
          <w:rFonts w:ascii="Times New Roman" w:hAnsi="Times New Roman" w:cs="Times New Roman"/>
          <w:sz w:val="24"/>
          <w:szCs w:val="24"/>
        </w:rPr>
      </w:pPr>
    </w:p>
    <w:p w14:paraId="321EEA8E" w14:textId="7A08D610" w:rsidR="00055D2F" w:rsidRPr="008C3E26" w:rsidRDefault="00055D2F" w:rsidP="008356AB">
      <w:pPr>
        <w:spacing w:after="0" w:line="240" w:lineRule="auto"/>
        <w:ind w:left="360"/>
        <w:jc w:val="both"/>
        <w:rPr>
          <w:rFonts w:ascii="Times New Roman" w:hAnsi="Times New Roman" w:cs="Times New Roman"/>
          <w:sz w:val="24"/>
          <w:szCs w:val="24"/>
        </w:rPr>
      </w:pPr>
      <w:r w:rsidRPr="008C3E26">
        <w:rPr>
          <w:rFonts w:ascii="Times New Roman" w:hAnsi="Times New Roman" w:cs="Times New Roman"/>
          <w:sz w:val="24"/>
          <w:szCs w:val="24"/>
        </w:rPr>
        <w:t>Kainenema toimetami</w:t>
      </w:r>
      <w:r w:rsidR="0036541A" w:rsidRPr="008C3E26">
        <w:rPr>
          <w:rFonts w:ascii="Times New Roman" w:hAnsi="Times New Roman" w:cs="Times New Roman"/>
          <w:sz w:val="24"/>
          <w:szCs w:val="24"/>
        </w:rPr>
        <w:t>sel</w:t>
      </w:r>
      <w:r w:rsidRPr="008C3E26">
        <w:rPr>
          <w:rFonts w:ascii="Times New Roman" w:hAnsi="Times New Roman" w:cs="Times New Roman"/>
          <w:sz w:val="24"/>
          <w:szCs w:val="24"/>
        </w:rPr>
        <w:t xml:space="preserve"> </w:t>
      </w:r>
      <w:r w:rsidR="0036541A" w:rsidRPr="008C3E26">
        <w:rPr>
          <w:rFonts w:ascii="Times New Roman" w:hAnsi="Times New Roman" w:cs="Times New Roman"/>
          <w:sz w:val="24"/>
          <w:szCs w:val="24"/>
        </w:rPr>
        <w:t xml:space="preserve">on </w:t>
      </w:r>
      <w:r w:rsidRPr="008C3E26">
        <w:rPr>
          <w:rFonts w:ascii="Times New Roman" w:hAnsi="Times New Roman" w:cs="Times New Roman"/>
          <w:sz w:val="24"/>
          <w:szCs w:val="24"/>
        </w:rPr>
        <w:t xml:space="preserve">turvalisuse huvides vaja </w:t>
      </w:r>
      <w:r w:rsidR="0036541A" w:rsidRPr="008C3E26">
        <w:rPr>
          <w:rFonts w:ascii="Times New Roman" w:hAnsi="Times New Roman" w:cs="Times New Roman"/>
          <w:sz w:val="24"/>
          <w:szCs w:val="24"/>
        </w:rPr>
        <w:t xml:space="preserve">teha </w:t>
      </w:r>
      <w:r w:rsidRPr="008C3E26">
        <w:rPr>
          <w:rFonts w:ascii="Times New Roman" w:hAnsi="Times New Roman" w:cs="Times New Roman"/>
          <w:sz w:val="24"/>
          <w:szCs w:val="24"/>
        </w:rPr>
        <w:t>isiku</w:t>
      </w:r>
      <w:r w:rsidR="005B787D">
        <w:rPr>
          <w:rFonts w:ascii="Times New Roman" w:hAnsi="Times New Roman" w:cs="Times New Roman"/>
          <w:sz w:val="24"/>
          <w:szCs w:val="24"/>
        </w:rPr>
        <w:t>le</w:t>
      </w:r>
      <w:r w:rsidRPr="008C3E26">
        <w:rPr>
          <w:rFonts w:ascii="Times New Roman" w:hAnsi="Times New Roman" w:cs="Times New Roman"/>
          <w:sz w:val="24"/>
          <w:szCs w:val="24"/>
        </w:rPr>
        <w:t xml:space="preserve"> turvakontroll</w:t>
      </w:r>
      <w:r w:rsidR="0036520F">
        <w:rPr>
          <w:rFonts w:ascii="Times New Roman" w:hAnsi="Times New Roman" w:cs="Times New Roman"/>
          <w:sz w:val="24"/>
          <w:szCs w:val="24"/>
        </w:rPr>
        <w:t>.</w:t>
      </w:r>
      <w:r w:rsidRPr="008C3E26">
        <w:rPr>
          <w:rFonts w:ascii="Times New Roman" w:hAnsi="Times New Roman" w:cs="Times New Roman"/>
          <w:sz w:val="24"/>
          <w:szCs w:val="24"/>
        </w:rPr>
        <w:t xml:space="preserve"> </w:t>
      </w:r>
      <w:r w:rsidR="0036520F">
        <w:rPr>
          <w:rFonts w:ascii="Times New Roman" w:hAnsi="Times New Roman" w:cs="Times New Roman"/>
          <w:sz w:val="24"/>
          <w:szCs w:val="24"/>
        </w:rPr>
        <w:t>See</w:t>
      </w:r>
      <w:r w:rsidRPr="008C3E26">
        <w:rPr>
          <w:rFonts w:ascii="Times New Roman" w:hAnsi="Times New Roman" w:cs="Times New Roman"/>
          <w:sz w:val="24"/>
          <w:szCs w:val="24"/>
        </w:rPr>
        <w:t xml:space="preserve"> tähendab muu</w:t>
      </w:r>
      <w:r w:rsidR="0036520F">
        <w:rPr>
          <w:rFonts w:ascii="Times New Roman" w:hAnsi="Times New Roman" w:cs="Times New Roman"/>
          <w:sz w:val="24"/>
          <w:szCs w:val="24"/>
        </w:rPr>
        <w:t xml:space="preserve"> </w:t>
      </w:r>
      <w:r w:rsidRPr="008C3E26">
        <w:rPr>
          <w:rFonts w:ascii="Times New Roman" w:hAnsi="Times New Roman" w:cs="Times New Roman"/>
          <w:sz w:val="24"/>
          <w:szCs w:val="24"/>
        </w:rPr>
        <w:t xml:space="preserve">hulgas riietuse kontrolli kompimise teel, veendumaks, et isiku valduses ei ole esemeid või aineid, millega ta võib ohustada ennast või </w:t>
      </w:r>
      <w:r w:rsidR="00BD3551">
        <w:rPr>
          <w:rFonts w:ascii="Times New Roman" w:hAnsi="Times New Roman" w:cs="Times New Roman"/>
          <w:sz w:val="24"/>
          <w:szCs w:val="24"/>
        </w:rPr>
        <w:t xml:space="preserve">mida ta võib </w:t>
      </w:r>
      <w:r w:rsidR="0036541A" w:rsidRPr="008C3E26">
        <w:rPr>
          <w:rFonts w:ascii="Times New Roman" w:hAnsi="Times New Roman" w:cs="Times New Roman"/>
          <w:sz w:val="24"/>
          <w:szCs w:val="24"/>
        </w:rPr>
        <w:t xml:space="preserve">kasutada </w:t>
      </w:r>
      <w:r w:rsidR="007D54AE">
        <w:rPr>
          <w:rFonts w:ascii="Times New Roman" w:hAnsi="Times New Roman" w:cs="Times New Roman"/>
          <w:sz w:val="24"/>
          <w:szCs w:val="24"/>
        </w:rPr>
        <w:t>korra</w:t>
      </w:r>
      <w:r w:rsidR="00370FDB">
        <w:rPr>
          <w:rFonts w:ascii="Times New Roman" w:hAnsi="Times New Roman" w:cs="Times New Roman"/>
          <w:sz w:val="24"/>
          <w:szCs w:val="24"/>
        </w:rPr>
        <w:softHyphen/>
      </w:r>
      <w:r w:rsidR="007D54AE">
        <w:rPr>
          <w:rFonts w:ascii="Times New Roman" w:hAnsi="Times New Roman" w:cs="Times New Roman"/>
          <w:sz w:val="24"/>
          <w:szCs w:val="24"/>
        </w:rPr>
        <w:t>kaitse</w:t>
      </w:r>
      <w:r w:rsidR="0036541A" w:rsidRPr="008C3E26">
        <w:rPr>
          <w:rFonts w:ascii="Times New Roman" w:hAnsi="Times New Roman" w:cs="Times New Roman"/>
          <w:sz w:val="24"/>
          <w:szCs w:val="24"/>
        </w:rPr>
        <w:t>ametnik</w:t>
      </w:r>
      <w:r w:rsidR="00BD3551">
        <w:rPr>
          <w:rFonts w:ascii="Times New Roman" w:hAnsi="Times New Roman" w:cs="Times New Roman"/>
          <w:sz w:val="24"/>
          <w:szCs w:val="24"/>
        </w:rPr>
        <w:t>u</w:t>
      </w:r>
      <w:r w:rsidR="0036541A" w:rsidRPr="008C3E26">
        <w:rPr>
          <w:rFonts w:ascii="Times New Roman" w:hAnsi="Times New Roman" w:cs="Times New Roman"/>
          <w:sz w:val="24"/>
          <w:szCs w:val="24"/>
        </w:rPr>
        <w:t xml:space="preserve"> ründamiseks</w:t>
      </w:r>
      <w:r w:rsidRPr="008C3E26">
        <w:rPr>
          <w:rFonts w:ascii="Times New Roman" w:hAnsi="Times New Roman" w:cs="Times New Roman"/>
          <w:sz w:val="24"/>
          <w:szCs w:val="24"/>
        </w:rPr>
        <w:t xml:space="preserve">. Praktikas </w:t>
      </w:r>
      <w:r w:rsidR="00BD3551">
        <w:rPr>
          <w:rFonts w:ascii="Times New Roman" w:hAnsi="Times New Roman" w:cs="Times New Roman"/>
          <w:sz w:val="24"/>
          <w:szCs w:val="24"/>
        </w:rPr>
        <w:t>tehakse</w:t>
      </w:r>
      <w:r w:rsidR="00BD3551" w:rsidRPr="008C3E26">
        <w:rPr>
          <w:rFonts w:ascii="Times New Roman" w:hAnsi="Times New Roman" w:cs="Times New Roman"/>
          <w:sz w:val="24"/>
          <w:szCs w:val="24"/>
        </w:rPr>
        <w:t xml:space="preserve"> </w:t>
      </w:r>
      <w:r w:rsidRPr="008C3E26">
        <w:rPr>
          <w:rFonts w:ascii="Times New Roman" w:hAnsi="Times New Roman" w:cs="Times New Roman"/>
          <w:sz w:val="24"/>
          <w:szCs w:val="24"/>
        </w:rPr>
        <w:t>turvakontroll enne</w:t>
      </w:r>
      <w:r w:rsidR="00BD3551">
        <w:rPr>
          <w:rFonts w:ascii="Times New Roman" w:hAnsi="Times New Roman" w:cs="Times New Roman"/>
          <w:sz w:val="24"/>
          <w:szCs w:val="24"/>
        </w:rPr>
        <w:t>, kui</w:t>
      </w:r>
      <w:r w:rsidRPr="008C3E26">
        <w:rPr>
          <w:rFonts w:ascii="Times New Roman" w:hAnsi="Times New Roman" w:cs="Times New Roman"/>
          <w:sz w:val="24"/>
          <w:szCs w:val="24"/>
        </w:rPr>
        <w:t xml:space="preserve"> </w:t>
      </w:r>
      <w:r w:rsidR="005B787D">
        <w:rPr>
          <w:rFonts w:ascii="Times New Roman" w:hAnsi="Times New Roman" w:cs="Times New Roman"/>
          <w:sz w:val="24"/>
          <w:szCs w:val="24"/>
        </w:rPr>
        <w:t>isik</w:t>
      </w:r>
      <w:r w:rsidR="00BD3551">
        <w:rPr>
          <w:rFonts w:ascii="Times New Roman" w:hAnsi="Times New Roman" w:cs="Times New Roman"/>
          <w:sz w:val="24"/>
          <w:szCs w:val="24"/>
        </w:rPr>
        <w:t xml:space="preserve"> paigutatakse</w:t>
      </w:r>
      <w:r w:rsidR="00BD3551" w:rsidRPr="008C3E26">
        <w:rPr>
          <w:rFonts w:ascii="Times New Roman" w:hAnsi="Times New Roman" w:cs="Times New Roman"/>
          <w:sz w:val="24"/>
          <w:szCs w:val="24"/>
        </w:rPr>
        <w:t xml:space="preserve"> </w:t>
      </w:r>
      <w:r w:rsidRPr="008C3E26">
        <w:rPr>
          <w:rFonts w:ascii="Times New Roman" w:hAnsi="Times New Roman" w:cs="Times New Roman"/>
          <w:sz w:val="24"/>
          <w:szCs w:val="24"/>
        </w:rPr>
        <w:t xml:space="preserve">sõidukisse, et tagada transpordi ajal nii </w:t>
      </w:r>
      <w:r w:rsidR="007D54AE">
        <w:rPr>
          <w:rFonts w:ascii="Times New Roman" w:hAnsi="Times New Roman" w:cs="Times New Roman"/>
          <w:sz w:val="24"/>
          <w:szCs w:val="24"/>
        </w:rPr>
        <w:t>korrakaitse</w:t>
      </w:r>
      <w:r w:rsidRPr="008C3E26">
        <w:rPr>
          <w:rFonts w:ascii="Times New Roman" w:hAnsi="Times New Roman" w:cs="Times New Roman"/>
          <w:sz w:val="24"/>
          <w:szCs w:val="24"/>
        </w:rPr>
        <w:t>ametnik</w:t>
      </w:r>
      <w:r w:rsidR="00BD3551">
        <w:rPr>
          <w:rFonts w:ascii="Times New Roman" w:hAnsi="Times New Roman" w:cs="Times New Roman"/>
          <w:sz w:val="24"/>
          <w:szCs w:val="24"/>
        </w:rPr>
        <w:t>u</w:t>
      </w:r>
      <w:r w:rsidRPr="008C3E26">
        <w:rPr>
          <w:rFonts w:ascii="Times New Roman" w:hAnsi="Times New Roman" w:cs="Times New Roman"/>
          <w:sz w:val="24"/>
          <w:szCs w:val="24"/>
        </w:rPr>
        <w:t xml:space="preserve"> kui ka isiku ohutus</w:t>
      </w:r>
      <w:r w:rsidR="0036541A" w:rsidRPr="008C3E26">
        <w:rPr>
          <w:rFonts w:ascii="Times New Roman" w:hAnsi="Times New Roman" w:cs="Times New Roman"/>
          <w:sz w:val="24"/>
          <w:szCs w:val="24"/>
        </w:rPr>
        <w:t xml:space="preserve">. </w:t>
      </w:r>
      <w:r w:rsidRPr="008C3E26">
        <w:rPr>
          <w:rFonts w:ascii="Times New Roman" w:hAnsi="Times New Roman" w:cs="Times New Roman"/>
          <w:sz w:val="24"/>
          <w:szCs w:val="24"/>
        </w:rPr>
        <w:t xml:space="preserve">Kui </w:t>
      </w:r>
      <w:r w:rsidR="005B787D">
        <w:rPr>
          <w:rFonts w:ascii="Times New Roman" w:hAnsi="Times New Roman" w:cs="Times New Roman"/>
          <w:sz w:val="24"/>
          <w:szCs w:val="24"/>
        </w:rPr>
        <w:t>isik</w:t>
      </w:r>
      <w:r w:rsidR="00BD3551">
        <w:rPr>
          <w:rFonts w:ascii="Times New Roman" w:hAnsi="Times New Roman" w:cs="Times New Roman"/>
          <w:sz w:val="24"/>
          <w:szCs w:val="24"/>
        </w:rPr>
        <w:t xml:space="preserve"> ei võta</w:t>
      </w:r>
      <w:r w:rsidR="00BD3551" w:rsidRPr="008C3E26">
        <w:rPr>
          <w:rFonts w:ascii="Times New Roman" w:hAnsi="Times New Roman" w:cs="Times New Roman"/>
          <w:sz w:val="24"/>
          <w:szCs w:val="24"/>
        </w:rPr>
        <w:t xml:space="preserve"> </w:t>
      </w:r>
      <w:r w:rsidRPr="008C3E26">
        <w:rPr>
          <w:rFonts w:ascii="Times New Roman" w:hAnsi="Times New Roman" w:cs="Times New Roman"/>
          <w:sz w:val="24"/>
          <w:szCs w:val="24"/>
        </w:rPr>
        <w:t xml:space="preserve">turvakontrolli tegija palvel esemeid </w:t>
      </w:r>
      <w:r w:rsidR="005B787D">
        <w:rPr>
          <w:rFonts w:ascii="Times New Roman" w:hAnsi="Times New Roman" w:cs="Times New Roman"/>
          <w:sz w:val="24"/>
          <w:szCs w:val="24"/>
        </w:rPr>
        <w:t xml:space="preserve">või aineid </w:t>
      </w:r>
      <w:r w:rsidR="0036541A" w:rsidRPr="008C3E26">
        <w:rPr>
          <w:rFonts w:ascii="Times New Roman" w:hAnsi="Times New Roman" w:cs="Times New Roman"/>
          <w:sz w:val="24"/>
          <w:szCs w:val="24"/>
        </w:rPr>
        <w:t>n</w:t>
      </w:r>
      <w:r w:rsidR="00BD3551">
        <w:rPr>
          <w:rFonts w:ascii="Times New Roman" w:hAnsi="Times New Roman" w:cs="Times New Roman"/>
          <w:sz w:val="24"/>
          <w:szCs w:val="24"/>
        </w:rPr>
        <w:t>äiteks</w:t>
      </w:r>
      <w:r w:rsidR="0036541A" w:rsidRPr="008C3E26">
        <w:rPr>
          <w:rFonts w:ascii="Times New Roman" w:hAnsi="Times New Roman" w:cs="Times New Roman"/>
          <w:sz w:val="24"/>
          <w:szCs w:val="24"/>
        </w:rPr>
        <w:t xml:space="preserve"> </w:t>
      </w:r>
      <w:r w:rsidRPr="008C3E26">
        <w:rPr>
          <w:rFonts w:ascii="Times New Roman" w:hAnsi="Times New Roman" w:cs="Times New Roman"/>
          <w:sz w:val="24"/>
          <w:szCs w:val="24"/>
        </w:rPr>
        <w:t xml:space="preserve">taskust välja, </w:t>
      </w:r>
      <w:r w:rsidR="00BD3551">
        <w:rPr>
          <w:rFonts w:ascii="Times New Roman" w:hAnsi="Times New Roman" w:cs="Times New Roman"/>
          <w:sz w:val="24"/>
          <w:szCs w:val="24"/>
        </w:rPr>
        <w:t>järgneb</w:t>
      </w:r>
      <w:r w:rsidRPr="008C3E26">
        <w:rPr>
          <w:rFonts w:ascii="Times New Roman" w:hAnsi="Times New Roman" w:cs="Times New Roman"/>
          <w:sz w:val="24"/>
          <w:szCs w:val="24"/>
        </w:rPr>
        <w:t xml:space="preserve"> isiku läbivaatus, st korrakaitseametnikul peab olema võimalus </w:t>
      </w:r>
      <w:r w:rsidR="00BD3551" w:rsidRPr="008C3E26">
        <w:rPr>
          <w:rFonts w:ascii="Times New Roman" w:hAnsi="Times New Roman" w:cs="Times New Roman"/>
          <w:sz w:val="24"/>
          <w:szCs w:val="24"/>
        </w:rPr>
        <w:t xml:space="preserve">võtta </w:t>
      </w:r>
      <w:r w:rsidRPr="008C3E26">
        <w:rPr>
          <w:rFonts w:ascii="Times New Roman" w:hAnsi="Times New Roman" w:cs="Times New Roman"/>
          <w:sz w:val="24"/>
          <w:szCs w:val="24"/>
        </w:rPr>
        <w:t>esemed ise ära.</w:t>
      </w:r>
    </w:p>
    <w:p w14:paraId="137ADD7F" w14:textId="77777777" w:rsidR="0036541A" w:rsidRPr="008C3E26" w:rsidRDefault="0036541A" w:rsidP="00CD6734">
      <w:pPr>
        <w:spacing w:after="0" w:line="240" w:lineRule="auto"/>
        <w:jc w:val="both"/>
        <w:rPr>
          <w:rFonts w:ascii="Times New Roman" w:hAnsi="Times New Roman" w:cs="Times New Roman"/>
          <w:sz w:val="24"/>
          <w:szCs w:val="24"/>
        </w:rPr>
      </w:pPr>
    </w:p>
    <w:p w14:paraId="7C432303" w14:textId="33BEA25C" w:rsidR="008C3E26" w:rsidRPr="008B787B" w:rsidRDefault="0036541A" w:rsidP="008356AB">
      <w:pPr>
        <w:spacing w:after="0" w:line="240" w:lineRule="auto"/>
        <w:ind w:left="360"/>
        <w:jc w:val="both"/>
        <w:rPr>
          <w:rFonts w:ascii="Times New Roman" w:hAnsi="Times New Roman" w:cs="Times New Roman"/>
          <w:color w:val="202020"/>
          <w:sz w:val="24"/>
          <w:szCs w:val="24"/>
        </w:rPr>
      </w:pPr>
      <w:r w:rsidRPr="008C3E26">
        <w:rPr>
          <w:rFonts w:ascii="Times New Roman" w:hAnsi="Times New Roman" w:cs="Times New Roman"/>
          <w:sz w:val="24"/>
          <w:szCs w:val="24"/>
        </w:rPr>
        <w:t xml:space="preserve">Samas </w:t>
      </w:r>
      <w:r w:rsidR="00BD3551">
        <w:rPr>
          <w:rFonts w:ascii="Times New Roman" w:hAnsi="Times New Roman" w:cs="Times New Roman"/>
          <w:sz w:val="24"/>
          <w:szCs w:val="24"/>
        </w:rPr>
        <w:t xml:space="preserve">on </w:t>
      </w:r>
      <w:r w:rsidRPr="008C3E26">
        <w:rPr>
          <w:rFonts w:ascii="Times New Roman" w:hAnsi="Times New Roman" w:cs="Times New Roman"/>
          <w:sz w:val="24"/>
          <w:szCs w:val="24"/>
        </w:rPr>
        <w:t>nä</w:t>
      </w:r>
      <w:r w:rsidR="00BD3551">
        <w:rPr>
          <w:rFonts w:ascii="Times New Roman" w:hAnsi="Times New Roman" w:cs="Times New Roman"/>
          <w:sz w:val="24"/>
          <w:szCs w:val="24"/>
        </w:rPr>
        <w:t>htud</w:t>
      </w:r>
      <w:r w:rsidR="007D54AE">
        <w:rPr>
          <w:rFonts w:ascii="Times New Roman" w:hAnsi="Times New Roman" w:cs="Times New Roman"/>
          <w:sz w:val="24"/>
          <w:szCs w:val="24"/>
        </w:rPr>
        <w:t xml:space="preserve"> ka</w:t>
      </w:r>
      <w:r w:rsidRPr="008C3E26">
        <w:rPr>
          <w:rFonts w:ascii="Times New Roman" w:hAnsi="Times New Roman" w:cs="Times New Roman"/>
          <w:sz w:val="24"/>
          <w:szCs w:val="24"/>
        </w:rPr>
        <w:t xml:space="preserve"> </w:t>
      </w:r>
      <w:proofErr w:type="spellStart"/>
      <w:r w:rsidRPr="008C3E26">
        <w:rPr>
          <w:rFonts w:ascii="Times New Roman" w:hAnsi="Times New Roman" w:cs="Times New Roman"/>
          <w:sz w:val="24"/>
          <w:szCs w:val="24"/>
        </w:rPr>
        <w:t>KorS-i</w:t>
      </w:r>
      <w:proofErr w:type="spellEnd"/>
      <w:r w:rsidRPr="008C3E26">
        <w:rPr>
          <w:rFonts w:ascii="Times New Roman" w:hAnsi="Times New Roman" w:cs="Times New Roman"/>
          <w:sz w:val="24"/>
          <w:szCs w:val="24"/>
        </w:rPr>
        <w:t xml:space="preserve"> § 42 </w:t>
      </w:r>
      <w:r w:rsidR="007D54AE">
        <w:rPr>
          <w:rFonts w:ascii="Times New Roman" w:hAnsi="Times New Roman" w:cs="Times New Roman"/>
          <w:sz w:val="24"/>
          <w:szCs w:val="24"/>
        </w:rPr>
        <w:t xml:space="preserve">lõikes 4 </w:t>
      </w:r>
      <w:r w:rsidRPr="008C3E26">
        <w:rPr>
          <w:rFonts w:ascii="Times New Roman" w:hAnsi="Times New Roman" w:cs="Times New Roman"/>
          <w:sz w:val="24"/>
          <w:szCs w:val="24"/>
        </w:rPr>
        <w:t>eraldi ette, et k</w:t>
      </w:r>
      <w:r w:rsidRPr="008C3E26">
        <w:rPr>
          <w:rFonts w:ascii="Times New Roman" w:hAnsi="Times New Roman" w:cs="Times New Roman"/>
          <w:color w:val="202020"/>
          <w:sz w:val="24"/>
          <w:szCs w:val="24"/>
          <w:shd w:val="clear" w:color="auto" w:fill="FFFFFF"/>
        </w:rPr>
        <w:t>ainenema toimetatu</w:t>
      </w:r>
      <w:r w:rsidR="00BD3551">
        <w:rPr>
          <w:rFonts w:ascii="Times New Roman" w:hAnsi="Times New Roman" w:cs="Times New Roman"/>
          <w:color w:val="202020"/>
          <w:sz w:val="24"/>
          <w:szCs w:val="24"/>
          <w:shd w:val="clear" w:color="auto" w:fill="FFFFFF"/>
        </w:rPr>
        <w:t>le</w:t>
      </w:r>
      <w:r w:rsidRPr="008C3E26">
        <w:rPr>
          <w:rFonts w:ascii="Times New Roman" w:hAnsi="Times New Roman" w:cs="Times New Roman"/>
          <w:color w:val="202020"/>
          <w:sz w:val="24"/>
          <w:szCs w:val="24"/>
          <w:shd w:val="clear" w:color="auto" w:fill="FFFFFF"/>
        </w:rPr>
        <w:t xml:space="preserve"> </w:t>
      </w:r>
      <w:r w:rsidR="00BD3551">
        <w:rPr>
          <w:rFonts w:ascii="Times New Roman" w:hAnsi="Times New Roman" w:cs="Times New Roman"/>
          <w:color w:val="202020"/>
          <w:sz w:val="24"/>
          <w:szCs w:val="24"/>
          <w:shd w:val="clear" w:color="auto" w:fill="FFFFFF"/>
        </w:rPr>
        <w:t>tehakse</w:t>
      </w:r>
      <w:r w:rsidRPr="008C3E26">
        <w:rPr>
          <w:rFonts w:ascii="Times New Roman" w:hAnsi="Times New Roman" w:cs="Times New Roman"/>
          <w:color w:val="202020"/>
          <w:sz w:val="24"/>
          <w:szCs w:val="24"/>
          <w:shd w:val="clear" w:color="auto" w:fill="FFFFFF"/>
        </w:rPr>
        <w:t xml:space="preserve"> turvakontroll ja </w:t>
      </w:r>
      <w:r w:rsidR="00BD3551">
        <w:rPr>
          <w:rFonts w:ascii="Times New Roman" w:hAnsi="Times New Roman" w:cs="Times New Roman"/>
          <w:color w:val="202020"/>
          <w:sz w:val="24"/>
          <w:szCs w:val="24"/>
          <w:shd w:val="clear" w:color="auto" w:fill="FFFFFF"/>
        </w:rPr>
        <w:t xml:space="preserve">vaadatakse läbi tema </w:t>
      </w:r>
      <w:r w:rsidRPr="008C3E26">
        <w:rPr>
          <w:rFonts w:ascii="Times New Roman" w:hAnsi="Times New Roman" w:cs="Times New Roman"/>
          <w:color w:val="202020"/>
          <w:sz w:val="24"/>
          <w:szCs w:val="24"/>
          <w:shd w:val="clear" w:color="auto" w:fill="FFFFFF"/>
        </w:rPr>
        <w:t>asjad. Kainenema toimetatu</w:t>
      </w:r>
      <w:r w:rsidR="00BD3551">
        <w:rPr>
          <w:rFonts w:ascii="Times New Roman" w:hAnsi="Times New Roman" w:cs="Times New Roman"/>
          <w:color w:val="202020"/>
          <w:sz w:val="24"/>
          <w:szCs w:val="24"/>
          <w:shd w:val="clear" w:color="auto" w:fill="FFFFFF"/>
        </w:rPr>
        <w:t>lt</w:t>
      </w:r>
      <w:r w:rsidRPr="008C3E26">
        <w:rPr>
          <w:rFonts w:ascii="Times New Roman" w:hAnsi="Times New Roman" w:cs="Times New Roman"/>
          <w:color w:val="202020"/>
          <w:sz w:val="24"/>
          <w:szCs w:val="24"/>
          <w:shd w:val="clear" w:color="auto" w:fill="FFFFFF"/>
        </w:rPr>
        <w:t xml:space="preserve"> võetakse hoiule raha, väärtasjad ja dokumendid </w:t>
      </w:r>
      <w:r w:rsidR="00BD3551">
        <w:rPr>
          <w:rFonts w:ascii="Times New Roman" w:hAnsi="Times New Roman" w:cs="Times New Roman"/>
          <w:color w:val="202020"/>
          <w:sz w:val="24"/>
          <w:szCs w:val="24"/>
          <w:shd w:val="clear" w:color="auto" w:fill="FFFFFF"/>
        </w:rPr>
        <w:t>ning</w:t>
      </w:r>
      <w:r w:rsidR="00BD3551" w:rsidRPr="008C3E26">
        <w:rPr>
          <w:rFonts w:ascii="Times New Roman" w:hAnsi="Times New Roman" w:cs="Times New Roman"/>
          <w:color w:val="202020"/>
          <w:sz w:val="24"/>
          <w:szCs w:val="24"/>
          <w:shd w:val="clear" w:color="auto" w:fill="FFFFFF"/>
        </w:rPr>
        <w:t xml:space="preserve"> </w:t>
      </w:r>
      <w:r w:rsidRPr="008C3E26">
        <w:rPr>
          <w:rFonts w:ascii="Times New Roman" w:hAnsi="Times New Roman" w:cs="Times New Roman"/>
          <w:color w:val="202020"/>
          <w:sz w:val="24"/>
          <w:szCs w:val="24"/>
          <w:shd w:val="clear" w:color="auto" w:fill="FFFFFF"/>
        </w:rPr>
        <w:t xml:space="preserve">esemed ja ravimid, mis võivad ohustada teda ennast või teist isikut. See tähendab, et kui turvakontroll </w:t>
      </w:r>
      <w:r w:rsidR="00BD3551">
        <w:rPr>
          <w:rFonts w:ascii="Times New Roman" w:hAnsi="Times New Roman" w:cs="Times New Roman"/>
          <w:color w:val="202020"/>
          <w:sz w:val="24"/>
          <w:szCs w:val="24"/>
          <w:shd w:val="clear" w:color="auto" w:fill="FFFFFF"/>
        </w:rPr>
        <w:t xml:space="preserve">ei ole </w:t>
      </w:r>
      <w:r w:rsidRPr="008C3E26">
        <w:rPr>
          <w:rFonts w:ascii="Times New Roman" w:hAnsi="Times New Roman" w:cs="Times New Roman"/>
          <w:color w:val="202020"/>
          <w:sz w:val="24"/>
          <w:szCs w:val="24"/>
          <w:shd w:val="clear" w:color="auto" w:fill="FFFFFF"/>
        </w:rPr>
        <w:t xml:space="preserve">enne </w:t>
      </w:r>
      <w:proofErr w:type="spellStart"/>
      <w:r w:rsidR="00814537" w:rsidRPr="009D6322">
        <w:rPr>
          <w:rFonts w:ascii="Times New Roman" w:hAnsi="Times New Roman" w:cs="Times New Roman"/>
          <w:sz w:val="24"/>
          <w:szCs w:val="24"/>
        </w:rPr>
        <w:t>PPA-sse</w:t>
      </w:r>
      <w:proofErr w:type="spellEnd"/>
      <w:r w:rsidR="00814537" w:rsidRPr="009D6322">
        <w:rPr>
          <w:rFonts w:ascii="Times New Roman" w:hAnsi="Times New Roman" w:cs="Times New Roman"/>
          <w:sz w:val="24"/>
          <w:szCs w:val="24"/>
        </w:rPr>
        <w:t xml:space="preserve"> või muu haldusorgani </w:t>
      </w:r>
      <w:r w:rsidR="00814537" w:rsidRPr="008B787B">
        <w:rPr>
          <w:rFonts w:ascii="Times New Roman" w:hAnsi="Times New Roman" w:cs="Times New Roman"/>
          <w:sz w:val="24"/>
          <w:szCs w:val="24"/>
        </w:rPr>
        <w:t>asu</w:t>
      </w:r>
      <w:r w:rsidR="00370FDB" w:rsidRPr="008B787B">
        <w:rPr>
          <w:rFonts w:ascii="Times New Roman" w:hAnsi="Times New Roman" w:cs="Times New Roman"/>
          <w:sz w:val="24"/>
          <w:szCs w:val="24"/>
        </w:rPr>
        <w:softHyphen/>
      </w:r>
      <w:r w:rsidR="00814537" w:rsidRPr="008B787B">
        <w:rPr>
          <w:rFonts w:ascii="Times New Roman" w:hAnsi="Times New Roman" w:cs="Times New Roman"/>
          <w:sz w:val="24"/>
          <w:szCs w:val="24"/>
        </w:rPr>
        <w:t xml:space="preserve">kohta </w:t>
      </w:r>
      <w:r w:rsidR="008C3E26" w:rsidRPr="008B787B">
        <w:rPr>
          <w:rFonts w:ascii="Times New Roman" w:hAnsi="Times New Roman" w:cs="Times New Roman"/>
          <w:color w:val="202020"/>
          <w:sz w:val="24"/>
          <w:szCs w:val="24"/>
          <w:shd w:val="clear" w:color="auto" w:fill="FFFFFF"/>
        </w:rPr>
        <w:t>toimetamist</w:t>
      </w:r>
      <w:r w:rsidR="00BD3551" w:rsidRPr="008B787B">
        <w:rPr>
          <w:rFonts w:ascii="Times New Roman" w:hAnsi="Times New Roman" w:cs="Times New Roman"/>
          <w:color w:val="202020"/>
          <w:sz w:val="24"/>
          <w:szCs w:val="24"/>
          <w:shd w:val="clear" w:color="auto" w:fill="FFFFFF"/>
        </w:rPr>
        <w:t xml:space="preserve"> vajalik</w:t>
      </w:r>
      <w:r w:rsidR="008C3E26" w:rsidRPr="008B787B">
        <w:rPr>
          <w:rFonts w:ascii="Times New Roman" w:hAnsi="Times New Roman" w:cs="Times New Roman"/>
          <w:color w:val="202020"/>
          <w:sz w:val="24"/>
          <w:szCs w:val="24"/>
          <w:shd w:val="clear" w:color="auto" w:fill="FFFFFF"/>
        </w:rPr>
        <w:t>, tuleb se</w:t>
      </w:r>
      <w:r w:rsidR="00BD3551" w:rsidRPr="008B787B">
        <w:rPr>
          <w:rFonts w:ascii="Times New Roman" w:hAnsi="Times New Roman" w:cs="Times New Roman"/>
          <w:color w:val="202020"/>
          <w:sz w:val="24"/>
          <w:szCs w:val="24"/>
          <w:shd w:val="clear" w:color="auto" w:fill="FFFFFF"/>
        </w:rPr>
        <w:t>e</w:t>
      </w:r>
      <w:r w:rsidR="008C3E26" w:rsidRPr="008B787B">
        <w:rPr>
          <w:rFonts w:ascii="Times New Roman" w:hAnsi="Times New Roman" w:cs="Times New Roman"/>
          <w:color w:val="202020"/>
          <w:sz w:val="24"/>
          <w:szCs w:val="24"/>
          <w:shd w:val="clear" w:color="auto" w:fill="FFFFFF"/>
        </w:rPr>
        <w:t xml:space="preserve"> </w:t>
      </w:r>
      <w:r w:rsidR="00BD3551" w:rsidRPr="008B787B">
        <w:rPr>
          <w:rFonts w:ascii="Times New Roman" w:hAnsi="Times New Roman" w:cs="Times New Roman"/>
          <w:color w:val="202020"/>
          <w:sz w:val="24"/>
          <w:szCs w:val="24"/>
          <w:shd w:val="clear" w:color="auto" w:fill="FFFFFF"/>
        </w:rPr>
        <w:t xml:space="preserve">kindlasti teha </w:t>
      </w:r>
      <w:r w:rsidR="008C3E26" w:rsidRPr="008B787B">
        <w:rPr>
          <w:rFonts w:ascii="Times New Roman" w:hAnsi="Times New Roman" w:cs="Times New Roman"/>
          <w:color w:val="202020"/>
          <w:sz w:val="24"/>
          <w:szCs w:val="24"/>
          <w:shd w:val="clear" w:color="auto" w:fill="FFFFFF"/>
        </w:rPr>
        <w:t xml:space="preserve">kainenema </w:t>
      </w:r>
      <w:r w:rsidR="00A229CC" w:rsidRPr="008B787B">
        <w:rPr>
          <w:rFonts w:ascii="Times New Roman" w:hAnsi="Times New Roman" w:cs="Times New Roman"/>
          <w:color w:val="202020"/>
          <w:sz w:val="24"/>
          <w:szCs w:val="24"/>
          <w:shd w:val="clear" w:color="auto" w:fill="FFFFFF"/>
        </w:rPr>
        <w:t>toimetamisel</w:t>
      </w:r>
      <w:r w:rsidR="008C3E26" w:rsidRPr="008B787B">
        <w:rPr>
          <w:rFonts w:ascii="Times New Roman" w:hAnsi="Times New Roman" w:cs="Times New Roman"/>
          <w:color w:val="202020"/>
          <w:sz w:val="24"/>
          <w:szCs w:val="24"/>
          <w:shd w:val="clear" w:color="auto" w:fill="FFFFFF"/>
        </w:rPr>
        <w:t>.</w:t>
      </w:r>
    </w:p>
    <w:p w14:paraId="3B9B7484" w14:textId="77777777" w:rsidR="00055D2F" w:rsidRPr="008B787B" w:rsidRDefault="00055D2F" w:rsidP="00CD6734">
      <w:pPr>
        <w:spacing w:after="0" w:line="240" w:lineRule="auto"/>
        <w:jc w:val="both"/>
        <w:rPr>
          <w:rFonts w:ascii="Times New Roman" w:hAnsi="Times New Roman" w:cs="Times New Roman"/>
          <w:sz w:val="24"/>
          <w:szCs w:val="24"/>
        </w:rPr>
      </w:pPr>
    </w:p>
    <w:p w14:paraId="3AD23164" w14:textId="1F28120A" w:rsidR="00C536ED" w:rsidRPr="008B787B" w:rsidRDefault="00E07830" w:rsidP="008356AB">
      <w:pPr>
        <w:pStyle w:val="Loendilik"/>
        <w:numPr>
          <w:ilvl w:val="0"/>
          <w:numId w:val="47"/>
        </w:numPr>
        <w:spacing w:after="0" w:line="240" w:lineRule="auto"/>
        <w:jc w:val="both"/>
        <w:rPr>
          <w:rFonts w:ascii="Times New Roman" w:hAnsi="Times New Roman" w:cs="Times New Roman"/>
          <w:sz w:val="24"/>
          <w:szCs w:val="24"/>
        </w:rPr>
      </w:pPr>
      <w:proofErr w:type="spellStart"/>
      <w:r w:rsidRPr="008B787B">
        <w:rPr>
          <w:rFonts w:ascii="Times New Roman" w:hAnsi="Times New Roman" w:cs="Times New Roman"/>
          <w:b/>
          <w:color w:val="0070C0"/>
          <w:sz w:val="24"/>
        </w:rPr>
        <w:t>KorS</w:t>
      </w:r>
      <w:r w:rsidR="002A5C39" w:rsidRPr="008B787B">
        <w:rPr>
          <w:rFonts w:ascii="Times New Roman" w:hAnsi="Times New Roman" w:cs="Times New Roman"/>
          <w:b/>
          <w:color w:val="0070C0"/>
          <w:sz w:val="24"/>
        </w:rPr>
        <w:noBreakHyphen/>
        <w:t>i</w:t>
      </w:r>
      <w:proofErr w:type="spellEnd"/>
      <w:r w:rsidRPr="008B787B">
        <w:rPr>
          <w:rFonts w:ascii="Times New Roman" w:hAnsi="Times New Roman" w:cs="Times New Roman"/>
          <w:b/>
          <w:color w:val="0070C0"/>
          <w:sz w:val="24"/>
        </w:rPr>
        <w:t xml:space="preserve"> §</w:t>
      </w:r>
      <w:r w:rsidR="00B02B1C" w:rsidRPr="008B787B">
        <w:rPr>
          <w:rFonts w:ascii="Times New Roman" w:hAnsi="Times New Roman" w:cs="Times New Roman"/>
          <w:b/>
          <w:color w:val="0070C0"/>
          <w:sz w:val="24"/>
        </w:rPr>
        <w:t> </w:t>
      </w:r>
      <w:r w:rsidRPr="008B787B">
        <w:rPr>
          <w:rFonts w:ascii="Times New Roman" w:hAnsi="Times New Roman" w:cs="Times New Roman"/>
          <w:b/>
          <w:color w:val="0070C0"/>
          <w:sz w:val="24"/>
        </w:rPr>
        <w:t>57</w:t>
      </w:r>
      <w:r w:rsidRPr="008B787B">
        <w:rPr>
          <w:rFonts w:ascii="Times New Roman" w:hAnsi="Times New Roman" w:cs="Times New Roman"/>
          <w:b/>
          <w:color w:val="0070C0"/>
          <w:sz w:val="24"/>
          <w:vertAlign w:val="superscript"/>
        </w:rPr>
        <w:t>2</w:t>
      </w:r>
      <w:r w:rsidR="007E56F5" w:rsidRPr="008B787B">
        <w:rPr>
          <w:rFonts w:ascii="Times New Roman" w:hAnsi="Times New Roman" w:cs="Times New Roman"/>
          <w:b/>
          <w:color w:val="0070C0"/>
          <w:sz w:val="24"/>
        </w:rPr>
        <w:t xml:space="preserve"> </w:t>
      </w:r>
      <w:r w:rsidR="004018DA" w:rsidRPr="008B787B">
        <w:rPr>
          <w:rFonts w:ascii="Times New Roman" w:hAnsi="Times New Roman" w:cs="Times New Roman"/>
          <w:b/>
          <w:color w:val="0070C0"/>
          <w:sz w:val="24"/>
        </w:rPr>
        <w:t xml:space="preserve">lõike 1 </w:t>
      </w:r>
      <w:r w:rsidR="0012117A" w:rsidRPr="008B787B">
        <w:rPr>
          <w:rFonts w:ascii="Times New Roman" w:hAnsi="Times New Roman" w:cs="Times New Roman"/>
          <w:b/>
          <w:color w:val="0070C0"/>
          <w:sz w:val="24"/>
        </w:rPr>
        <w:t>punkt</w:t>
      </w:r>
      <w:r w:rsidR="00EA788B" w:rsidRPr="008B787B">
        <w:rPr>
          <w:rFonts w:ascii="Times New Roman" w:hAnsi="Times New Roman" w:cs="Times New Roman"/>
          <w:b/>
          <w:color w:val="0070C0"/>
          <w:sz w:val="24"/>
        </w:rPr>
        <w:t>is</w:t>
      </w:r>
      <w:r w:rsidR="00C536ED" w:rsidRPr="008B787B">
        <w:rPr>
          <w:rFonts w:ascii="Times New Roman" w:hAnsi="Times New Roman" w:cs="Times New Roman"/>
          <w:b/>
          <w:color w:val="0070C0"/>
          <w:sz w:val="24"/>
        </w:rPr>
        <w:t xml:space="preserve"> </w:t>
      </w:r>
      <w:r w:rsidR="00E416A5" w:rsidRPr="008B787B">
        <w:rPr>
          <w:rFonts w:ascii="Times New Roman" w:hAnsi="Times New Roman" w:cs="Times New Roman"/>
          <w:b/>
          <w:color w:val="0070C0"/>
          <w:sz w:val="24"/>
          <w:szCs w:val="24"/>
        </w:rPr>
        <w:t>3</w:t>
      </w:r>
      <w:r w:rsidR="00D70635" w:rsidRPr="008B787B">
        <w:rPr>
          <w:rFonts w:ascii="Times New Roman" w:hAnsi="Times New Roman" w:cs="Times New Roman"/>
          <w:sz w:val="24"/>
          <w:szCs w:val="24"/>
        </w:rPr>
        <w:t xml:space="preserve"> </w:t>
      </w:r>
      <w:r w:rsidR="008C7F30" w:rsidRPr="008B787B">
        <w:rPr>
          <w:rFonts w:ascii="Times New Roman" w:hAnsi="Times New Roman" w:cs="Times New Roman"/>
          <w:sz w:val="24"/>
          <w:szCs w:val="24"/>
        </w:rPr>
        <w:t xml:space="preserve">nimetatakse </w:t>
      </w:r>
      <w:r w:rsidR="00EA788B" w:rsidRPr="008B787B">
        <w:rPr>
          <w:rFonts w:ascii="Times New Roman" w:hAnsi="Times New Roman" w:cs="Times New Roman"/>
          <w:sz w:val="24"/>
          <w:szCs w:val="24"/>
        </w:rPr>
        <w:t>eri</w:t>
      </w:r>
      <w:r w:rsidR="00D70635" w:rsidRPr="008B787B">
        <w:rPr>
          <w:rFonts w:ascii="Times New Roman" w:hAnsi="Times New Roman" w:cs="Times New Roman"/>
          <w:sz w:val="24"/>
          <w:szCs w:val="24"/>
        </w:rPr>
        <w:t xml:space="preserve">meetmed, mida </w:t>
      </w:r>
      <w:r w:rsidR="0012117A" w:rsidRPr="008B787B">
        <w:rPr>
          <w:rFonts w:ascii="Times New Roman" w:hAnsi="Times New Roman" w:cs="Times New Roman"/>
          <w:sz w:val="24"/>
          <w:szCs w:val="24"/>
        </w:rPr>
        <w:t xml:space="preserve">võib </w:t>
      </w:r>
      <w:r w:rsidR="008C7F30" w:rsidRPr="008B787B">
        <w:rPr>
          <w:rFonts w:ascii="Times New Roman" w:hAnsi="Times New Roman" w:cs="Times New Roman"/>
          <w:sz w:val="24"/>
          <w:szCs w:val="24"/>
        </w:rPr>
        <w:t xml:space="preserve">lisaks sama lõike 1 punktis 1 nimetatud erimeetmetele </w:t>
      </w:r>
      <w:r w:rsidR="009114C4" w:rsidRPr="008B787B">
        <w:rPr>
          <w:rFonts w:ascii="Times New Roman" w:hAnsi="Times New Roman" w:cs="Times New Roman"/>
          <w:sz w:val="24"/>
          <w:szCs w:val="24"/>
        </w:rPr>
        <w:t xml:space="preserve">kohaldada </w:t>
      </w:r>
      <w:r w:rsidR="00C536ED" w:rsidRPr="008B787B">
        <w:rPr>
          <w:rFonts w:ascii="Times New Roman" w:hAnsi="Times New Roman" w:cs="Times New Roman"/>
          <w:sz w:val="24"/>
          <w:szCs w:val="24"/>
        </w:rPr>
        <w:t xml:space="preserve">riiklikus järelevalves </w:t>
      </w:r>
      <w:r w:rsidR="00D70635" w:rsidRPr="008B787B">
        <w:rPr>
          <w:rFonts w:ascii="Times New Roman" w:hAnsi="Times New Roman" w:cs="Times New Roman"/>
          <w:sz w:val="24"/>
          <w:szCs w:val="24"/>
        </w:rPr>
        <w:t>avalikus kohas käitu</w:t>
      </w:r>
      <w:r w:rsidR="00185E64">
        <w:rPr>
          <w:rFonts w:ascii="Times New Roman" w:hAnsi="Times New Roman" w:cs="Times New Roman"/>
          <w:sz w:val="24"/>
          <w:szCs w:val="24"/>
        </w:rPr>
        <w:softHyphen/>
      </w:r>
      <w:r w:rsidR="00D70635" w:rsidRPr="008B787B">
        <w:rPr>
          <w:rFonts w:ascii="Times New Roman" w:hAnsi="Times New Roman" w:cs="Times New Roman"/>
          <w:sz w:val="24"/>
          <w:szCs w:val="24"/>
        </w:rPr>
        <w:t>mise üldnõuete</w:t>
      </w:r>
      <w:r w:rsidR="009114C4" w:rsidRPr="008B787B">
        <w:rPr>
          <w:rFonts w:ascii="Times New Roman" w:hAnsi="Times New Roman" w:cs="Times New Roman"/>
          <w:sz w:val="24"/>
          <w:szCs w:val="24"/>
        </w:rPr>
        <w:t xml:space="preserve"> </w:t>
      </w:r>
      <w:r w:rsidR="008C7F30" w:rsidRPr="008B787B">
        <w:rPr>
          <w:rFonts w:ascii="Times New Roman" w:hAnsi="Times New Roman" w:cs="Times New Roman"/>
          <w:sz w:val="24"/>
          <w:szCs w:val="24"/>
        </w:rPr>
        <w:t xml:space="preserve">järgimise </w:t>
      </w:r>
      <w:r w:rsidR="00D70635" w:rsidRPr="008B787B">
        <w:rPr>
          <w:rFonts w:ascii="Times New Roman" w:hAnsi="Times New Roman" w:cs="Times New Roman"/>
          <w:sz w:val="24"/>
          <w:szCs w:val="24"/>
        </w:rPr>
        <w:t xml:space="preserve">üle </w:t>
      </w:r>
      <w:r w:rsidR="00C536ED" w:rsidRPr="008B787B">
        <w:rPr>
          <w:rFonts w:ascii="Times New Roman" w:hAnsi="Times New Roman" w:cs="Times New Roman"/>
          <w:sz w:val="24"/>
          <w:szCs w:val="24"/>
        </w:rPr>
        <w:t>PPA. Need</w:t>
      </w:r>
      <w:r w:rsidR="00D70635" w:rsidRPr="008B787B">
        <w:rPr>
          <w:rFonts w:ascii="Times New Roman" w:hAnsi="Times New Roman" w:cs="Times New Roman"/>
          <w:sz w:val="24"/>
          <w:szCs w:val="24"/>
        </w:rPr>
        <w:t xml:space="preserve"> on sama</w:t>
      </w:r>
      <w:r w:rsidR="00EA788B" w:rsidRPr="008B787B">
        <w:rPr>
          <w:rFonts w:ascii="Times New Roman" w:hAnsi="Times New Roman" w:cs="Times New Roman"/>
          <w:sz w:val="24"/>
          <w:szCs w:val="24"/>
        </w:rPr>
        <w:t>d</w:t>
      </w:r>
      <w:r w:rsidR="0012117A" w:rsidRPr="008B787B">
        <w:rPr>
          <w:rFonts w:ascii="Times New Roman" w:hAnsi="Times New Roman" w:cs="Times New Roman"/>
          <w:sz w:val="24"/>
          <w:szCs w:val="24"/>
        </w:rPr>
        <w:t>, mi</w:t>
      </w:r>
      <w:r w:rsidR="00F93D43" w:rsidRPr="008B787B">
        <w:rPr>
          <w:rFonts w:ascii="Times New Roman" w:hAnsi="Times New Roman" w:cs="Times New Roman"/>
          <w:sz w:val="24"/>
          <w:szCs w:val="24"/>
        </w:rPr>
        <w:t>s</w:t>
      </w:r>
      <w:r w:rsidR="0012117A" w:rsidRPr="008B787B">
        <w:rPr>
          <w:rFonts w:ascii="Times New Roman" w:hAnsi="Times New Roman" w:cs="Times New Roman"/>
          <w:sz w:val="24"/>
          <w:szCs w:val="24"/>
        </w:rPr>
        <w:t xml:space="preserve"> </w:t>
      </w:r>
      <w:r w:rsidR="00EA788B" w:rsidRPr="008B787B">
        <w:rPr>
          <w:rFonts w:ascii="Times New Roman" w:hAnsi="Times New Roman" w:cs="Times New Roman"/>
          <w:sz w:val="24"/>
          <w:szCs w:val="24"/>
        </w:rPr>
        <w:t xml:space="preserve">kehtiva </w:t>
      </w:r>
      <w:proofErr w:type="spellStart"/>
      <w:r w:rsidR="00D70635" w:rsidRPr="008B787B">
        <w:rPr>
          <w:rFonts w:ascii="Times New Roman" w:hAnsi="Times New Roman" w:cs="Times New Roman"/>
          <w:sz w:val="24"/>
          <w:szCs w:val="24"/>
        </w:rPr>
        <w:t>KorS-i</w:t>
      </w:r>
      <w:proofErr w:type="spellEnd"/>
      <w:r w:rsidR="00D70635" w:rsidRPr="008B787B">
        <w:rPr>
          <w:rFonts w:ascii="Times New Roman" w:hAnsi="Times New Roman" w:cs="Times New Roman"/>
          <w:sz w:val="24"/>
          <w:szCs w:val="24"/>
        </w:rPr>
        <w:t xml:space="preserve"> § 57</w:t>
      </w:r>
      <w:r w:rsidR="00D70635" w:rsidRPr="008B787B">
        <w:rPr>
          <w:rFonts w:ascii="Times New Roman" w:hAnsi="Times New Roman" w:cs="Times New Roman"/>
          <w:sz w:val="24"/>
          <w:szCs w:val="24"/>
          <w:vertAlign w:val="superscript"/>
        </w:rPr>
        <w:t>2</w:t>
      </w:r>
      <w:r w:rsidR="00D70635" w:rsidRPr="008B787B">
        <w:rPr>
          <w:rFonts w:ascii="Times New Roman" w:hAnsi="Times New Roman" w:cs="Times New Roman"/>
          <w:sz w:val="24"/>
          <w:szCs w:val="24"/>
        </w:rPr>
        <w:t xml:space="preserve"> lõikes 2</w:t>
      </w:r>
      <w:r w:rsidR="00C536ED" w:rsidRPr="008B787B">
        <w:rPr>
          <w:rFonts w:ascii="Times New Roman" w:hAnsi="Times New Roman" w:cs="Times New Roman"/>
          <w:sz w:val="24"/>
          <w:szCs w:val="24"/>
        </w:rPr>
        <w:t>, st</w:t>
      </w:r>
      <w:r w:rsidR="00D70635" w:rsidRPr="008B787B">
        <w:rPr>
          <w:rFonts w:ascii="Times New Roman" w:hAnsi="Times New Roman" w:cs="Times New Roman"/>
          <w:sz w:val="24"/>
          <w:szCs w:val="24"/>
        </w:rPr>
        <w:t xml:space="preserve"> </w:t>
      </w:r>
      <w:r w:rsidR="00C536ED" w:rsidRPr="008B787B">
        <w:rPr>
          <w:rFonts w:ascii="Times New Roman" w:hAnsi="Times New Roman" w:cs="Times New Roman"/>
          <w:sz w:val="24"/>
          <w:szCs w:val="24"/>
        </w:rPr>
        <w:t>s</w:t>
      </w:r>
      <w:r w:rsidR="0012117A" w:rsidRPr="008B787B">
        <w:rPr>
          <w:rFonts w:ascii="Times New Roman" w:hAnsi="Times New Roman" w:cs="Times New Roman"/>
          <w:sz w:val="24"/>
          <w:szCs w:val="24"/>
        </w:rPr>
        <w:t>äilib õigus</w:t>
      </w:r>
      <w:r w:rsidR="00C536ED" w:rsidRPr="008B787B">
        <w:rPr>
          <w:rFonts w:ascii="Times New Roman" w:hAnsi="Times New Roman" w:cs="Times New Roman"/>
          <w:sz w:val="24"/>
          <w:szCs w:val="24"/>
        </w:rPr>
        <w:t>:</w:t>
      </w:r>
    </w:p>
    <w:p w14:paraId="77789219" w14:textId="2F3FD1F3" w:rsidR="00C536ED" w:rsidRPr="008B787B" w:rsidRDefault="0012117A"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 xml:space="preserve">isikut küsitleda </w:t>
      </w:r>
      <w:r w:rsidR="00463967" w:rsidRPr="008B787B">
        <w:rPr>
          <w:rFonts w:ascii="Times New Roman" w:hAnsi="Times New Roman" w:cs="Times New Roman"/>
          <w:sz w:val="24"/>
          <w:szCs w:val="24"/>
        </w:rPr>
        <w:t xml:space="preserve">ja </w:t>
      </w:r>
      <w:r w:rsidR="00C536ED" w:rsidRPr="008B787B">
        <w:rPr>
          <w:rFonts w:ascii="Times New Roman" w:hAnsi="Times New Roman" w:cs="Times New Roman"/>
          <w:sz w:val="24"/>
          <w:szCs w:val="24"/>
        </w:rPr>
        <w:t xml:space="preserve">nõuda </w:t>
      </w:r>
      <w:r w:rsidR="00463967" w:rsidRPr="008B787B">
        <w:rPr>
          <w:rFonts w:ascii="Times New Roman" w:hAnsi="Times New Roman" w:cs="Times New Roman"/>
          <w:sz w:val="24"/>
          <w:szCs w:val="24"/>
        </w:rPr>
        <w:t>temalt dokumente</w:t>
      </w:r>
      <w:r w:rsidR="00C536ED" w:rsidRPr="008B787B">
        <w:rPr>
          <w:rFonts w:ascii="Times New Roman" w:hAnsi="Times New Roman" w:cs="Times New Roman"/>
          <w:sz w:val="24"/>
          <w:szCs w:val="24"/>
        </w:rPr>
        <w:t xml:space="preserve"> (</w:t>
      </w:r>
      <w:proofErr w:type="spellStart"/>
      <w:r w:rsidR="00C536ED" w:rsidRPr="008B787B">
        <w:rPr>
          <w:rFonts w:ascii="Times New Roman" w:hAnsi="Times New Roman" w:cs="Times New Roman"/>
          <w:sz w:val="24"/>
          <w:szCs w:val="24"/>
        </w:rPr>
        <w:t>KorS-i</w:t>
      </w:r>
      <w:proofErr w:type="spellEnd"/>
      <w:r w:rsidR="00C536ED" w:rsidRPr="008B787B">
        <w:rPr>
          <w:rFonts w:ascii="Times New Roman" w:hAnsi="Times New Roman" w:cs="Times New Roman"/>
          <w:sz w:val="24"/>
          <w:szCs w:val="24"/>
        </w:rPr>
        <w:t xml:space="preserve"> § 30);</w:t>
      </w:r>
    </w:p>
    <w:p w14:paraId="1198EF51" w14:textId="507E7D9E" w:rsidR="00C536ED" w:rsidRPr="008B787B" w:rsidRDefault="00C536ED"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kutsuda</w:t>
      </w:r>
      <w:r w:rsidR="00463967" w:rsidRPr="008B787B">
        <w:rPr>
          <w:rFonts w:ascii="Times New Roman" w:hAnsi="Times New Roman" w:cs="Times New Roman"/>
          <w:sz w:val="24"/>
          <w:szCs w:val="24"/>
        </w:rPr>
        <w:t xml:space="preserve"> </w:t>
      </w:r>
      <w:r w:rsidRPr="008B787B">
        <w:rPr>
          <w:rFonts w:ascii="Times New Roman" w:hAnsi="Times New Roman" w:cs="Times New Roman"/>
          <w:sz w:val="24"/>
          <w:szCs w:val="24"/>
        </w:rPr>
        <w:t xml:space="preserve">või sundtuua </w:t>
      </w:r>
      <w:r w:rsidR="00463967" w:rsidRPr="008B787B">
        <w:rPr>
          <w:rFonts w:ascii="Times New Roman" w:hAnsi="Times New Roman" w:cs="Times New Roman"/>
          <w:sz w:val="24"/>
          <w:szCs w:val="24"/>
        </w:rPr>
        <w:t>isik</w:t>
      </w:r>
      <w:r w:rsidR="0012117A" w:rsidRPr="008B787B">
        <w:rPr>
          <w:rFonts w:ascii="Times New Roman" w:hAnsi="Times New Roman" w:cs="Times New Roman"/>
          <w:sz w:val="24"/>
          <w:szCs w:val="24"/>
        </w:rPr>
        <w:t xml:space="preserve"> ametiruumi</w:t>
      </w:r>
      <w:r w:rsidRPr="008B787B">
        <w:rPr>
          <w:rFonts w:ascii="Times New Roman" w:hAnsi="Times New Roman" w:cs="Times New Roman"/>
          <w:sz w:val="24"/>
          <w:szCs w:val="24"/>
        </w:rPr>
        <w:t xml:space="preserve"> (</w:t>
      </w:r>
      <w:proofErr w:type="spellStart"/>
      <w:r w:rsidRPr="008B787B">
        <w:rPr>
          <w:rFonts w:ascii="Times New Roman" w:hAnsi="Times New Roman" w:cs="Times New Roman"/>
          <w:sz w:val="24"/>
          <w:szCs w:val="24"/>
        </w:rPr>
        <w:t>KorS-i</w:t>
      </w:r>
      <w:proofErr w:type="spellEnd"/>
      <w:r w:rsidRPr="008B787B">
        <w:rPr>
          <w:rFonts w:ascii="Times New Roman" w:hAnsi="Times New Roman" w:cs="Times New Roman"/>
          <w:sz w:val="24"/>
          <w:szCs w:val="24"/>
        </w:rPr>
        <w:t xml:space="preserve"> § 31);</w:t>
      </w:r>
    </w:p>
    <w:p w14:paraId="1AE960C7" w14:textId="5843CC7B" w:rsidR="00C536ED" w:rsidRPr="008B787B" w:rsidRDefault="0012117A"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tuvastada isikusamas</w:t>
      </w:r>
      <w:r w:rsidR="00EB600C" w:rsidRPr="008B787B">
        <w:rPr>
          <w:rFonts w:ascii="Times New Roman" w:hAnsi="Times New Roman" w:cs="Times New Roman"/>
          <w:sz w:val="24"/>
          <w:szCs w:val="24"/>
        </w:rPr>
        <w:t>us</w:t>
      </w:r>
      <w:r w:rsidR="00C536ED" w:rsidRPr="008B787B">
        <w:rPr>
          <w:rFonts w:ascii="Times New Roman" w:hAnsi="Times New Roman" w:cs="Times New Roman"/>
          <w:sz w:val="24"/>
          <w:szCs w:val="24"/>
        </w:rPr>
        <w:t>, sealhulgas</w:t>
      </w:r>
      <w:r w:rsidRPr="008B787B">
        <w:rPr>
          <w:rFonts w:ascii="Times New Roman" w:hAnsi="Times New Roman" w:cs="Times New Roman"/>
          <w:sz w:val="24"/>
          <w:szCs w:val="24"/>
        </w:rPr>
        <w:t xml:space="preserve"> vajadusel erilise tuvastusmeetmega</w:t>
      </w:r>
      <w:r w:rsidR="00C536ED" w:rsidRPr="008B787B">
        <w:rPr>
          <w:rFonts w:ascii="Times New Roman" w:hAnsi="Times New Roman" w:cs="Times New Roman"/>
          <w:sz w:val="24"/>
          <w:szCs w:val="24"/>
        </w:rPr>
        <w:t xml:space="preserve"> (</w:t>
      </w:r>
      <w:proofErr w:type="spellStart"/>
      <w:r w:rsidR="00C536ED" w:rsidRPr="008B787B">
        <w:rPr>
          <w:rFonts w:ascii="Times New Roman" w:hAnsi="Times New Roman" w:cs="Times New Roman"/>
          <w:sz w:val="24"/>
          <w:szCs w:val="24"/>
        </w:rPr>
        <w:t>KorS-i</w:t>
      </w:r>
      <w:proofErr w:type="spellEnd"/>
      <w:r w:rsidR="00C536ED" w:rsidRPr="008B787B">
        <w:rPr>
          <w:rFonts w:ascii="Times New Roman" w:hAnsi="Times New Roman" w:cs="Times New Roman"/>
          <w:sz w:val="24"/>
          <w:szCs w:val="24"/>
        </w:rPr>
        <w:t xml:space="preserve"> §-d 32 ja 33);</w:t>
      </w:r>
    </w:p>
    <w:p w14:paraId="565406EB" w14:textId="30EF9FF6" w:rsidR="00C536ED" w:rsidRPr="008B787B" w:rsidRDefault="0012117A"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töödelda isikuandmeid jälgimisseadmestiku kasutamisega või andmete saamisega sideettevõtjalt</w:t>
      </w:r>
      <w:r w:rsidR="00C536ED" w:rsidRPr="008B787B">
        <w:rPr>
          <w:rFonts w:ascii="Times New Roman" w:hAnsi="Times New Roman" w:cs="Times New Roman"/>
          <w:sz w:val="24"/>
          <w:szCs w:val="24"/>
        </w:rPr>
        <w:t xml:space="preserve"> (</w:t>
      </w:r>
      <w:proofErr w:type="spellStart"/>
      <w:r w:rsidR="00C536ED" w:rsidRPr="008B787B">
        <w:rPr>
          <w:rFonts w:ascii="Times New Roman" w:hAnsi="Times New Roman" w:cs="Times New Roman"/>
          <w:sz w:val="24"/>
          <w:szCs w:val="24"/>
        </w:rPr>
        <w:t>KorS-i</w:t>
      </w:r>
      <w:proofErr w:type="spellEnd"/>
      <w:r w:rsidR="00C536ED" w:rsidRPr="008B787B">
        <w:rPr>
          <w:rFonts w:ascii="Times New Roman" w:hAnsi="Times New Roman" w:cs="Times New Roman"/>
          <w:sz w:val="24"/>
          <w:szCs w:val="24"/>
        </w:rPr>
        <w:t xml:space="preserve"> §-d 34 ja 35)</w:t>
      </w:r>
      <w:r w:rsidR="00086CB8" w:rsidRPr="008B787B">
        <w:rPr>
          <w:rFonts w:ascii="Times New Roman" w:hAnsi="Times New Roman" w:cs="Times New Roman"/>
          <w:sz w:val="24"/>
          <w:szCs w:val="24"/>
        </w:rPr>
        <w:t>;</w:t>
      </w:r>
    </w:p>
    <w:p w14:paraId="65B3CB89" w14:textId="71C598DF" w:rsidR="00C536ED" w:rsidRPr="008B787B" w:rsidRDefault="00086CB8"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 xml:space="preserve">kontrollida </w:t>
      </w:r>
      <w:r w:rsidR="00C536ED" w:rsidRPr="008B787B">
        <w:rPr>
          <w:rFonts w:ascii="Times New Roman" w:hAnsi="Times New Roman" w:cs="Times New Roman"/>
          <w:sz w:val="24"/>
          <w:szCs w:val="24"/>
        </w:rPr>
        <w:t xml:space="preserve">ja tuvastada </w:t>
      </w:r>
      <w:r w:rsidRPr="008B787B">
        <w:rPr>
          <w:rFonts w:ascii="Times New Roman" w:hAnsi="Times New Roman" w:cs="Times New Roman"/>
          <w:sz w:val="24"/>
          <w:szCs w:val="24"/>
        </w:rPr>
        <w:t xml:space="preserve">isiku </w:t>
      </w:r>
      <w:r w:rsidR="00463967" w:rsidRPr="008B787B">
        <w:rPr>
          <w:rFonts w:ascii="Times New Roman" w:hAnsi="Times New Roman" w:cs="Times New Roman"/>
          <w:sz w:val="24"/>
          <w:szCs w:val="24"/>
        </w:rPr>
        <w:t>joobeseisundit</w:t>
      </w:r>
      <w:r w:rsidR="00C536ED" w:rsidRPr="008B787B">
        <w:rPr>
          <w:rFonts w:ascii="Times New Roman" w:hAnsi="Times New Roman" w:cs="Times New Roman"/>
          <w:sz w:val="24"/>
          <w:szCs w:val="24"/>
        </w:rPr>
        <w:t>, sealhulgas</w:t>
      </w:r>
      <w:r w:rsidR="0032386F" w:rsidRPr="008B787B">
        <w:rPr>
          <w:rFonts w:ascii="Times New Roman" w:hAnsi="Times New Roman" w:cs="Times New Roman"/>
          <w:sz w:val="24"/>
          <w:szCs w:val="24"/>
        </w:rPr>
        <w:t xml:space="preserve"> kohapeal</w:t>
      </w:r>
      <w:r w:rsidR="00C536ED" w:rsidRPr="008B787B">
        <w:rPr>
          <w:rFonts w:ascii="Times New Roman" w:hAnsi="Times New Roman" w:cs="Times New Roman"/>
          <w:sz w:val="24"/>
          <w:szCs w:val="24"/>
        </w:rPr>
        <w:t xml:space="preserve"> (</w:t>
      </w:r>
      <w:proofErr w:type="spellStart"/>
      <w:r w:rsidR="00C536ED" w:rsidRPr="008B787B">
        <w:rPr>
          <w:rFonts w:ascii="Times New Roman" w:hAnsi="Times New Roman" w:cs="Times New Roman"/>
          <w:sz w:val="24"/>
          <w:szCs w:val="24"/>
        </w:rPr>
        <w:t>KorS-i</w:t>
      </w:r>
      <w:proofErr w:type="spellEnd"/>
      <w:r w:rsidR="00C536ED" w:rsidRPr="008B787B">
        <w:rPr>
          <w:rFonts w:ascii="Times New Roman" w:hAnsi="Times New Roman" w:cs="Times New Roman"/>
          <w:sz w:val="24"/>
          <w:szCs w:val="24"/>
        </w:rPr>
        <w:t xml:space="preserve"> §-d 37 ja 38)</w:t>
      </w:r>
      <w:r w:rsidR="0032386F" w:rsidRPr="008B787B">
        <w:rPr>
          <w:rFonts w:ascii="Times New Roman" w:hAnsi="Times New Roman" w:cs="Times New Roman"/>
          <w:sz w:val="24"/>
          <w:szCs w:val="24"/>
        </w:rPr>
        <w:t>;</w:t>
      </w:r>
    </w:p>
    <w:p w14:paraId="367C42AA" w14:textId="5F31545A" w:rsidR="00C655A8" w:rsidRPr="008B787B" w:rsidRDefault="00086CB8"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 xml:space="preserve">toimetada isik </w:t>
      </w:r>
      <w:r w:rsidR="00C655A8" w:rsidRPr="008B787B">
        <w:rPr>
          <w:rFonts w:ascii="Times New Roman" w:hAnsi="Times New Roman" w:cs="Times New Roman"/>
          <w:sz w:val="24"/>
          <w:szCs w:val="24"/>
        </w:rPr>
        <w:t>alkoholi</w:t>
      </w:r>
      <w:r w:rsidRPr="008B787B">
        <w:rPr>
          <w:rFonts w:ascii="Times New Roman" w:hAnsi="Times New Roman" w:cs="Times New Roman"/>
          <w:sz w:val="24"/>
          <w:szCs w:val="24"/>
        </w:rPr>
        <w:t xml:space="preserve">joobe </w:t>
      </w:r>
      <w:r w:rsidR="00C655A8" w:rsidRPr="008B787B">
        <w:rPr>
          <w:rFonts w:ascii="Times New Roman" w:hAnsi="Times New Roman" w:cs="Times New Roman"/>
          <w:sz w:val="24"/>
          <w:szCs w:val="24"/>
        </w:rPr>
        <w:t>tuvastamisek</w:t>
      </w:r>
      <w:r w:rsidR="00A229CC" w:rsidRPr="008B787B">
        <w:rPr>
          <w:rFonts w:ascii="Times New Roman" w:hAnsi="Times New Roman" w:cs="Times New Roman"/>
          <w:sz w:val="24"/>
          <w:szCs w:val="24"/>
        </w:rPr>
        <w:t>s</w:t>
      </w:r>
      <w:r w:rsidR="00C655A8" w:rsidRPr="008B787B">
        <w:rPr>
          <w:rFonts w:ascii="Times New Roman" w:hAnsi="Times New Roman" w:cs="Times New Roman"/>
          <w:sz w:val="24"/>
          <w:szCs w:val="24"/>
        </w:rPr>
        <w:t xml:space="preserve"> ametiruumi või </w:t>
      </w:r>
      <w:r w:rsidRPr="008B787B">
        <w:rPr>
          <w:rFonts w:ascii="Times New Roman" w:hAnsi="Times New Roman" w:cs="Times New Roman"/>
          <w:sz w:val="24"/>
          <w:szCs w:val="24"/>
        </w:rPr>
        <w:t>tervishoiuteenuse osutaja juurde</w:t>
      </w:r>
      <w:r w:rsidR="00C655A8" w:rsidRPr="008B787B">
        <w:rPr>
          <w:rFonts w:ascii="Times New Roman" w:hAnsi="Times New Roman" w:cs="Times New Roman"/>
          <w:sz w:val="24"/>
          <w:szCs w:val="24"/>
        </w:rPr>
        <w:t xml:space="preserve"> (</w:t>
      </w:r>
      <w:proofErr w:type="spellStart"/>
      <w:r w:rsidR="00C655A8" w:rsidRPr="008B787B">
        <w:rPr>
          <w:rFonts w:ascii="Times New Roman" w:hAnsi="Times New Roman" w:cs="Times New Roman"/>
          <w:sz w:val="24"/>
          <w:szCs w:val="24"/>
        </w:rPr>
        <w:t>KorS-i</w:t>
      </w:r>
      <w:proofErr w:type="spellEnd"/>
      <w:r w:rsidR="00C655A8" w:rsidRPr="008B787B">
        <w:rPr>
          <w:rFonts w:ascii="Times New Roman" w:hAnsi="Times New Roman" w:cs="Times New Roman"/>
          <w:sz w:val="24"/>
          <w:szCs w:val="24"/>
        </w:rPr>
        <w:t xml:space="preserve"> §-d 39 ja 40)</w:t>
      </w:r>
      <w:r w:rsidR="00463967" w:rsidRPr="008B787B">
        <w:rPr>
          <w:rFonts w:ascii="Times New Roman" w:hAnsi="Times New Roman" w:cs="Times New Roman"/>
          <w:sz w:val="24"/>
          <w:szCs w:val="24"/>
        </w:rPr>
        <w:t>;</w:t>
      </w:r>
    </w:p>
    <w:p w14:paraId="247B7A9B" w14:textId="3C2D06E9" w:rsidR="00C51E7F" w:rsidRPr="008B787B" w:rsidRDefault="00C655A8"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 xml:space="preserve">tuvastada </w:t>
      </w:r>
      <w:r w:rsidR="00EB600C" w:rsidRPr="008B787B">
        <w:rPr>
          <w:rFonts w:ascii="Times New Roman" w:hAnsi="Times New Roman" w:cs="Times New Roman"/>
          <w:sz w:val="24"/>
          <w:szCs w:val="24"/>
        </w:rPr>
        <w:t xml:space="preserve">isiku </w:t>
      </w:r>
      <w:r w:rsidR="00463967" w:rsidRPr="008B787B">
        <w:rPr>
          <w:rFonts w:ascii="Times New Roman" w:hAnsi="Times New Roman" w:cs="Times New Roman"/>
          <w:sz w:val="24"/>
          <w:szCs w:val="24"/>
        </w:rPr>
        <w:t>narkootilise või psühhotroopse aine või muu joovasta</w:t>
      </w:r>
      <w:r w:rsidR="002042FD" w:rsidRPr="008B787B">
        <w:rPr>
          <w:rFonts w:ascii="Times New Roman" w:hAnsi="Times New Roman" w:cs="Times New Roman"/>
          <w:sz w:val="24"/>
          <w:szCs w:val="24"/>
        </w:rPr>
        <w:t>va</w:t>
      </w:r>
      <w:r w:rsidR="00180596" w:rsidRPr="008B787B">
        <w:rPr>
          <w:rFonts w:ascii="Times New Roman" w:hAnsi="Times New Roman" w:cs="Times New Roman"/>
          <w:sz w:val="24"/>
          <w:szCs w:val="24"/>
        </w:rPr>
        <w:t xml:space="preserve"> </w:t>
      </w:r>
      <w:r w:rsidR="00463967" w:rsidRPr="008B787B">
        <w:rPr>
          <w:rFonts w:ascii="Times New Roman" w:hAnsi="Times New Roman" w:cs="Times New Roman"/>
          <w:sz w:val="24"/>
          <w:szCs w:val="24"/>
        </w:rPr>
        <w:t>aine tarvitamist või sellest põhju</w:t>
      </w:r>
      <w:r w:rsidR="00EB600C" w:rsidRPr="008B787B">
        <w:rPr>
          <w:rFonts w:ascii="Times New Roman" w:hAnsi="Times New Roman" w:cs="Times New Roman"/>
          <w:sz w:val="24"/>
          <w:szCs w:val="24"/>
        </w:rPr>
        <w:t>statud joobeseisund</w:t>
      </w:r>
      <w:r w:rsidR="00C51E7F" w:rsidRPr="008B787B">
        <w:rPr>
          <w:rFonts w:ascii="Times New Roman" w:hAnsi="Times New Roman" w:cs="Times New Roman"/>
          <w:sz w:val="24"/>
          <w:szCs w:val="24"/>
        </w:rPr>
        <w:t>it (</w:t>
      </w:r>
      <w:proofErr w:type="spellStart"/>
      <w:r w:rsidR="00C51E7F" w:rsidRPr="008B787B">
        <w:rPr>
          <w:rFonts w:ascii="Times New Roman" w:hAnsi="Times New Roman" w:cs="Times New Roman"/>
          <w:sz w:val="24"/>
          <w:szCs w:val="24"/>
        </w:rPr>
        <w:t>KorS-i</w:t>
      </w:r>
      <w:proofErr w:type="spellEnd"/>
      <w:r w:rsidR="00C51E7F" w:rsidRPr="008B787B">
        <w:rPr>
          <w:rFonts w:ascii="Times New Roman" w:hAnsi="Times New Roman" w:cs="Times New Roman"/>
          <w:sz w:val="24"/>
          <w:szCs w:val="24"/>
        </w:rPr>
        <w:t xml:space="preserve"> § 41)</w:t>
      </w:r>
      <w:r w:rsidR="00463967" w:rsidRPr="008B787B">
        <w:rPr>
          <w:rFonts w:ascii="Times New Roman" w:hAnsi="Times New Roman" w:cs="Times New Roman"/>
          <w:sz w:val="24"/>
          <w:szCs w:val="24"/>
        </w:rPr>
        <w:t>;</w:t>
      </w:r>
    </w:p>
    <w:p w14:paraId="41C07798" w14:textId="542B2AC9" w:rsidR="00C51E7F" w:rsidRDefault="00C51E7F" w:rsidP="00CD6734">
      <w:pPr>
        <w:pStyle w:val="Loendilik"/>
        <w:numPr>
          <w:ilvl w:val="0"/>
          <w:numId w:val="15"/>
        </w:numPr>
        <w:spacing w:after="0" w:line="240" w:lineRule="auto"/>
        <w:jc w:val="both"/>
        <w:rPr>
          <w:rFonts w:ascii="Times New Roman" w:hAnsi="Times New Roman" w:cs="Times New Roman"/>
          <w:sz w:val="24"/>
          <w:szCs w:val="24"/>
        </w:rPr>
      </w:pPr>
      <w:r w:rsidRPr="008B787B">
        <w:rPr>
          <w:rFonts w:ascii="Times New Roman" w:hAnsi="Times New Roman" w:cs="Times New Roman"/>
          <w:sz w:val="24"/>
          <w:szCs w:val="24"/>
        </w:rPr>
        <w:t xml:space="preserve">toimetada </w:t>
      </w:r>
      <w:r w:rsidR="00463967" w:rsidRPr="008B787B">
        <w:rPr>
          <w:rFonts w:ascii="Times New Roman" w:hAnsi="Times New Roman" w:cs="Times New Roman"/>
          <w:sz w:val="24"/>
          <w:szCs w:val="24"/>
        </w:rPr>
        <w:t>joobeseisundis isik kainenem</w:t>
      </w:r>
      <w:r w:rsidR="003632D6" w:rsidRPr="008B787B">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42)</w:t>
      </w:r>
      <w:r w:rsidR="003632D6" w:rsidRPr="00A229CC">
        <w:rPr>
          <w:rFonts w:ascii="Times New Roman" w:hAnsi="Times New Roman" w:cs="Times New Roman"/>
          <w:sz w:val="24"/>
          <w:szCs w:val="24"/>
        </w:rPr>
        <w:t>;</w:t>
      </w:r>
    </w:p>
    <w:p w14:paraId="4DCD876F" w14:textId="0CD87D9F" w:rsidR="00C51E7F" w:rsidRDefault="003632D6" w:rsidP="00CD6734">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kehtestada viibimiskeeld</w:t>
      </w:r>
      <w:r w:rsidR="00C51E7F">
        <w:rPr>
          <w:rFonts w:ascii="Times New Roman" w:hAnsi="Times New Roman" w:cs="Times New Roman"/>
          <w:sz w:val="24"/>
          <w:szCs w:val="24"/>
        </w:rPr>
        <w:t xml:space="preserve"> (</w:t>
      </w:r>
      <w:proofErr w:type="spellStart"/>
      <w:r w:rsidR="00C51E7F">
        <w:rPr>
          <w:rFonts w:ascii="Times New Roman" w:hAnsi="Times New Roman" w:cs="Times New Roman"/>
          <w:sz w:val="24"/>
          <w:szCs w:val="24"/>
        </w:rPr>
        <w:t>KorS-i</w:t>
      </w:r>
      <w:proofErr w:type="spellEnd"/>
      <w:r w:rsidR="00C51E7F">
        <w:rPr>
          <w:rFonts w:ascii="Times New Roman" w:hAnsi="Times New Roman" w:cs="Times New Roman"/>
          <w:sz w:val="24"/>
          <w:szCs w:val="24"/>
        </w:rPr>
        <w:t xml:space="preserve"> § 44)</w:t>
      </w:r>
      <w:r w:rsidRPr="00A61411">
        <w:rPr>
          <w:rFonts w:ascii="Times New Roman" w:hAnsi="Times New Roman" w:cs="Times New Roman"/>
          <w:sz w:val="24"/>
          <w:szCs w:val="24"/>
        </w:rPr>
        <w:t>;</w:t>
      </w:r>
    </w:p>
    <w:p w14:paraId="2E326A43" w14:textId="314A07C5" w:rsidR="00C51E7F" w:rsidRDefault="00C51E7F" w:rsidP="00CD6734">
      <w:pPr>
        <w:pStyle w:val="Loendilik"/>
        <w:numPr>
          <w:ilvl w:val="0"/>
          <w:numId w:val="15"/>
        </w:numPr>
        <w:spacing w:after="0" w:line="240" w:lineRule="auto"/>
        <w:jc w:val="both"/>
        <w:rPr>
          <w:rFonts w:ascii="Times New Roman" w:hAnsi="Times New Roman" w:cs="Times New Roman"/>
          <w:sz w:val="24"/>
          <w:szCs w:val="24"/>
        </w:rPr>
      </w:pPr>
      <w:r w:rsidRPr="00A30D27">
        <w:rPr>
          <w:rFonts w:ascii="Times New Roman" w:hAnsi="Times New Roman" w:cs="Times New Roman"/>
          <w:sz w:val="24"/>
          <w:szCs w:val="24"/>
        </w:rPr>
        <w:t>peatada</w:t>
      </w:r>
      <w:r>
        <w:rPr>
          <w:rFonts w:ascii="Times New Roman" w:hAnsi="Times New Roman" w:cs="Times New Roman"/>
          <w:sz w:val="24"/>
          <w:szCs w:val="24"/>
        </w:rPr>
        <w:t xml:space="preserve"> </w:t>
      </w:r>
      <w:r w:rsidR="003632D6" w:rsidRPr="00A229CC">
        <w:rPr>
          <w:rFonts w:ascii="Times New Roman" w:hAnsi="Times New Roman" w:cs="Times New Roman"/>
          <w:sz w:val="24"/>
          <w:szCs w:val="24"/>
        </w:rPr>
        <w:t>sõiduk</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45)</w:t>
      </w:r>
      <w:r w:rsidR="003632D6" w:rsidRPr="00A229CC">
        <w:rPr>
          <w:rFonts w:ascii="Times New Roman" w:hAnsi="Times New Roman" w:cs="Times New Roman"/>
          <w:sz w:val="24"/>
          <w:szCs w:val="24"/>
        </w:rPr>
        <w:t>;</w:t>
      </w:r>
    </w:p>
    <w:p w14:paraId="300FF5B0" w14:textId="32EC62FF" w:rsidR="00C51E7F" w:rsidRDefault="00C51E7F" w:rsidP="00CD6734">
      <w:pPr>
        <w:pStyle w:val="Loendilik"/>
        <w:numPr>
          <w:ilvl w:val="0"/>
          <w:numId w:val="15"/>
        </w:numPr>
        <w:spacing w:after="0" w:line="240" w:lineRule="auto"/>
        <w:jc w:val="both"/>
        <w:rPr>
          <w:rFonts w:ascii="Times New Roman" w:hAnsi="Times New Roman" w:cs="Times New Roman"/>
          <w:sz w:val="24"/>
          <w:szCs w:val="24"/>
        </w:rPr>
      </w:pPr>
      <w:r w:rsidRPr="001479B1">
        <w:rPr>
          <w:rFonts w:ascii="Times New Roman" w:hAnsi="Times New Roman" w:cs="Times New Roman"/>
          <w:sz w:val="24"/>
          <w:szCs w:val="24"/>
        </w:rPr>
        <w:t>pidada</w:t>
      </w:r>
      <w:r w:rsidRPr="00C51E7F">
        <w:rPr>
          <w:rFonts w:ascii="Times New Roman" w:hAnsi="Times New Roman" w:cs="Times New Roman"/>
          <w:sz w:val="24"/>
          <w:szCs w:val="24"/>
        </w:rPr>
        <w:t xml:space="preserve"> </w:t>
      </w:r>
      <w:r w:rsidR="003632D6" w:rsidRPr="00A61411">
        <w:rPr>
          <w:rFonts w:ascii="Times New Roman" w:hAnsi="Times New Roman" w:cs="Times New Roman"/>
          <w:sz w:val="24"/>
          <w:szCs w:val="24"/>
        </w:rPr>
        <w:t>isik kinni</w:t>
      </w:r>
      <w:r>
        <w:rPr>
          <w:rFonts w:ascii="Times New Roman" w:hAnsi="Times New Roman" w:cs="Times New Roman"/>
          <w:sz w:val="24"/>
          <w:szCs w:val="24"/>
        </w:rPr>
        <w:t xml:space="preserve"> (</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 46)</w:t>
      </w:r>
      <w:r w:rsidR="00EB600C" w:rsidRPr="00A229CC">
        <w:rPr>
          <w:rFonts w:ascii="Times New Roman" w:hAnsi="Times New Roman" w:cs="Times New Roman"/>
          <w:sz w:val="24"/>
          <w:szCs w:val="24"/>
        </w:rPr>
        <w:t>;</w:t>
      </w:r>
    </w:p>
    <w:p w14:paraId="3D832E2E" w14:textId="319E9AE4" w:rsidR="00C51E7F" w:rsidRDefault="00EB600C" w:rsidP="00CD6734">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te</w:t>
      </w:r>
      <w:r w:rsidR="002A5C39" w:rsidRPr="00A61411">
        <w:rPr>
          <w:rFonts w:ascii="Times New Roman" w:hAnsi="Times New Roman" w:cs="Times New Roman"/>
          <w:sz w:val="24"/>
          <w:szCs w:val="24"/>
        </w:rPr>
        <w:t>h</w:t>
      </w:r>
      <w:r w:rsidR="003632D6" w:rsidRPr="00A61411">
        <w:rPr>
          <w:rFonts w:ascii="Times New Roman" w:hAnsi="Times New Roman" w:cs="Times New Roman"/>
          <w:sz w:val="24"/>
          <w:szCs w:val="24"/>
        </w:rPr>
        <w:t>a isiku</w:t>
      </w:r>
      <w:r w:rsidR="00C51E7F">
        <w:rPr>
          <w:rFonts w:ascii="Times New Roman" w:hAnsi="Times New Roman" w:cs="Times New Roman"/>
          <w:sz w:val="24"/>
          <w:szCs w:val="24"/>
        </w:rPr>
        <w:t>le</w:t>
      </w:r>
      <w:r w:rsidR="003632D6" w:rsidRPr="00A61411">
        <w:rPr>
          <w:rFonts w:ascii="Times New Roman" w:hAnsi="Times New Roman" w:cs="Times New Roman"/>
          <w:sz w:val="24"/>
          <w:szCs w:val="24"/>
        </w:rPr>
        <w:t xml:space="preserve"> turvakontroll või </w:t>
      </w:r>
      <w:r w:rsidR="00C51E7F" w:rsidRPr="002D4CC2">
        <w:rPr>
          <w:rFonts w:ascii="Times New Roman" w:hAnsi="Times New Roman" w:cs="Times New Roman"/>
          <w:sz w:val="24"/>
          <w:szCs w:val="24"/>
        </w:rPr>
        <w:t>vaadata</w:t>
      </w:r>
      <w:r w:rsidR="00C51E7F">
        <w:rPr>
          <w:rFonts w:ascii="Times New Roman" w:hAnsi="Times New Roman" w:cs="Times New Roman"/>
          <w:sz w:val="24"/>
          <w:szCs w:val="24"/>
        </w:rPr>
        <w:t xml:space="preserve"> ta</w:t>
      </w:r>
      <w:r w:rsidR="00C51E7F" w:rsidRPr="00C51E7F">
        <w:rPr>
          <w:rFonts w:ascii="Times New Roman" w:hAnsi="Times New Roman" w:cs="Times New Roman"/>
          <w:sz w:val="24"/>
          <w:szCs w:val="24"/>
        </w:rPr>
        <w:t xml:space="preserve"> </w:t>
      </w:r>
      <w:r w:rsidR="003632D6" w:rsidRPr="00A61411">
        <w:rPr>
          <w:rFonts w:ascii="Times New Roman" w:hAnsi="Times New Roman" w:cs="Times New Roman"/>
          <w:sz w:val="24"/>
          <w:szCs w:val="24"/>
        </w:rPr>
        <w:t>läbi</w:t>
      </w:r>
      <w:r w:rsidR="00C51E7F">
        <w:rPr>
          <w:rFonts w:ascii="Times New Roman" w:hAnsi="Times New Roman" w:cs="Times New Roman"/>
          <w:sz w:val="24"/>
          <w:szCs w:val="24"/>
        </w:rPr>
        <w:t xml:space="preserve"> (</w:t>
      </w:r>
      <w:proofErr w:type="spellStart"/>
      <w:r w:rsidR="00C51E7F">
        <w:rPr>
          <w:rFonts w:ascii="Times New Roman" w:hAnsi="Times New Roman" w:cs="Times New Roman"/>
          <w:sz w:val="24"/>
          <w:szCs w:val="24"/>
        </w:rPr>
        <w:t>KorS-i</w:t>
      </w:r>
      <w:proofErr w:type="spellEnd"/>
      <w:r w:rsidR="00C51E7F">
        <w:rPr>
          <w:rFonts w:ascii="Times New Roman" w:hAnsi="Times New Roman" w:cs="Times New Roman"/>
          <w:sz w:val="24"/>
          <w:szCs w:val="24"/>
        </w:rPr>
        <w:t xml:space="preserve"> §-d 47 ja 48)</w:t>
      </w:r>
      <w:r w:rsidRPr="00A229CC">
        <w:rPr>
          <w:rFonts w:ascii="Times New Roman" w:hAnsi="Times New Roman" w:cs="Times New Roman"/>
          <w:sz w:val="24"/>
          <w:szCs w:val="24"/>
        </w:rPr>
        <w:t>;</w:t>
      </w:r>
    </w:p>
    <w:p w14:paraId="10FBDD44" w14:textId="30E42A06" w:rsidR="00C51E7F" w:rsidRDefault="00C51E7F" w:rsidP="00CD6734">
      <w:pPr>
        <w:pStyle w:val="Loendilik"/>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vaadata läbi</w:t>
      </w:r>
      <w:r w:rsidRPr="00A61411">
        <w:rPr>
          <w:rFonts w:ascii="Times New Roman" w:hAnsi="Times New Roman" w:cs="Times New Roman"/>
          <w:sz w:val="24"/>
          <w:szCs w:val="24"/>
        </w:rPr>
        <w:t xml:space="preserve"> </w:t>
      </w:r>
      <w:r w:rsidR="00EB600C" w:rsidRPr="00A61411">
        <w:rPr>
          <w:rFonts w:ascii="Times New Roman" w:hAnsi="Times New Roman" w:cs="Times New Roman"/>
          <w:sz w:val="24"/>
          <w:szCs w:val="24"/>
        </w:rPr>
        <w:t>vallasas</w:t>
      </w:r>
      <w:r>
        <w:rPr>
          <w:rFonts w:ascii="Times New Roman" w:hAnsi="Times New Roman" w:cs="Times New Roman"/>
          <w:sz w:val="24"/>
          <w:szCs w:val="24"/>
        </w:rPr>
        <w:t>i</w:t>
      </w:r>
      <w:r w:rsidR="00EB600C" w:rsidRPr="00A229CC">
        <w:rPr>
          <w:rFonts w:ascii="Times New Roman" w:hAnsi="Times New Roman" w:cs="Times New Roman"/>
          <w:sz w:val="24"/>
          <w:szCs w:val="24"/>
        </w:rPr>
        <w:t xml:space="preserve"> ja võtta </w:t>
      </w:r>
      <w:r>
        <w:rPr>
          <w:rFonts w:ascii="Times New Roman" w:hAnsi="Times New Roman" w:cs="Times New Roman"/>
          <w:sz w:val="24"/>
          <w:szCs w:val="24"/>
        </w:rPr>
        <w:t>see</w:t>
      </w:r>
      <w:r w:rsidRPr="00A61411">
        <w:rPr>
          <w:rFonts w:ascii="Times New Roman" w:hAnsi="Times New Roman" w:cs="Times New Roman"/>
          <w:sz w:val="24"/>
          <w:szCs w:val="24"/>
        </w:rPr>
        <w:t xml:space="preserve"> </w:t>
      </w:r>
      <w:r w:rsidR="00EB600C" w:rsidRPr="00A61411">
        <w:rPr>
          <w:rFonts w:ascii="Times New Roman" w:hAnsi="Times New Roman" w:cs="Times New Roman"/>
          <w:sz w:val="24"/>
          <w:szCs w:val="24"/>
        </w:rPr>
        <w:t xml:space="preserve">hoiule </w:t>
      </w:r>
      <w:r>
        <w:rPr>
          <w:rFonts w:ascii="Times New Roman" w:hAnsi="Times New Roman" w:cs="Times New Roman"/>
          <w:sz w:val="24"/>
          <w:szCs w:val="24"/>
        </w:rPr>
        <w:t>(</w:t>
      </w:r>
      <w:proofErr w:type="spellStart"/>
      <w:r>
        <w:rPr>
          <w:rFonts w:ascii="Times New Roman" w:hAnsi="Times New Roman" w:cs="Times New Roman"/>
          <w:sz w:val="24"/>
          <w:szCs w:val="24"/>
        </w:rPr>
        <w:t>KorS-i</w:t>
      </w:r>
      <w:proofErr w:type="spellEnd"/>
      <w:r>
        <w:rPr>
          <w:rFonts w:ascii="Times New Roman" w:hAnsi="Times New Roman" w:cs="Times New Roman"/>
          <w:sz w:val="24"/>
          <w:szCs w:val="24"/>
        </w:rPr>
        <w:t xml:space="preserve"> §</w:t>
      </w:r>
      <w:r w:rsidR="002C1228">
        <w:rPr>
          <w:rFonts w:ascii="Times New Roman" w:hAnsi="Times New Roman" w:cs="Times New Roman"/>
          <w:sz w:val="24"/>
          <w:szCs w:val="24"/>
        </w:rPr>
        <w:t>-d</w:t>
      </w:r>
      <w:r>
        <w:rPr>
          <w:rFonts w:ascii="Times New Roman" w:hAnsi="Times New Roman" w:cs="Times New Roman"/>
          <w:sz w:val="24"/>
          <w:szCs w:val="24"/>
        </w:rPr>
        <w:t xml:space="preserve"> 49</w:t>
      </w:r>
      <w:r w:rsidR="002C1228">
        <w:rPr>
          <w:rFonts w:ascii="Times New Roman" w:hAnsi="Times New Roman" w:cs="Times New Roman"/>
          <w:sz w:val="24"/>
          <w:szCs w:val="24"/>
        </w:rPr>
        <w:t xml:space="preserve"> ja 52</w:t>
      </w:r>
      <w:r>
        <w:rPr>
          <w:rFonts w:ascii="Times New Roman" w:hAnsi="Times New Roman" w:cs="Times New Roman"/>
          <w:sz w:val="24"/>
          <w:szCs w:val="24"/>
        </w:rPr>
        <w:t xml:space="preserve">) </w:t>
      </w:r>
      <w:r w:rsidR="00EB600C" w:rsidRPr="00A61411">
        <w:rPr>
          <w:rFonts w:ascii="Times New Roman" w:hAnsi="Times New Roman" w:cs="Times New Roman"/>
          <w:sz w:val="24"/>
          <w:szCs w:val="24"/>
        </w:rPr>
        <w:t>ning</w:t>
      </w:r>
    </w:p>
    <w:p w14:paraId="1BAF9295" w14:textId="26C56CEA" w:rsidR="000A76F0" w:rsidRPr="00A229CC" w:rsidRDefault="003632D6" w:rsidP="00CD6734">
      <w:pPr>
        <w:pStyle w:val="Loendilik"/>
        <w:numPr>
          <w:ilvl w:val="0"/>
          <w:numId w:val="15"/>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 xml:space="preserve">siseneda valdusesse ja </w:t>
      </w:r>
      <w:r w:rsidR="00C51E7F" w:rsidRPr="00811EB9">
        <w:rPr>
          <w:rFonts w:ascii="Times New Roman" w:hAnsi="Times New Roman" w:cs="Times New Roman"/>
          <w:sz w:val="24"/>
          <w:szCs w:val="24"/>
        </w:rPr>
        <w:t>vaadata</w:t>
      </w:r>
      <w:r w:rsidR="00C51E7F" w:rsidRPr="002C1228">
        <w:rPr>
          <w:rFonts w:ascii="Times New Roman" w:hAnsi="Times New Roman" w:cs="Times New Roman"/>
          <w:sz w:val="24"/>
          <w:szCs w:val="24"/>
        </w:rPr>
        <w:t xml:space="preserve"> </w:t>
      </w:r>
      <w:r w:rsidRPr="00A61411">
        <w:rPr>
          <w:rFonts w:ascii="Times New Roman" w:hAnsi="Times New Roman" w:cs="Times New Roman"/>
          <w:sz w:val="24"/>
          <w:szCs w:val="24"/>
        </w:rPr>
        <w:t>see läbi</w:t>
      </w:r>
      <w:r w:rsidR="00C51E7F">
        <w:rPr>
          <w:rFonts w:ascii="Times New Roman" w:hAnsi="Times New Roman" w:cs="Times New Roman"/>
          <w:sz w:val="24"/>
          <w:szCs w:val="24"/>
        </w:rPr>
        <w:t xml:space="preserve"> (</w:t>
      </w:r>
      <w:proofErr w:type="spellStart"/>
      <w:r w:rsidR="00C51E7F">
        <w:rPr>
          <w:rFonts w:ascii="Times New Roman" w:hAnsi="Times New Roman" w:cs="Times New Roman"/>
          <w:sz w:val="24"/>
          <w:szCs w:val="24"/>
        </w:rPr>
        <w:t>KorS-i</w:t>
      </w:r>
      <w:proofErr w:type="spellEnd"/>
      <w:r w:rsidR="00C51E7F">
        <w:rPr>
          <w:rFonts w:ascii="Times New Roman" w:hAnsi="Times New Roman" w:cs="Times New Roman"/>
          <w:sz w:val="24"/>
          <w:szCs w:val="24"/>
        </w:rPr>
        <w:t xml:space="preserve"> §</w:t>
      </w:r>
      <w:r w:rsidR="002C1228">
        <w:rPr>
          <w:rFonts w:ascii="Times New Roman" w:hAnsi="Times New Roman" w:cs="Times New Roman"/>
          <w:sz w:val="24"/>
          <w:szCs w:val="24"/>
        </w:rPr>
        <w:t>-d</w:t>
      </w:r>
      <w:r w:rsidR="00C51E7F">
        <w:rPr>
          <w:rFonts w:ascii="Times New Roman" w:hAnsi="Times New Roman" w:cs="Times New Roman"/>
          <w:sz w:val="24"/>
          <w:szCs w:val="24"/>
        </w:rPr>
        <w:t xml:space="preserve"> 50</w:t>
      </w:r>
      <w:r w:rsidR="002C1228">
        <w:rPr>
          <w:rFonts w:ascii="Times New Roman" w:hAnsi="Times New Roman" w:cs="Times New Roman"/>
          <w:sz w:val="24"/>
          <w:szCs w:val="24"/>
        </w:rPr>
        <w:t xml:space="preserve"> ja 51</w:t>
      </w:r>
      <w:r w:rsidR="00C51E7F">
        <w:rPr>
          <w:rFonts w:ascii="Times New Roman" w:hAnsi="Times New Roman" w:cs="Times New Roman"/>
          <w:sz w:val="24"/>
          <w:szCs w:val="24"/>
        </w:rPr>
        <w:t>)</w:t>
      </w:r>
      <w:r w:rsidR="00EB600C" w:rsidRPr="00A229CC">
        <w:rPr>
          <w:rFonts w:ascii="Times New Roman" w:hAnsi="Times New Roman" w:cs="Times New Roman"/>
          <w:sz w:val="24"/>
          <w:szCs w:val="24"/>
        </w:rPr>
        <w:t>.</w:t>
      </w:r>
    </w:p>
    <w:p w14:paraId="6ACF74C1" w14:textId="77777777" w:rsidR="00A03C13" w:rsidRPr="0064658E" w:rsidRDefault="00A03C13" w:rsidP="00CD6734">
      <w:pPr>
        <w:spacing w:after="0" w:line="240" w:lineRule="auto"/>
        <w:jc w:val="both"/>
        <w:rPr>
          <w:rFonts w:ascii="Times New Roman" w:hAnsi="Times New Roman" w:cs="Times New Roman"/>
          <w:sz w:val="24"/>
          <w:szCs w:val="24"/>
        </w:rPr>
      </w:pPr>
    </w:p>
    <w:p w14:paraId="7EB4D52E" w14:textId="61259024" w:rsidR="00142DF3" w:rsidRPr="00B758DC" w:rsidRDefault="00EE3EBC" w:rsidP="00B758DC">
      <w:pPr>
        <w:pStyle w:val="Loendilik"/>
        <w:numPr>
          <w:ilvl w:val="0"/>
          <w:numId w:val="47"/>
        </w:numPr>
        <w:spacing w:after="0" w:line="240" w:lineRule="auto"/>
        <w:jc w:val="both"/>
        <w:rPr>
          <w:rFonts w:ascii="Times New Roman" w:hAnsi="Times New Roman" w:cs="Times New Roman"/>
          <w:sz w:val="24"/>
          <w:szCs w:val="24"/>
        </w:rPr>
      </w:pPr>
      <w:proofErr w:type="spellStart"/>
      <w:r w:rsidRPr="00B758DC">
        <w:rPr>
          <w:rFonts w:ascii="Times New Roman" w:hAnsi="Times New Roman" w:cs="Times New Roman"/>
          <w:b/>
          <w:bCs/>
          <w:color w:val="0070C0"/>
          <w:sz w:val="24"/>
          <w:szCs w:val="24"/>
        </w:rPr>
        <w:t>KorS-i</w:t>
      </w:r>
      <w:proofErr w:type="spellEnd"/>
      <w:r w:rsidRPr="00B758DC">
        <w:rPr>
          <w:rFonts w:ascii="Times New Roman" w:hAnsi="Times New Roman" w:cs="Times New Roman"/>
          <w:b/>
          <w:bCs/>
          <w:color w:val="0070C0"/>
          <w:sz w:val="24"/>
          <w:szCs w:val="24"/>
        </w:rPr>
        <w:t xml:space="preserve"> § 57</w:t>
      </w:r>
      <w:r w:rsidRPr="00B758DC">
        <w:rPr>
          <w:rFonts w:ascii="Times New Roman" w:hAnsi="Times New Roman" w:cs="Times New Roman"/>
          <w:b/>
          <w:bCs/>
          <w:color w:val="0070C0"/>
          <w:sz w:val="24"/>
          <w:szCs w:val="24"/>
          <w:vertAlign w:val="superscript"/>
        </w:rPr>
        <w:t>2</w:t>
      </w:r>
      <w:r w:rsidRPr="00B758DC">
        <w:rPr>
          <w:rFonts w:ascii="Times New Roman" w:hAnsi="Times New Roman" w:cs="Times New Roman"/>
          <w:b/>
          <w:bCs/>
          <w:color w:val="0070C0"/>
          <w:sz w:val="24"/>
          <w:szCs w:val="24"/>
        </w:rPr>
        <w:t xml:space="preserve"> lõigetega 2 ja 3</w:t>
      </w:r>
      <w:r w:rsidR="00A60E51" w:rsidRPr="00B758DC">
        <w:rPr>
          <w:rFonts w:ascii="Times New Roman" w:hAnsi="Times New Roman" w:cs="Times New Roman"/>
          <w:sz w:val="24"/>
          <w:szCs w:val="24"/>
        </w:rPr>
        <w:t xml:space="preserve"> sätestatakse alkoholijoobe </w:t>
      </w:r>
      <w:r w:rsidR="00142DF3">
        <w:rPr>
          <w:rFonts w:ascii="Times New Roman" w:hAnsi="Times New Roman" w:cs="Times New Roman"/>
          <w:sz w:val="24"/>
          <w:szCs w:val="24"/>
        </w:rPr>
        <w:t xml:space="preserve">kohapeal </w:t>
      </w:r>
      <w:r w:rsidR="00A60E51" w:rsidRPr="00B758DC">
        <w:rPr>
          <w:rFonts w:ascii="Times New Roman" w:hAnsi="Times New Roman" w:cs="Times New Roman"/>
          <w:sz w:val="24"/>
          <w:szCs w:val="24"/>
        </w:rPr>
        <w:t>kontrollimise ning narkootilise</w:t>
      </w:r>
      <w:r w:rsidR="00142DF3">
        <w:rPr>
          <w:rFonts w:ascii="Times New Roman" w:hAnsi="Times New Roman" w:cs="Times New Roman"/>
          <w:sz w:val="24"/>
          <w:szCs w:val="24"/>
        </w:rPr>
        <w:t>,</w:t>
      </w:r>
      <w:r w:rsidR="00A60E51" w:rsidRPr="00B758DC">
        <w:rPr>
          <w:rFonts w:ascii="Times New Roman" w:hAnsi="Times New Roman" w:cs="Times New Roman"/>
          <w:sz w:val="24"/>
          <w:szCs w:val="24"/>
        </w:rPr>
        <w:t xml:space="preserve"> psühhotroopse või muu joovastava aine tarvitamise või sellest põhjustatud joobeseisundi tuvastamise </w:t>
      </w:r>
      <w:r w:rsidR="00142DF3" w:rsidRPr="000A4F32">
        <w:rPr>
          <w:rFonts w:ascii="Times New Roman" w:hAnsi="Times New Roman" w:cs="Times New Roman"/>
          <w:sz w:val="24"/>
          <w:szCs w:val="24"/>
        </w:rPr>
        <w:t>erisused</w:t>
      </w:r>
      <w:r w:rsidR="00A60E51" w:rsidRPr="00B758DC">
        <w:rPr>
          <w:rFonts w:ascii="Times New Roman" w:hAnsi="Times New Roman" w:cs="Times New Roman"/>
          <w:sz w:val="24"/>
          <w:szCs w:val="24"/>
        </w:rPr>
        <w:t>.</w:t>
      </w:r>
    </w:p>
    <w:p w14:paraId="1EE88BA3" w14:textId="7DE62E42" w:rsidR="00EE3EBC" w:rsidRPr="00B758DC" w:rsidRDefault="00EE3EBC" w:rsidP="00142DF3">
      <w:pPr>
        <w:spacing w:after="0" w:line="240" w:lineRule="auto"/>
        <w:jc w:val="both"/>
        <w:rPr>
          <w:rFonts w:ascii="Times New Roman" w:hAnsi="Times New Roman" w:cs="Times New Roman"/>
          <w:sz w:val="24"/>
          <w:szCs w:val="24"/>
        </w:rPr>
      </w:pPr>
    </w:p>
    <w:p w14:paraId="3436B3CB" w14:textId="03FBBEAD" w:rsidR="00B71FBA" w:rsidRPr="00B758DC" w:rsidRDefault="00142DF3" w:rsidP="00B758DC">
      <w:pPr>
        <w:spacing w:after="0" w:line="240" w:lineRule="auto"/>
        <w:ind w:left="360"/>
        <w:jc w:val="both"/>
        <w:rPr>
          <w:rFonts w:ascii="Times New Roman" w:hAnsi="Times New Roman" w:cs="Times New Roman"/>
          <w:sz w:val="24"/>
          <w:szCs w:val="24"/>
        </w:rPr>
      </w:pPr>
      <w:r w:rsidRPr="00B758DC">
        <w:rPr>
          <w:rFonts w:ascii="Times New Roman" w:hAnsi="Times New Roman" w:cs="Times New Roman"/>
          <w:sz w:val="24"/>
          <w:szCs w:val="24"/>
          <w:u w:val="single"/>
        </w:rPr>
        <w:t>L</w:t>
      </w:r>
      <w:r w:rsidR="003D78A5" w:rsidRPr="00B758DC">
        <w:rPr>
          <w:rFonts w:ascii="Times New Roman" w:hAnsi="Times New Roman" w:cs="Times New Roman"/>
          <w:sz w:val="24"/>
          <w:szCs w:val="24"/>
          <w:u w:val="single"/>
        </w:rPr>
        <w:t>õike 2</w:t>
      </w:r>
      <w:r w:rsidR="003D78A5" w:rsidRPr="00B758DC">
        <w:rPr>
          <w:rFonts w:ascii="Times New Roman" w:hAnsi="Times New Roman" w:cs="Times New Roman"/>
          <w:sz w:val="24"/>
          <w:szCs w:val="24"/>
        </w:rPr>
        <w:t xml:space="preserve"> kohaselt võib k</w:t>
      </w:r>
      <w:r w:rsidR="00A60E51" w:rsidRPr="00B758DC">
        <w:rPr>
          <w:rFonts w:ascii="Times New Roman" w:hAnsi="Times New Roman" w:cs="Times New Roman"/>
          <w:sz w:val="24"/>
          <w:szCs w:val="24"/>
        </w:rPr>
        <w:t xml:space="preserve">orrakaitseametnik kontrollida </w:t>
      </w:r>
      <w:r w:rsidRPr="00B758DC">
        <w:rPr>
          <w:rFonts w:ascii="Times New Roman" w:hAnsi="Times New Roman" w:cs="Times New Roman"/>
          <w:sz w:val="24"/>
          <w:szCs w:val="24"/>
        </w:rPr>
        <w:t xml:space="preserve">ainult </w:t>
      </w:r>
      <w:r w:rsidR="003D78A5" w:rsidRPr="00B758DC">
        <w:rPr>
          <w:rFonts w:ascii="Times New Roman" w:hAnsi="Times New Roman" w:cs="Times New Roman"/>
          <w:b/>
          <w:bCs/>
          <w:sz w:val="24"/>
          <w:szCs w:val="24"/>
        </w:rPr>
        <w:t>alkoholi</w:t>
      </w:r>
      <w:r w:rsidRPr="00B758DC">
        <w:rPr>
          <w:rFonts w:ascii="Times New Roman" w:hAnsi="Times New Roman" w:cs="Times New Roman"/>
          <w:b/>
          <w:bCs/>
          <w:sz w:val="24"/>
          <w:szCs w:val="24"/>
        </w:rPr>
        <w:t xml:space="preserve"> sisaldumist isiku väljahingatavas õhus</w:t>
      </w:r>
      <w:r w:rsidR="003D78A5" w:rsidRPr="00B758DC">
        <w:rPr>
          <w:rFonts w:ascii="Times New Roman" w:hAnsi="Times New Roman" w:cs="Times New Roman"/>
          <w:b/>
          <w:bCs/>
          <w:sz w:val="24"/>
          <w:szCs w:val="24"/>
        </w:rPr>
        <w:t xml:space="preserve"> </w:t>
      </w:r>
      <w:r w:rsidR="00A60E51" w:rsidRPr="00B758DC">
        <w:rPr>
          <w:rFonts w:ascii="Times New Roman" w:hAnsi="Times New Roman" w:cs="Times New Roman"/>
          <w:b/>
          <w:bCs/>
          <w:sz w:val="24"/>
          <w:szCs w:val="24"/>
        </w:rPr>
        <w:t>indikaatorvahendiga</w:t>
      </w:r>
      <w:r w:rsidR="00A60E51" w:rsidRPr="00B758DC">
        <w:rPr>
          <w:rFonts w:ascii="Times New Roman" w:hAnsi="Times New Roman" w:cs="Times New Roman"/>
          <w:sz w:val="24"/>
          <w:szCs w:val="24"/>
        </w:rPr>
        <w:t>.</w:t>
      </w:r>
      <w:r w:rsidR="004B1515">
        <w:rPr>
          <w:rFonts w:ascii="Times New Roman" w:hAnsi="Times New Roman" w:cs="Times New Roman"/>
          <w:sz w:val="24"/>
          <w:szCs w:val="24"/>
        </w:rPr>
        <w:t xml:space="preserve"> </w:t>
      </w:r>
      <w:proofErr w:type="spellStart"/>
      <w:r w:rsidR="00A60E51" w:rsidRPr="00B758DC">
        <w:rPr>
          <w:rFonts w:ascii="Times New Roman" w:hAnsi="Times New Roman" w:cs="Times New Roman"/>
          <w:sz w:val="24"/>
          <w:szCs w:val="24"/>
        </w:rPr>
        <w:t>KorS</w:t>
      </w:r>
      <w:r>
        <w:rPr>
          <w:rFonts w:ascii="Times New Roman" w:hAnsi="Times New Roman" w:cs="Times New Roman"/>
          <w:sz w:val="24"/>
          <w:szCs w:val="24"/>
        </w:rPr>
        <w:t>-i</w:t>
      </w:r>
      <w:proofErr w:type="spellEnd"/>
      <w:r w:rsidR="00A60E51" w:rsidRPr="00B758DC">
        <w:rPr>
          <w:rFonts w:ascii="Times New Roman" w:hAnsi="Times New Roman" w:cs="Times New Roman"/>
          <w:sz w:val="24"/>
          <w:szCs w:val="24"/>
        </w:rPr>
        <w:t xml:space="preserve"> § 38 l</w:t>
      </w:r>
      <w:r>
        <w:rPr>
          <w:rFonts w:ascii="Times New Roman" w:hAnsi="Times New Roman" w:cs="Times New Roman"/>
          <w:sz w:val="24"/>
          <w:szCs w:val="24"/>
        </w:rPr>
        <w:t>õike</w:t>
      </w:r>
      <w:r w:rsidR="00A60E51" w:rsidRPr="00B758DC">
        <w:rPr>
          <w:rFonts w:ascii="Times New Roman" w:hAnsi="Times New Roman" w:cs="Times New Roman"/>
          <w:sz w:val="24"/>
          <w:szCs w:val="24"/>
        </w:rPr>
        <w:t xml:space="preserve"> 3 kohaselt võib </w:t>
      </w:r>
      <w:r w:rsidR="00C80D65" w:rsidRPr="00B758DC">
        <w:rPr>
          <w:rFonts w:ascii="Times New Roman" w:hAnsi="Times New Roman" w:cs="Times New Roman"/>
          <w:sz w:val="24"/>
          <w:szCs w:val="24"/>
        </w:rPr>
        <w:t xml:space="preserve">piirduda indikaatorvahendi kasutamisega, </w:t>
      </w:r>
      <w:r w:rsidR="00A60E51" w:rsidRPr="00B758DC">
        <w:rPr>
          <w:rFonts w:ascii="Times New Roman" w:hAnsi="Times New Roman" w:cs="Times New Roman"/>
          <w:sz w:val="24"/>
          <w:szCs w:val="24"/>
        </w:rPr>
        <w:t>kui korrakaitseorgani ametiisik ei pea vajalikuks muude andmete kogumist ja isik ei nõua alkoholijoobe tuvastamist tõendusliku alkomeetriga või vereproovi uuringut.</w:t>
      </w:r>
      <w:r w:rsidR="004B1515">
        <w:rPr>
          <w:rFonts w:ascii="Times New Roman" w:hAnsi="Times New Roman" w:cs="Times New Roman"/>
          <w:sz w:val="24"/>
          <w:szCs w:val="24"/>
        </w:rPr>
        <w:t xml:space="preserve"> </w:t>
      </w:r>
      <w:r w:rsidR="00795825" w:rsidRPr="00B758DC">
        <w:rPr>
          <w:rFonts w:ascii="Times New Roman" w:hAnsi="Times New Roman" w:cs="Times New Roman"/>
          <w:sz w:val="24"/>
          <w:szCs w:val="24"/>
        </w:rPr>
        <w:t>Korrakaitseorganil puudub tavapäraselt vajadus kasutada a</w:t>
      </w:r>
      <w:r w:rsidR="00C80D65" w:rsidRPr="00B758DC">
        <w:rPr>
          <w:rFonts w:ascii="Times New Roman" w:hAnsi="Times New Roman" w:cs="Times New Roman"/>
          <w:sz w:val="24"/>
          <w:szCs w:val="24"/>
        </w:rPr>
        <w:t>valikus kohas käitumise üldnõuete rikkumise korral tõenduslikku alkomeetrit</w:t>
      </w:r>
      <w:r w:rsidR="00795825" w:rsidRPr="00B758DC">
        <w:rPr>
          <w:rFonts w:ascii="Times New Roman" w:hAnsi="Times New Roman" w:cs="Times New Roman"/>
          <w:sz w:val="24"/>
          <w:szCs w:val="24"/>
        </w:rPr>
        <w:t xml:space="preserve">. </w:t>
      </w:r>
      <w:r w:rsidR="00451332" w:rsidRPr="00B758DC">
        <w:rPr>
          <w:rFonts w:ascii="Times New Roman" w:hAnsi="Times New Roman" w:cs="Times New Roman"/>
          <w:sz w:val="24"/>
          <w:szCs w:val="24"/>
        </w:rPr>
        <w:t>Selline vajadus võib eelkõige tekkida siis, kui isik seda nõuab.</w:t>
      </w:r>
      <w:r w:rsidR="00B71FBA" w:rsidRPr="00B758DC">
        <w:rPr>
          <w:rFonts w:ascii="Times New Roman" w:hAnsi="Times New Roman" w:cs="Times New Roman"/>
          <w:sz w:val="24"/>
          <w:szCs w:val="24"/>
        </w:rPr>
        <w:t xml:space="preserve"> </w:t>
      </w:r>
      <w:r w:rsidR="003D78A5" w:rsidRPr="00B758DC">
        <w:rPr>
          <w:rFonts w:ascii="Times New Roman" w:hAnsi="Times New Roman" w:cs="Times New Roman"/>
          <w:sz w:val="24"/>
          <w:szCs w:val="24"/>
        </w:rPr>
        <w:t xml:space="preserve">Tõendusliku alkomeetriga võib mõõta üksnes pädev mõõtja. </w:t>
      </w:r>
      <w:r w:rsidR="00B71FBA" w:rsidRPr="00B758DC">
        <w:rPr>
          <w:rFonts w:ascii="Times New Roman" w:hAnsi="Times New Roman" w:cs="Times New Roman"/>
          <w:sz w:val="24"/>
          <w:szCs w:val="24"/>
        </w:rPr>
        <w:t>Kui juhtumi lahendamisel tekib vajadus tuvastada alkoholijoove tõendusliku alkomeetri või vereproovi uuringuga, annab korrakaitseametnik isiku üle politseile.</w:t>
      </w:r>
    </w:p>
    <w:p w14:paraId="56063530" w14:textId="77777777" w:rsidR="00A60E51" w:rsidRPr="00B758DC" w:rsidRDefault="00A60E51" w:rsidP="00CD6734">
      <w:pPr>
        <w:spacing w:after="0" w:line="240" w:lineRule="auto"/>
        <w:jc w:val="both"/>
        <w:rPr>
          <w:rFonts w:ascii="Times New Roman" w:hAnsi="Times New Roman" w:cs="Times New Roman"/>
          <w:sz w:val="24"/>
          <w:szCs w:val="24"/>
        </w:rPr>
      </w:pPr>
    </w:p>
    <w:p w14:paraId="50D4F73B" w14:textId="1B4DC357" w:rsidR="003D78A5" w:rsidRPr="00B758DC" w:rsidRDefault="00142DF3" w:rsidP="00B758DC">
      <w:pPr>
        <w:spacing w:after="0" w:line="240" w:lineRule="auto"/>
        <w:ind w:left="360"/>
        <w:jc w:val="both"/>
        <w:rPr>
          <w:rFonts w:ascii="Times New Roman" w:hAnsi="Times New Roman" w:cs="Times New Roman"/>
          <w:sz w:val="24"/>
          <w:szCs w:val="24"/>
        </w:rPr>
      </w:pPr>
      <w:r w:rsidRPr="00B758DC">
        <w:rPr>
          <w:rFonts w:ascii="Times New Roman" w:hAnsi="Times New Roman" w:cs="Times New Roman"/>
          <w:sz w:val="24"/>
          <w:szCs w:val="24"/>
          <w:u w:val="single"/>
        </w:rPr>
        <w:t>L</w:t>
      </w:r>
      <w:r w:rsidR="003D78A5" w:rsidRPr="00B758DC">
        <w:rPr>
          <w:rFonts w:ascii="Times New Roman" w:hAnsi="Times New Roman" w:cs="Times New Roman"/>
          <w:sz w:val="24"/>
          <w:szCs w:val="24"/>
          <w:u w:val="single"/>
        </w:rPr>
        <w:t>õike 3</w:t>
      </w:r>
      <w:r w:rsidR="003D78A5" w:rsidRPr="00142DF3">
        <w:rPr>
          <w:rFonts w:ascii="Times New Roman" w:hAnsi="Times New Roman" w:cs="Times New Roman"/>
          <w:sz w:val="24"/>
          <w:szCs w:val="24"/>
        </w:rPr>
        <w:t xml:space="preserve"> kohaselt</w:t>
      </w:r>
      <w:r w:rsidR="003D78A5" w:rsidRPr="00B758DC">
        <w:rPr>
          <w:rFonts w:ascii="Times New Roman" w:hAnsi="Times New Roman" w:cs="Times New Roman"/>
          <w:sz w:val="24"/>
          <w:szCs w:val="24"/>
        </w:rPr>
        <w:t xml:space="preserve"> võib korrakaitseametnik </w:t>
      </w:r>
      <w:r w:rsidR="00640849" w:rsidRPr="005F3D61">
        <w:rPr>
          <w:rFonts w:ascii="Times New Roman" w:hAnsi="Times New Roman" w:cs="Times New Roman"/>
          <w:sz w:val="24"/>
          <w:szCs w:val="24"/>
        </w:rPr>
        <w:t xml:space="preserve">tuvastada </w:t>
      </w:r>
      <w:r w:rsidR="003D78A5" w:rsidRPr="00B758DC">
        <w:rPr>
          <w:rFonts w:ascii="Times New Roman" w:hAnsi="Times New Roman" w:cs="Times New Roman"/>
          <w:b/>
          <w:bCs/>
          <w:sz w:val="24"/>
          <w:szCs w:val="24"/>
        </w:rPr>
        <w:t>narkootilise, psühhotroopse või muu joovastava aine esinemise organismis ainult indikaatorvahendi abil</w:t>
      </w:r>
      <w:r w:rsidR="003D78A5" w:rsidRPr="00B758DC">
        <w:rPr>
          <w:rFonts w:ascii="Times New Roman" w:hAnsi="Times New Roman" w:cs="Times New Roman"/>
          <w:sz w:val="24"/>
          <w:szCs w:val="24"/>
        </w:rPr>
        <w:t>.</w:t>
      </w:r>
      <w:r w:rsidR="004B1515">
        <w:rPr>
          <w:rFonts w:ascii="Times New Roman" w:hAnsi="Times New Roman" w:cs="Times New Roman"/>
          <w:sz w:val="24"/>
          <w:szCs w:val="24"/>
        </w:rPr>
        <w:t xml:space="preserve"> </w:t>
      </w:r>
      <w:r w:rsidR="003D78A5" w:rsidRPr="00B758DC">
        <w:rPr>
          <w:rFonts w:ascii="Times New Roman" w:hAnsi="Times New Roman" w:cs="Times New Roman"/>
          <w:sz w:val="24"/>
          <w:szCs w:val="24"/>
        </w:rPr>
        <w:t>Kui isik tuleb bioloogilise vedeliku proovi võtmiseks ja vajadusel terviseseisundi kirjeldamiseks toimetada tervishoiuteenuse osutaja juurde või riiklikku ekspertiisiasutusse, annab korra</w:t>
      </w:r>
      <w:r w:rsidR="00185E64">
        <w:rPr>
          <w:rFonts w:ascii="Times New Roman" w:hAnsi="Times New Roman" w:cs="Times New Roman"/>
          <w:sz w:val="24"/>
          <w:szCs w:val="24"/>
        </w:rPr>
        <w:softHyphen/>
      </w:r>
      <w:r w:rsidR="003D78A5" w:rsidRPr="00B758DC">
        <w:rPr>
          <w:rFonts w:ascii="Times New Roman" w:hAnsi="Times New Roman" w:cs="Times New Roman"/>
          <w:sz w:val="24"/>
          <w:szCs w:val="24"/>
        </w:rPr>
        <w:t>kaitseametnik isiku üle politseile.</w:t>
      </w:r>
    </w:p>
    <w:p w14:paraId="5D2952E7" w14:textId="77777777" w:rsidR="00EE3EBC" w:rsidRDefault="00EE3EBC" w:rsidP="00CD6734">
      <w:pPr>
        <w:spacing w:after="0" w:line="240" w:lineRule="auto"/>
        <w:jc w:val="both"/>
        <w:rPr>
          <w:rFonts w:ascii="Times New Roman" w:hAnsi="Times New Roman" w:cs="Times New Roman"/>
          <w:sz w:val="24"/>
          <w:szCs w:val="24"/>
          <w:u w:val="single"/>
        </w:rPr>
      </w:pPr>
    </w:p>
    <w:p w14:paraId="5C684892" w14:textId="47CED471" w:rsidR="00755761" w:rsidRPr="00B758DC" w:rsidRDefault="00A03C13" w:rsidP="00B758DC">
      <w:pPr>
        <w:pStyle w:val="Loendilik"/>
        <w:numPr>
          <w:ilvl w:val="0"/>
          <w:numId w:val="47"/>
        </w:numPr>
        <w:spacing w:after="0" w:line="240" w:lineRule="auto"/>
        <w:jc w:val="both"/>
        <w:rPr>
          <w:rFonts w:ascii="Times New Roman" w:hAnsi="Times New Roman" w:cs="Times New Roman"/>
          <w:sz w:val="24"/>
          <w:szCs w:val="24"/>
        </w:rPr>
      </w:pPr>
      <w:proofErr w:type="spellStart"/>
      <w:r w:rsidRPr="00B758DC">
        <w:rPr>
          <w:rFonts w:ascii="Times New Roman" w:hAnsi="Times New Roman" w:cs="Times New Roman"/>
          <w:b/>
          <w:bCs/>
          <w:color w:val="0070C0"/>
          <w:sz w:val="24"/>
          <w:szCs w:val="24"/>
        </w:rPr>
        <w:t>KorS</w:t>
      </w:r>
      <w:r w:rsidR="00A55A00" w:rsidRPr="00B758DC">
        <w:rPr>
          <w:rFonts w:ascii="Times New Roman" w:hAnsi="Times New Roman" w:cs="Times New Roman"/>
          <w:b/>
          <w:bCs/>
          <w:color w:val="0070C0"/>
          <w:sz w:val="24"/>
          <w:szCs w:val="24"/>
        </w:rPr>
        <w:t>-i</w:t>
      </w:r>
      <w:proofErr w:type="spellEnd"/>
      <w:r w:rsidRPr="00B758DC">
        <w:rPr>
          <w:rFonts w:ascii="Times New Roman" w:hAnsi="Times New Roman" w:cs="Times New Roman"/>
          <w:b/>
          <w:bCs/>
          <w:color w:val="0070C0"/>
          <w:sz w:val="24"/>
          <w:szCs w:val="24"/>
        </w:rPr>
        <w:t xml:space="preserve"> § 57</w:t>
      </w:r>
      <w:r w:rsidRPr="00B758DC">
        <w:rPr>
          <w:rFonts w:ascii="Times New Roman" w:hAnsi="Times New Roman" w:cs="Times New Roman"/>
          <w:b/>
          <w:bCs/>
          <w:color w:val="0070C0"/>
          <w:sz w:val="24"/>
          <w:szCs w:val="24"/>
          <w:vertAlign w:val="superscript"/>
        </w:rPr>
        <w:t>2</w:t>
      </w:r>
      <w:r w:rsidRPr="00B758DC">
        <w:rPr>
          <w:rFonts w:ascii="Times New Roman" w:hAnsi="Times New Roman" w:cs="Times New Roman"/>
          <w:b/>
          <w:bCs/>
          <w:color w:val="0070C0"/>
          <w:sz w:val="24"/>
          <w:szCs w:val="24"/>
        </w:rPr>
        <w:t xml:space="preserve"> lõikes </w:t>
      </w:r>
      <w:r w:rsidR="00EE3EBC" w:rsidRPr="00B758DC">
        <w:rPr>
          <w:rFonts w:ascii="Times New Roman" w:hAnsi="Times New Roman" w:cs="Times New Roman"/>
          <w:b/>
          <w:bCs/>
          <w:color w:val="0070C0"/>
          <w:sz w:val="24"/>
          <w:szCs w:val="24"/>
        </w:rPr>
        <w:t>4</w:t>
      </w:r>
      <w:r w:rsidRPr="00B758DC">
        <w:rPr>
          <w:rFonts w:ascii="Times New Roman" w:hAnsi="Times New Roman" w:cs="Times New Roman"/>
          <w:b/>
          <w:bCs/>
          <w:sz w:val="24"/>
          <w:szCs w:val="24"/>
        </w:rPr>
        <w:t xml:space="preserve"> </w:t>
      </w:r>
      <w:r w:rsidRPr="00B758DC">
        <w:rPr>
          <w:rFonts w:ascii="Times New Roman" w:hAnsi="Times New Roman" w:cs="Times New Roman"/>
          <w:sz w:val="24"/>
          <w:szCs w:val="24"/>
        </w:rPr>
        <w:t xml:space="preserve">nähakse ette piirang, </w:t>
      </w:r>
      <w:r w:rsidR="00E50113" w:rsidRPr="00B758DC">
        <w:rPr>
          <w:rFonts w:ascii="Times New Roman" w:hAnsi="Times New Roman" w:cs="Times New Roman"/>
          <w:sz w:val="24"/>
          <w:szCs w:val="24"/>
        </w:rPr>
        <w:t>et</w:t>
      </w:r>
      <w:r w:rsidRPr="00B758DC">
        <w:rPr>
          <w:rFonts w:ascii="Times New Roman" w:hAnsi="Times New Roman" w:cs="Times New Roman"/>
          <w:sz w:val="24"/>
          <w:szCs w:val="24"/>
        </w:rPr>
        <w:t xml:space="preserve"> korrakaitseametnik võib isiku läbivaatus</w:t>
      </w:r>
      <w:r w:rsidR="00E50113" w:rsidRPr="00B758DC">
        <w:rPr>
          <w:rFonts w:ascii="Times New Roman" w:hAnsi="Times New Roman" w:cs="Times New Roman"/>
          <w:sz w:val="24"/>
          <w:szCs w:val="24"/>
        </w:rPr>
        <w:t>el</w:t>
      </w:r>
      <w:r w:rsidRPr="00B758DC">
        <w:rPr>
          <w:rFonts w:ascii="Times New Roman" w:hAnsi="Times New Roman" w:cs="Times New Roman"/>
          <w:sz w:val="24"/>
          <w:szCs w:val="24"/>
        </w:rPr>
        <w:t xml:space="preserve"> vaadata </w:t>
      </w:r>
      <w:r w:rsidR="00E50113" w:rsidRPr="00B758DC">
        <w:rPr>
          <w:rFonts w:ascii="Times New Roman" w:hAnsi="Times New Roman" w:cs="Times New Roman"/>
          <w:sz w:val="24"/>
          <w:szCs w:val="24"/>
        </w:rPr>
        <w:t xml:space="preserve">läbi </w:t>
      </w:r>
      <w:r w:rsidRPr="00B758DC">
        <w:rPr>
          <w:rFonts w:ascii="Times New Roman" w:hAnsi="Times New Roman" w:cs="Times New Roman"/>
          <w:sz w:val="24"/>
          <w:szCs w:val="24"/>
          <w:u w:val="single"/>
        </w:rPr>
        <w:t>üksnes</w:t>
      </w:r>
      <w:r w:rsidRPr="00B758DC">
        <w:rPr>
          <w:rFonts w:ascii="Times New Roman" w:hAnsi="Times New Roman" w:cs="Times New Roman"/>
          <w:sz w:val="24"/>
          <w:szCs w:val="24"/>
        </w:rPr>
        <w:t xml:space="preserve"> isiku </w:t>
      </w:r>
      <w:r w:rsidRPr="008B787B">
        <w:rPr>
          <w:rFonts w:ascii="Times New Roman" w:hAnsi="Times New Roman" w:cs="Times New Roman"/>
          <w:sz w:val="24"/>
          <w:szCs w:val="24"/>
        </w:rPr>
        <w:t>riided</w:t>
      </w:r>
      <w:r w:rsidR="00E50113" w:rsidRPr="008B787B">
        <w:rPr>
          <w:rFonts w:ascii="Times New Roman" w:hAnsi="Times New Roman" w:cs="Times New Roman"/>
          <w:sz w:val="24"/>
          <w:szCs w:val="24"/>
        </w:rPr>
        <w:t xml:space="preserve"> ja</w:t>
      </w:r>
      <w:r w:rsidRPr="008B787B">
        <w:rPr>
          <w:rFonts w:ascii="Times New Roman" w:hAnsi="Times New Roman" w:cs="Times New Roman"/>
          <w:sz w:val="24"/>
          <w:szCs w:val="24"/>
        </w:rPr>
        <w:t xml:space="preserve"> riietes oleva või kehal kantava asja. </w:t>
      </w:r>
      <w:r w:rsidR="00E50113" w:rsidRPr="008B787B">
        <w:rPr>
          <w:rFonts w:ascii="Times New Roman" w:hAnsi="Times New Roman" w:cs="Times New Roman"/>
          <w:sz w:val="24"/>
          <w:szCs w:val="24"/>
        </w:rPr>
        <w:t>I</w:t>
      </w:r>
      <w:r w:rsidRPr="008B787B">
        <w:rPr>
          <w:rFonts w:ascii="Times New Roman" w:hAnsi="Times New Roman" w:cs="Times New Roman"/>
          <w:sz w:val="24"/>
          <w:szCs w:val="24"/>
        </w:rPr>
        <w:t>siku keha ja kehaõõnsus</w:t>
      </w:r>
      <w:r w:rsidR="00E50113" w:rsidRPr="008B787B">
        <w:rPr>
          <w:rFonts w:ascii="Times New Roman" w:hAnsi="Times New Roman" w:cs="Times New Roman"/>
          <w:sz w:val="24"/>
          <w:szCs w:val="24"/>
        </w:rPr>
        <w:t>i</w:t>
      </w:r>
      <w:r w:rsidRPr="008B787B">
        <w:rPr>
          <w:rFonts w:ascii="Times New Roman" w:hAnsi="Times New Roman" w:cs="Times New Roman"/>
          <w:sz w:val="24"/>
          <w:szCs w:val="24"/>
        </w:rPr>
        <w:t xml:space="preserve"> läbi</w:t>
      </w:r>
      <w:r w:rsidR="00E50113" w:rsidRPr="008B787B">
        <w:rPr>
          <w:rFonts w:ascii="Times New Roman" w:hAnsi="Times New Roman" w:cs="Times New Roman"/>
          <w:sz w:val="24"/>
          <w:szCs w:val="24"/>
        </w:rPr>
        <w:t xml:space="preserve"> </w:t>
      </w:r>
      <w:r w:rsidRPr="008B787B">
        <w:rPr>
          <w:rFonts w:ascii="Times New Roman" w:hAnsi="Times New Roman" w:cs="Times New Roman"/>
          <w:sz w:val="24"/>
          <w:szCs w:val="24"/>
        </w:rPr>
        <w:t>vaa</w:t>
      </w:r>
      <w:r w:rsidR="00E50113" w:rsidRPr="008B787B">
        <w:rPr>
          <w:rFonts w:ascii="Times New Roman" w:hAnsi="Times New Roman" w:cs="Times New Roman"/>
          <w:sz w:val="24"/>
          <w:szCs w:val="24"/>
        </w:rPr>
        <w:t>data</w:t>
      </w:r>
      <w:r w:rsidRPr="008B787B">
        <w:rPr>
          <w:rFonts w:ascii="Times New Roman" w:hAnsi="Times New Roman" w:cs="Times New Roman"/>
          <w:sz w:val="24"/>
          <w:szCs w:val="24"/>
        </w:rPr>
        <w:t xml:space="preserve"> ei </w:t>
      </w:r>
      <w:r w:rsidR="00E50113" w:rsidRPr="008B787B">
        <w:rPr>
          <w:rFonts w:ascii="Times New Roman" w:hAnsi="Times New Roman" w:cs="Times New Roman"/>
          <w:sz w:val="24"/>
          <w:szCs w:val="24"/>
        </w:rPr>
        <w:t>tohi</w:t>
      </w:r>
      <w:r w:rsidRPr="008B787B">
        <w:rPr>
          <w:rFonts w:ascii="Times New Roman" w:hAnsi="Times New Roman" w:cs="Times New Roman"/>
          <w:sz w:val="24"/>
          <w:szCs w:val="24"/>
        </w:rPr>
        <w:t>.</w:t>
      </w:r>
      <w:r w:rsidR="00A229CC" w:rsidRPr="008B787B">
        <w:rPr>
          <w:rFonts w:ascii="Times New Roman" w:hAnsi="Times New Roman" w:cs="Times New Roman"/>
          <w:sz w:val="24"/>
          <w:szCs w:val="24"/>
        </w:rPr>
        <w:t xml:space="preserve"> </w:t>
      </w:r>
      <w:r w:rsidR="00DA1C71" w:rsidRPr="008B787B">
        <w:rPr>
          <w:rFonts w:ascii="Times New Roman" w:hAnsi="Times New Roman" w:cs="Times New Roman"/>
          <w:sz w:val="24"/>
          <w:szCs w:val="24"/>
        </w:rPr>
        <w:t>P</w:t>
      </w:r>
      <w:r w:rsidR="00A229CC" w:rsidRPr="008B787B">
        <w:rPr>
          <w:rFonts w:ascii="Times New Roman" w:hAnsi="Times New Roman" w:cs="Times New Roman"/>
          <w:sz w:val="24"/>
          <w:szCs w:val="24"/>
        </w:rPr>
        <w:t xml:space="preserve">iirang on vajalik, </w:t>
      </w:r>
      <w:r w:rsidR="00DA1C71" w:rsidRPr="008B787B">
        <w:rPr>
          <w:rFonts w:ascii="Times New Roman" w:hAnsi="Times New Roman" w:cs="Times New Roman"/>
          <w:sz w:val="24"/>
          <w:szCs w:val="24"/>
        </w:rPr>
        <w:t xml:space="preserve">sest isiku läbivaatusega riivatakse tema füüsilist ja kehalist puutumatust. Seetõttu on vaja tagada, </w:t>
      </w:r>
      <w:r w:rsidR="00FE245B" w:rsidRPr="008B787B">
        <w:rPr>
          <w:rFonts w:ascii="Times New Roman" w:hAnsi="Times New Roman" w:cs="Times New Roman"/>
          <w:sz w:val="24"/>
          <w:szCs w:val="24"/>
        </w:rPr>
        <w:t>et riive, mis isiku läbi</w:t>
      </w:r>
      <w:r w:rsidR="00181728">
        <w:rPr>
          <w:rFonts w:ascii="Times New Roman" w:hAnsi="Times New Roman" w:cs="Times New Roman"/>
          <w:sz w:val="24"/>
          <w:szCs w:val="24"/>
        </w:rPr>
        <w:softHyphen/>
      </w:r>
      <w:r w:rsidR="00FE245B" w:rsidRPr="008B787B">
        <w:rPr>
          <w:rFonts w:ascii="Times New Roman" w:hAnsi="Times New Roman" w:cs="Times New Roman"/>
          <w:sz w:val="24"/>
          <w:szCs w:val="24"/>
        </w:rPr>
        <w:t xml:space="preserve">vaatusega kaasneb, oleks võimalikult minimaalne </w:t>
      </w:r>
      <w:r w:rsidR="0030208D">
        <w:rPr>
          <w:rFonts w:ascii="Times New Roman" w:hAnsi="Times New Roman" w:cs="Times New Roman"/>
          <w:sz w:val="24"/>
          <w:szCs w:val="24"/>
        </w:rPr>
        <w:t>ja</w:t>
      </w:r>
      <w:r w:rsidR="0030208D" w:rsidRPr="008B787B">
        <w:rPr>
          <w:rFonts w:ascii="Times New Roman" w:hAnsi="Times New Roman" w:cs="Times New Roman"/>
          <w:sz w:val="24"/>
          <w:szCs w:val="24"/>
        </w:rPr>
        <w:t xml:space="preserve"> </w:t>
      </w:r>
      <w:r w:rsidR="00DA1C71" w:rsidRPr="008B787B">
        <w:rPr>
          <w:rFonts w:ascii="Times New Roman" w:hAnsi="Times New Roman" w:cs="Times New Roman"/>
          <w:sz w:val="24"/>
          <w:szCs w:val="24"/>
        </w:rPr>
        <w:t xml:space="preserve">läbivaatus </w:t>
      </w:r>
      <w:r w:rsidR="00FE245B" w:rsidRPr="008B787B">
        <w:rPr>
          <w:rFonts w:ascii="Times New Roman" w:hAnsi="Times New Roman" w:cs="Times New Roman"/>
          <w:sz w:val="24"/>
          <w:szCs w:val="24"/>
        </w:rPr>
        <w:t xml:space="preserve">piirduks eelkõige riietuse kui vähem riivava osaga. </w:t>
      </w:r>
      <w:r w:rsidR="00DA1C71" w:rsidRPr="008B787B">
        <w:rPr>
          <w:rFonts w:ascii="Times New Roman" w:hAnsi="Times New Roman" w:cs="Times New Roman"/>
          <w:sz w:val="24"/>
          <w:szCs w:val="24"/>
        </w:rPr>
        <w:t>Isiku l</w:t>
      </w:r>
      <w:r w:rsidR="00FE245B" w:rsidRPr="008B787B">
        <w:rPr>
          <w:rFonts w:ascii="Times New Roman" w:hAnsi="Times New Roman" w:cs="Times New Roman"/>
          <w:sz w:val="24"/>
          <w:szCs w:val="24"/>
        </w:rPr>
        <w:t>äbivaatus on vajalik, et tuvastada keelatud esemed või isiku kontrollimiseks vajalikud dokumendid</w:t>
      </w:r>
      <w:r w:rsidR="00FE245B" w:rsidRPr="00B758DC">
        <w:rPr>
          <w:rFonts w:ascii="Times New Roman" w:hAnsi="Times New Roman" w:cs="Times New Roman"/>
          <w:sz w:val="24"/>
          <w:szCs w:val="24"/>
        </w:rPr>
        <w:t xml:space="preserve">, kui </w:t>
      </w:r>
      <w:r w:rsidR="00E16D4E">
        <w:rPr>
          <w:rFonts w:ascii="Times New Roman" w:hAnsi="Times New Roman" w:cs="Times New Roman"/>
          <w:sz w:val="24"/>
          <w:szCs w:val="24"/>
        </w:rPr>
        <w:t>ta</w:t>
      </w:r>
      <w:r w:rsidR="00FE245B" w:rsidRPr="00B758DC">
        <w:rPr>
          <w:rFonts w:ascii="Times New Roman" w:hAnsi="Times New Roman" w:cs="Times New Roman"/>
          <w:sz w:val="24"/>
          <w:szCs w:val="24"/>
        </w:rPr>
        <w:t xml:space="preserve"> </w:t>
      </w:r>
      <w:r w:rsidR="00DA1C71">
        <w:rPr>
          <w:rFonts w:ascii="Times New Roman" w:hAnsi="Times New Roman" w:cs="Times New Roman"/>
          <w:sz w:val="24"/>
          <w:szCs w:val="24"/>
        </w:rPr>
        <w:t xml:space="preserve">on </w:t>
      </w:r>
      <w:r w:rsidR="00FE245B" w:rsidRPr="00B758DC">
        <w:rPr>
          <w:rFonts w:ascii="Times New Roman" w:hAnsi="Times New Roman" w:cs="Times New Roman"/>
          <w:sz w:val="24"/>
          <w:szCs w:val="24"/>
        </w:rPr>
        <w:t>pan</w:t>
      </w:r>
      <w:r w:rsidR="00DA1C71">
        <w:rPr>
          <w:rFonts w:ascii="Times New Roman" w:hAnsi="Times New Roman" w:cs="Times New Roman"/>
          <w:sz w:val="24"/>
          <w:szCs w:val="24"/>
        </w:rPr>
        <w:t>nud</w:t>
      </w:r>
      <w:r w:rsidR="00FE245B" w:rsidRPr="00B758DC">
        <w:rPr>
          <w:rFonts w:ascii="Times New Roman" w:hAnsi="Times New Roman" w:cs="Times New Roman"/>
          <w:sz w:val="24"/>
          <w:szCs w:val="24"/>
        </w:rPr>
        <w:t xml:space="preserve"> need </w:t>
      </w:r>
      <w:r w:rsidR="00DA1C71">
        <w:rPr>
          <w:rFonts w:ascii="Times New Roman" w:hAnsi="Times New Roman" w:cs="Times New Roman"/>
          <w:sz w:val="24"/>
          <w:szCs w:val="24"/>
        </w:rPr>
        <w:t xml:space="preserve">näiteks </w:t>
      </w:r>
      <w:r w:rsidR="00FE245B" w:rsidRPr="00B758DC">
        <w:rPr>
          <w:rFonts w:ascii="Times New Roman" w:hAnsi="Times New Roman" w:cs="Times New Roman"/>
          <w:sz w:val="24"/>
          <w:szCs w:val="24"/>
        </w:rPr>
        <w:t xml:space="preserve">taskusse </w:t>
      </w:r>
      <w:r w:rsidR="00DA1C71">
        <w:rPr>
          <w:rFonts w:ascii="Times New Roman" w:hAnsi="Times New Roman" w:cs="Times New Roman"/>
          <w:sz w:val="24"/>
          <w:szCs w:val="24"/>
        </w:rPr>
        <w:t>ja</w:t>
      </w:r>
      <w:r w:rsidR="00DA1C71" w:rsidRPr="00B758DC">
        <w:rPr>
          <w:rFonts w:ascii="Times New Roman" w:hAnsi="Times New Roman" w:cs="Times New Roman"/>
          <w:sz w:val="24"/>
          <w:szCs w:val="24"/>
        </w:rPr>
        <w:t xml:space="preserve"> </w:t>
      </w:r>
      <w:r w:rsidR="00FE245B" w:rsidRPr="00B758DC">
        <w:rPr>
          <w:rFonts w:ascii="Times New Roman" w:hAnsi="Times New Roman" w:cs="Times New Roman"/>
          <w:sz w:val="24"/>
          <w:szCs w:val="24"/>
        </w:rPr>
        <w:t>ei nõustu</w:t>
      </w:r>
      <w:r w:rsidR="00DA1C71">
        <w:rPr>
          <w:rFonts w:ascii="Times New Roman" w:hAnsi="Times New Roman" w:cs="Times New Roman"/>
          <w:sz w:val="24"/>
          <w:szCs w:val="24"/>
        </w:rPr>
        <w:t xml:space="preserve"> neid</w:t>
      </w:r>
      <w:r w:rsidR="00FE245B" w:rsidRPr="00B758DC">
        <w:rPr>
          <w:rFonts w:ascii="Times New Roman" w:hAnsi="Times New Roman" w:cs="Times New Roman"/>
          <w:sz w:val="24"/>
          <w:szCs w:val="24"/>
        </w:rPr>
        <w:t xml:space="preserve"> vabatahtlikult välja andma.</w:t>
      </w:r>
    </w:p>
    <w:p w14:paraId="7711118C" w14:textId="77777777" w:rsidR="00AE304A" w:rsidRDefault="00AE304A" w:rsidP="00CD6734">
      <w:pPr>
        <w:spacing w:after="0" w:line="240" w:lineRule="auto"/>
        <w:jc w:val="both"/>
        <w:rPr>
          <w:rFonts w:ascii="Times New Roman" w:hAnsi="Times New Roman" w:cs="Times New Roman"/>
          <w:sz w:val="24"/>
          <w:szCs w:val="24"/>
        </w:rPr>
      </w:pPr>
    </w:p>
    <w:p w14:paraId="0A62F516" w14:textId="081184F6" w:rsidR="00AE304A" w:rsidRPr="00B758DC" w:rsidRDefault="00AE304A" w:rsidP="00B758DC">
      <w:pPr>
        <w:pStyle w:val="Loendilik"/>
        <w:numPr>
          <w:ilvl w:val="0"/>
          <w:numId w:val="47"/>
        </w:numPr>
        <w:spacing w:after="0" w:line="240" w:lineRule="auto"/>
        <w:jc w:val="both"/>
        <w:rPr>
          <w:rFonts w:ascii="Times New Roman" w:hAnsi="Times New Roman" w:cs="Times New Roman"/>
          <w:sz w:val="24"/>
          <w:szCs w:val="24"/>
        </w:rPr>
      </w:pPr>
      <w:bookmarkStart w:id="23" w:name="_Hlk150875329"/>
      <w:proofErr w:type="spellStart"/>
      <w:r w:rsidRPr="00B758DC">
        <w:rPr>
          <w:rFonts w:ascii="Times New Roman" w:hAnsi="Times New Roman" w:cs="Times New Roman"/>
          <w:b/>
          <w:bCs/>
          <w:color w:val="0070C0"/>
          <w:sz w:val="24"/>
          <w:szCs w:val="24"/>
        </w:rPr>
        <w:t>KorS-i</w:t>
      </w:r>
      <w:proofErr w:type="spellEnd"/>
      <w:r w:rsidRPr="00B758DC">
        <w:rPr>
          <w:rFonts w:ascii="Times New Roman" w:hAnsi="Times New Roman" w:cs="Times New Roman"/>
          <w:b/>
          <w:bCs/>
          <w:color w:val="0070C0"/>
          <w:sz w:val="24"/>
          <w:szCs w:val="24"/>
        </w:rPr>
        <w:t xml:space="preserve"> § 57</w:t>
      </w:r>
      <w:r w:rsidRPr="00B758DC">
        <w:rPr>
          <w:rFonts w:ascii="Times New Roman" w:hAnsi="Times New Roman" w:cs="Times New Roman"/>
          <w:b/>
          <w:bCs/>
          <w:color w:val="0070C0"/>
          <w:sz w:val="24"/>
          <w:szCs w:val="24"/>
          <w:vertAlign w:val="superscript"/>
        </w:rPr>
        <w:t>2</w:t>
      </w:r>
      <w:r w:rsidRPr="00B758DC">
        <w:rPr>
          <w:rFonts w:ascii="Times New Roman" w:hAnsi="Times New Roman" w:cs="Times New Roman"/>
          <w:b/>
          <w:bCs/>
          <w:color w:val="0070C0"/>
          <w:sz w:val="24"/>
          <w:szCs w:val="24"/>
        </w:rPr>
        <w:t xml:space="preserve"> </w:t>
      </w:r>
      <w:bookmarkEnd w:id="23"/>
      <w:r w:rsidRPr="00B758DC">
        <w:rPr>
          <w:rFonts w:ascii="Times New Roman" w:hAnsi="Times New Roman" w:cs="Times New Roman"/>
          <w:b/>
          <w:bCs/>
          <w:color w:val="0070C0"/>
          <w:sz w:val="24"/>
          <w:szCs w:val="24"/>
        </w:rPr>
        <w:t xml:space="preserve">lõikes </w:t>
      </w:r>
      <w:r w:rsidR="00EE3EBC" w:rsidRPr="00B758DC">
        <w:rPr>
          <w:rFonts w:ascii="Times New Roman" w:hAnsi="Times New Roman" w:cs="Times New Roman"/>
          <w:b/>
          <w:bCs/>
          <w:color w:val="0070C0"/>
          <w:sz w:val="24"/>
          <w:szCs w:val="24"/>
        </w:rPr>
        <w:t>5</w:t>
      </w:r>
      <w:r w:rsidRPr="00B758DC">
        <w:rPr>
          <w:rFonts w:ascii="Times New Roman" w:hAnsi="Times New Roman" w:cs="Times New Roman"/>
          <w:sz w:val="24"/>
          <w:szCs w:val="24"/>
        </w:rPr>
        <w:t xml:space="preserve"> nähakse ette, et korrakaitseametnik võib erimeetme kohaldamisel kasutada vahetut sundi. </w:t>
      </w:r>
      <w:r w:rsidR="00DA1C71">
        <w:rPr>
          <w:rFonts w:ascii="Times New Roman" w:hAnsi="Times New Roman" w:cs="Times New Roman"/>
          <w:sz w:val="24"/>
          <w:szCs w:val="24"/>
        </w:rPr>
        <w:t>Selleks</w:t>
      </w:r>
      <w:r w:rsidRPr="00B758DC">
        <w:rPr>
          <w:rFonts w:ascii="Times New Roman" w:hAnsi="Times New Roman" w:cs="Times New Roman"/>
          <w:sz w:val="24"/>
          <w:szCs w:val="24"/>
        </w:rPr>
        <w:t xml:space="preserve"> lubat</w:t>
      </w:r>
      <w:r w:rsidR="00DA1C71">
        <w:rPr>
          <w:rFonts w:ascii="Times New Roman" w:hAnsi="Times New Roman" w:cs="Times New Roman"/>
          <w:sz w:val="24"/>
          <w:szCs w:val="24"/>
        </w:rPr>
        <w:t>ud</w:t>
      </w:r>
      <w:r w:rsidRPr="00B758DC">
        <w:rPr>
          <w:rFonts w:ascii="Times New Roman" w:hAnsi="Times New Roman" w:cs="Times New Roman"/>
          <w:sz w:val="24"/>
          <w:szCs w:val="24"/>
        </w:rPr>
        <w:t xml:space="preserve"> erivahendid ja </w:t>
      </w:r>
      <w:r w:rsidR="007D4F72" w:rsidRPr="00B758DC">
        <w:rPr>
          <w:rFonts w:ascii="Times New Roman" w:hAnsi="Times New Roman" w:cs="Times New Roman"/>
          <w:sz w:val="24"/>
          <w:szCs w:val="24"/>
        </w:rPr>
        <w:t>teenistus</w:t>
      </w:r>
      <w:r w:rsidR="00DA1C71">
        <w:rPr>
          <w:rFonts w:ascii="Times New Roman" w:hAnsi="Times New Roman" w:cs="Times New Roman"/>
          <w:sz w:val="24"/>
          <w:szCs w:val="24"/>
        </w:rPr>
        <w:softHyphen/>
      </w:r>
      <w:r w:rsidRPr="00B758DC">
        <w:rPr>
          <w:rFonts w:ascii="Times New Roman" w:hAnsi="Times New Roman" w:cs="Times New Roman"/>
          <w:sz w:val="24"/>
          <w:szCs w:val="24"/>
        </w:rPr>
        <w:t xml:space="preserve">relvad sätestatakse </w:t>
      </w:r>
      <w:proofErr w:type="spellStart"/>
      <w:r w:rsidRPr="00B758DC">
        <w:rPr>
          <w:rFonts w:ascii="Times New Roman" w:hAnsi="Times New Roman" w:cs="Times New Roman"/>
          <w:sz w:val="24"/>
          <w:szCs w:val="24"/>
        </w:rPr>
        <w:t>KOKS</w:t>
      </w:r>
      <w:r w:rsidR="008D3303">
        <w:rPr>
          <w:rFonts w:ascii="Times New Roman" w:hAnsi="Times New Roman" w:cs="Times New Roman"/>
          <w:sz w:val="24"/>
          <w:szCs w:val="24"/>
        </w:rPr>
        <w:noBreakHyphen/>
      </w:r>
      <w:r w:rsidRPr="00B758DC">
        <w:rPr>
          <w:rFonts w:ascii="Times New Roman" w:hAnsi="Times New Roman" w:cs="Times New Roman"/>
          <w:sz w:val="24"/>
          <w:szCs w:val="24"/>
        </w:rPr>
        <w:t>i</w:t>
      </w:r>
      <w:proofErr w:type="spellEnd"/>
      <w:r w:rsidRPr="00B758DC">
        <w:rPr>
          <w:rFonts w:ascii="Times New Roman" w:hAnsi="Times New Roman" w:cs="Times New Roman"/>
          <w:sz w:val="24"/>
          <w:szCs w:val="24"/>
        </w:rPr>
        <w:t xml:space="preserve"> lisatavas §-s 53</w:t>
      </w:r>
      <w:r w:rsidRPr="00B758DC">
        <w:rPr>
          <w:rFonts w:ascii="Times New Roman" w:hAnsi="Times New Roman" w:cs="Times New Roman"/>
          <w:sz w:val="24"/>
          <w:szCs w:val="24"/>
          <w:vertAlign w:val="superscript"/>
        </w:rPr>
        <w:t>9</w:t>
      </w:r>
      <w:r w:rsidRPr="00B758DC">
        <w:rPr>
          <w:rFonts w:ascii="Times New Roman" w:hAnsi="Times New Roman" w:cs="Times New Roman"/>
          <w:sz w:val="24"/>
          <w:szCs w:val="24"/>
        </w:rPr>
        <w:t xml:space="preserve"> (vt </w:t>
      </w:r>
      <w:r w:rsidR="00DA1C71">
        <w:rPr>
          <w:rFonts w:ascii="Times New Roman" w:hAnsi="Times New Roman" w:cs="Times New Roman"/>
          <w:sz w:val="24"/>
          <w:szCs w:val="24"/>
        </w:rPr>
        <w:t>eelnõu</w:t>
      </w:r>
      <w:r w:rsidR="00DA1C71" w:rsidRPr="00B758DC">
        <w:rPr>
          <w:rFonts w:ascii="Times New Roman" w:hAnsi="Times New Roman" w:cs="Times New Roman"/>
          <w:sz w:val="24"/>
          <w:szCs w:val="24"/>
        </w:rPr>
        <w:t xml:space="preserve"> </w:t>
      </w:r>
      <w:r w:rsidRPr="00B758DC">
        <w:rPr>
          <w:rFonts w:ascii="Times New Roman" w:hAnsi="Times New Roman" w:cs="Times New Roman"/>
          <w:sz w:val="24"/>
          <w:szCs w:val="24"/>
        </w:rPr>
        <w:t xml:space="preserve">§ 3 </w:t>
      </w:r>
      <w:r w:rsidR="009565E6" w:rsidRPr="00B758DC">
        <w:rPr>
          <w:rFonts w:ascii="Times New Roman" w:hAnsi="Times New Roman" w:cs="Times New Roman"/>
          <w:sz w:val="24"/>
          <w:szCs w:val="24"/>
        </w:rPr>
        <w:t xml:space="preserve">punkti 3 </w:t>
      </w:r>
      <w:r w:rsidRPr="00B758DC">
        <w:rPr>
          <w:rFonts w:ascii="Times New Roman" w:hAnsi="Times New Roman" w:cs="Times New Roman"/>
          <w:sz w:val="24"/>
          <w:szCs w:val="24"/>
        </w:rPr>
        <w:t>selgitus</w:t>
      </w:r>
      <w:r w:rsidR="00DA1C71">
        <w:rPr>
          <w:rFonts w:ascii="Times New Roman" w:hAnsi="Times New Roman" w:cs="Times New Roman"/>
          <w:sz w:val="24"/>
          <w:szCs w:val="24"/>
        </w:rPr>
        <w:t>t</w:t>
      </w:r>
      <w:r w:rsidRPr="00B758DC">
        <w:rPr>
          <w:rFonts w:ascii="Times New Roman" w:hAnsi="Times New Roman" w:cs="Times New Roman"/>
          <w:sz w:val="24"/>
          <w:szCs w:val="24"/>
        </w:rPr>
        <w:t>).</w:t>
      </w:r>
    </w:p>
    <w:p w14:paraId="485382F4" w14:textId="77777777" w:rsidR="00CF735F" w:rsidRPr="00AE304A" w:rsidRDefault="00CF735F" w:rsidP="00CD6734">
      <w:pPr>
        <w:spacing w:after="0" w:line="240" w:lineRule="auto"/>
        <w:jc w:val="both"/>
        <w:rPr>
          <w:rFonts w:ascii="Times New Roman" w:hAnsi="Times New Roman" w:cs="Times New Roman"/>
          <w:sz w:val="24"/>
          <w:szCs w:val="24"/>
        </w:rPr>
      </w:pPr>
    </w:p>
    <w:p w14:paraId="4DB80954" w14:textId="2B22E5CE" w:rsidR="00CF735F" w:rsidRPr="00E87A73" w:rsidRDefault="00CF735F" w:rsidP="00B758DC">
      <w:pPr>
        <w:spacing w:after="0" w:line="240" w:lineRule="auto"/>
        <w:ind w:left="360"/>
        <w:jc w:val="both"/>
        <w:rPr>
          <w:rFonts w:ascii="Times New Roman" w:hAnsi="Times New Roman" w:cs="Times New Roman"/>
          <w:sz w:val="24"/>
          <w:szCs w:val="24"/>
        </w:rPr>
      </w:pPr>
      <w:r w:rsidRPr="00A61411">
        <w:rPr>
          <w:rFonts w:ascii="Times New Roman" w:hAnsi="Times New Roman" w:cs="Times New Roman"/>
          <w:b/>
          <w:bCs/>
          <w:sz w:val="24"/>
          <w:szCs w:val="24"/>
        </w:rPr>
        <w:t>Õigust kohaldada vahetut sundi ei nähta ette üksnes eelnõukohaste, vaid ka praegu lubatud erimeetmete jaoks.</w:t>
      </w:r>
      <w:r w:rsidRPr="00134CF7">
        <w:rPr>
          <w:rFonts w:ascii="Times New Roman" w:hAnsi="Times New Roman" w:cs="Times New Roman"/>
          <w:sz w:val="24"/>
          <w:szCs w:val="24"/>
        </w:rPr>
        <w:t xml:space="preserve"> Näiteks, </w:t>
      </w:r>
      <w:r>
        <w:rPr>
          <w:rFonts w:ascii="Times New Roman" w:hAnsi="Times New Roman" w:cs="Times New Roman"/>
          <w:sz w:val="24"/>
          <w:szCs w:val="24"/>
        </w:rPr>
        <w:t xml:space="preserve">juhul, </w:t>
      </w:r>
      <w:r w:rsidRPr="00134CF7">
        <w:rPr>
          <w:rFonts w:ascii="Times New Roman" w:hAnsi="Times New Roman" w:cs="Times New Roman"/>
          <w:sz w:val="24"/>
          <w:szCs w:val="24"/>
        </w:rPr>
        <w:t xml:space="preserve">kui korrakaitseametnik </w:t>
      </w:r>
      <w:r w:rsidRPr="008D3303">
        <w:rPr>
          <w:rFonts w:ascii="Times New Roman" w:hAnsi="Times New Roman" w:cs="Times New Roman"/>
          <w:sz w:val="24"/>
          <w:szCs w:val="24"/>
        </w:rPr>
        <w:t>teostab</w:t>
      </w:r>
      <w:r w:rsidRPr="00134CF7">
        <w:rPr>
          <w:rFonts w:ascii="Times New Roman" w:hAnsi="Times New Roman" w:cs="Times New Roman"/>
          <w:sz w:val="24"/>
          <w:szCs w:val="24"/>
        </w:rPr>
        <w:t xml:space="preserve"> </w:t>
      </w:r>
      <w:r w:rsidR="008D3303">
        <w:rPr>
          <w:rFonts w:ascii="Times New Roman" w:hAnsi="Times New Roman" w:cs="Times New Roman"/>
          <w:sz w:val="24"/>
          <w:szCs w:val="24"/>
        </w:rPr>
        <w:t xml:space="preserve">riiklikku </w:t>
      </w:r>
      <w:r w:rsidRPr="00134CF7">
        <w:rPr>
          <w:rFonts w:ascii="Times New Roman" w:hAnsi="Times New Roman" w:cs="Times New Roman"/>
          <w:sz w:val="24"/>
          <w:szCs w:val="24"/>
        </w:rPr>
        <w:t>järele</w:t>
      </w:r>
      <w:r w:rsidR="008D3303">
        <w:rPr>
          <w:rFonts w:ascii="Times New Roman" w:hAnsi="Times New Roman" w:cs="Times New Roman"/>
          <w:sz w:val="24"/>
          <w:szCs w:val="24"/>
        </w:rPr>
        <w:softHyphen/>
      </w:r>
      <w:r w:rsidRPr="00134CF7">
        <w:rPr>
          <w:rFonts w:ascii="Times New Roman" w:hAnsi="Times New Roman" w:cs="Times New Roman"/>
          <w:sz w:val="24"/>
          <w:szCs w:val="24"/>
        </w:rPr>
        <w:t>valvet</w:t>
      </w:r>
      <w:r>
        <w:rPr>
          <w:rFonts w:ascii="Times New Roman" w:hAnsi="Times New Roman" w:cs="Times New Roman"/>
          <w:sz w:val="24"/>
          <w:szCs w:val="24"/>
        </w:rPr>
        <w:t xml:space="preserve"> selle üle</w:t>
      </w:r>
      <w:r w:rsidRPr="00134CF7">
        <w:rPr>
          <w:rFonts w:ascii="Times New Roman" w:hAnsi="Times New Roman" w:cs="Times New Roman"/>
          <w:sz w:val="24"/>
          <w:szCs w:val="24"/>
        </w:rPr>
        <w:t>, kas peetakse kinni ülemääras</w:t>
      </w:r>
      <w:r>
        <w:rPr>
          <w:rFonts w:ascii="Times New Roman" w:hAnsi="Times New Roman" w:cs="Times New Roman"/>
          <w:sz w:val="24"/>
          <w:szCs w:val="24"/>
        </w:rPr>
        <w:t>e</w:t>
      </w:r>
      <w:r w:rsidRPr="00134CF7">
        <w:rPr>
          <w:rFonts w:ascii="Times New Roman" w:hAnsi="Times New Roman" w:cs="Times New Roman"/>
          <w:sz w:val="24"/>
          <w:szCs w:val="24"/>
        </w:rPr>
        <w:t xml:space="preserve"> müra või valgusefekt</w:t>
      </w:r>
      <w:r>
        <w:rPr>
          <w:rFonts w:ascii="Times New Roman" w:hAnsi="Times New Roman" w:cs="Times New Roman"/>
          <w:sz w:val="24"/>
          <w:szCs w:val="24"/>
        </w:rPr>
        <w:t>ide</w:t>
      </w:r>
      <w:r w:rsidRPr="00134CF7">
        <w:rPr>
          <w:rFonts w:ascii="Times New Roman" w:hAnsi="Times New Roman" w:cs="Times New Roman"/>
          <w:sz w:val="24"/>
          <w:szCs w:val="24"/>
        </w:rPr>
        <w:t xml:space="preserve"> tekita</w:t>
      </w:r>
      <w:r>
        <w:rPr>
          <w:rFonts w:ascii="Times New Roman" w:hAnsi="Times New Roman" w:cs="Times New Roman"/>
          <w:sz w:val="24"/>
          <w:szCs w:val="24"/>
        </w:rPr>
        <w:t>mise</w:t>
      </w:r>
      <w:r w:rsidRPr="00134CF7">
        <w:rPr>
          <w:rFonts w:ascii="Times New Roman" w:hAnsi="Times New Roman" w:cs="Times New Roman"/>
          <w:sz w:val="24"/>
          <w:szCs w:val="24"/>
        </w:rPr>
        <w:t xml:space="preserve"> ning saasta</w:t>
      </w:r>
      <w:r>
        <w:rPr>
          <w:rFonts w:ascii="Times New Roman" w:hAnsi="Times New Roman" w:cs="Times New Roman"/>
          <w:sz w:val="24"/>
          <w:szCs w:val="24"/>
        </w:rPr>
        <w:t>mise</w:t>
      </w:r>
      <w:r w:rsidRPr="00A9543D">
        <w:rPr>
          <w:rFonts w:ascii="Times New Roman" w:hAnsi="Times New Roman" w:cs="Times New Roman"/>
          <w:sz w:val="24"/>
          <w:szCs w:val="24"/>
        </w:rPr>
        <w:t xml:space="preserve"> </w:t>
      </w:r>
      <w:r w:rsidRPr="00134CF7">
        <w:rPr>
          <w:rFonts w:ascii="Times New Roman" w:hAnsi="Times New Roman" w:cs="Times New Roman"/>
          <w:sz w:val="24"/>
          <w:szCs w:val="24"/>
        </w:rPr>
        <w:t xml:space="preserve">keelust, või </w:t>
      </w:r>
      <w:r>
        <w:rPr>
          <w:rFonts w:ascii="Times New Roman" w:hAnsi="Times New Roman" w:cs="Times New Roman"/>
          <w:sz w:val="24"/>
          <w:szCs w:val="24"/>
        </w:rPr>
        <w:t xml:space="preserve">juhul, kui </w:t>
      </w:r>
      <w:r w:rsidR="008D3303">
        <w:rPr>
          <w:rFonts w:ascii="Times New Roman" w:hAnsi="Times New Roman" w:cs="Times New Roman"/>
          <w:sz w:val="24"/>
          <w:szCs w:val="24"/>
        </w:rPr>
        <w:t>ta</w:t>
      </w:r>
      <w:r w:rsidRPr="00134CF7">
        <w:rPr>
          <w:rFonts w:ascii="Times New Roman" w:hAnsi="Times New Roman" w:cs="Times New Roman"/>
          <w:sz w:val="24"/>
          <w:szCs w:val="24"/>
        </w:rPr>
        <w:t xml:space="preserve"> vajab infot, mis põhjusel levib korterist häiriv lõhn, on </w:t>
      </w:r>
      <w:r>
        <w:rPr>
          <w:rFonts w:ascii="Times New Roman" w:hAnsi="Times New Roman" w:cs="Times New Roman"/>
          <w:sz w:val="24"/>
          <w:szCs w:val="24"/>
        </w:rPr>
        <w:t>tal</w:t>
      </w:r>
      <w:r w:rsidRPr="00134CF7">
        <w:rPr>
          <w:rFonts w:ascii="Times New Roman" w:hAnsi="Times New Roman" w:cs="Times New Roman"/>
          <w:sz w:val="24"/>
          <w:szCs w:val="24"/>
        </w:rPr>
        <w:t xml:space="preserve"> edaspidi õigus siseneda valdusesse sunniga. </w:t>
      </w:r>
      <w:r w:rsidRPr="009D6322">
        <w:rPr>
          <w:rFonts w:ascii="Times New Roman" w:hAnsi="Times New Roman" w:cs="Times New Roman"/>
          <w:sz w:val="24"/>
          <w:szCs w:val="24"/>
        </w:rPr>
        <w:t xml:space="preserve">Kas või kelle – Päästeameti või PPA – abiga </w:t>
      </w:r>
      <w:r w:rsidR="008D3303">
        <w:rPr>
          <w:rFonts w:ascii="Times New Roman" w:hAnsi="Times New Roman" w:cs="Times New Roman"/>
          <w:sz w:val="24"/>
          <w:szCs w:val="24"/>
        </w:rPr>
        <w:t xml:space="preserve">ta </w:t>
      </w:r>
      <w:r w:rsidRPr="009D6322">
        <w:rPr>
          <w:rFonts w:ascii="Times New Roman" w:hAnsi="Times New Roman" w:cs="Times New Roman"/>
          <w:sz w:val="24"/>
          <w:szCs w:val="24"/>
        </w:rPr>
        <w:t>seda te</w:t>
      </w:r>
      <w:r w:rsidR="008D3303">
        <w:rPr>
          <w:rFonts w:ascii="Times New Roman" w:hAnsi="Times New Roman" w:cs="Times New Roman"/>
          <w:sz w:val="24"/>
          <w:szCs w:val="24"/>
        </w:rPr>
        <w:t>eb</w:t>
      </w:r>
      <w:r w:rsidRPr="009D6322">
        <w:rPr>
          <w:rFonts w:ascii="Times New Roman" w:hAnsi="Times New Roman" w:cs="Times New Roman"/>
          <w:sz w:val="24"/>
          <w:szCs w:val="24"/>
        </w:rPr>
        <w:t>, otsustab korra</w:t>
      </w:r>
      <w:r w:rsidRPr="009D6322">
        <w:rPr>
          <w:rFonts w:ascii="Times New Roman" w:hAnsi="Times New Roman" w:cs="Times New Roman"/>
          <w:sz w:val="24"/>
        </w:rPr>
        <w:softHyphen/>
      </w:r>
      <w:r w:rsidRPr="009D6322">
        <w:rPr>
          <w:rFonts w:ascii="Times New Roman" w:hAnsi="Times New Roman" w:cs="Times New Roman"/>
          <w:sz w:val="24"/>
          <w:szCs w:val="24"/>
        </w:rPr>
        <w:t>kaitseametnik juhtumit ja selle ohte silmas pidades ise.</w:t>
      </w:r>
    </w:p>
    <w:p w14:paraId="284AAA44" w14:textId="77777777" w:rsidR="00CF735F" w:rsidRPr="00E87A73" w:rsidRDefault="00CF735F" w:rsidP="00CD6734">
      <w:pPr>
        <w:spacing w:after="0" w:line="240" w:lineRule="auto"/>
        <w:jc w:val="both"/>
        <w:rPr>
          <w:rFonts w:ascii="Times New Roman" w:hAnsi="Times New Roman" w:cs="Times New Roman"/>
          <w:sz w:val="24"/>
          <w:szCs w:val="24"/>
        </w:rPr>
      </w:pPr>
    </w:p>
    <w:p w14:paraId="5372C8DF" w14:textId="47FE44EB" w:rsidR="00CF735F" w:rsidRDefault="00527436" w:rsidP="00D72381">
      <w:pPr>
        <w:tabs>
          <w:tab w:val="num" w:pos="7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Samuti,</w:t>
      </w:r>
      <w:r w:rsidR="00CF735F">
        <w:rPr>
          <w:rFonts w:ascii="Times New Roman" w:hAnsi="Times New Roman" w:cs="Times New Roman"/>
          <w:sz w:val="24"/>
          <w:szCs w:val="24"/>
        </w:rPr>
        <w:t xml:space="preserve"> </w:t>
      </w:r>
      <w:r>
        <w:rPr>
          <w:rFonts w:ascii="Times New Roman" w:hAnsi="Times New Roman" w:cs="Times New Roman"/>
          <w:sz w:val="24"/>
          <w:szCs w:val="24"/>
        </w:rPr>
        <w:t>k</w:t>
      </w:r>
      <w:r w:rsidR="00CF735F" w:rsidRPr="00E87A73">
        <w:rPr>
          <w:rFonts w:ascii="Times New Roman" w:hAnsi="Times New Roman" w:cs="Times New Roman"/>
          <w:sz w:val="24"/>
          <w:szCs w:val="24"/>
        </w:rPr>
        <w:t xml:space="preserve">ui korrakaitseametnik </w:t>
      </w:r>
      <w:r w:rsidR="00CF735F">
        <w:rPr>
          <w:rFonts w:ascii="Times New Roman" w:hAnsi="Times New Roman" w:cs="Times New Roman"/>
          <w:sz w:val="24"/>
          <w:szCs w:val="24"/>
        </w:rPr>
        <w:t xml:space="preserve">kehtestab </w:t>
      </w:r>
      <w:r>
        <w:rPr>
          <w:rFonts w:ascii="Times New Roman" w:hAnsi="Times New Roman" w:cs="Times New Roman"/>
          <w:sz w:val="24"/>
          <w:szCs w:val="24"/>
        </w:rPr>
        <w:t xml:space="preserve">näiteks </w:t>
      </w:r>
      <w:r w:rsidR="00CF735F" w:rsidRPr="00E87A73">
        <w:rPr>
          <w:rFonts w:ascii="Times New Roman" w:hAnsi="Times New Roman" w:cs="Times New Roman"/>
          <w:sz w:val="24"/>
          <w:szCs w:val="24"/>
        </w:rPr>
        <w:t>keelu viibida lagunemisohtliku hoone lähedal</w:t>
      </w:r>
      <w:r>
        <w:rPr>
          <w:rFonts w:ascii="Times New Roman" w:hAnsi="Times New Roman" w:cs="Times New Roman"/>
          <w:sz w:val="24"/>
          <w:szCs w:val="24"/>
        </w:rPr>
        <w:t>,</w:t>
      </w:r>
      <w:r w:rsidR="00CF735F">
        <w:rPr>
          <w:rFonts w:ascii="Times New Roman" w:hAnsi="Times New Roman" w:cs="Times New Roman"/>
          <w:sz w:val="24"/>
          <w:szCs w:val="24"/>
        </w:rPr>
        <w:t xml:space="preserve"> </w:t>
      </w:r>
      <w:r w:rsidR="00CF735F" w:rsidRPr="00E87A73">
        <w:rPr>
          <w:rFonts w:ascii="Times New Roman" w:hAnsi="Times New Roman" w:cs="Times New Roman"/>
          <w:sz w:val="24"/>
          <w:szCs w:val="24"/>
        </w:rPr>
        <w:t>e</w:t>
      </w:r>
      <w:r w:rsidR="00CF735F">
        <w:rPr>
          <w:rFonts w:ascii="Times New Roman" w:hAnsi="Times New Roman" w:cs="Times New Roman"/>
          <w:sz w:val="24"/>
          <w:szCs w:val="24"/>
        </w:rPr>
        <w:t>t</w:t>
      </w:r>
      <w:r w:rsidR="00CF735F" w:rsidRPr="00E87A73">
        <w:rPr>
          <w:rFonts w:ascii="Times New Roman" w:hAnsi="Times New Roman" w:cs="Times New Roman"/>
          <w:sz w:val="24"/>
          <w:szCs w:val="24"/>
        </w:rPr>
        <w:t xml:space="preserve"> tõrjuda elu või tervist ähvardavat vahetut ohtu või lõpetada </w:t>
      </w:r>
      <w:r w:rsidR="00E16D4E">
        <w:rPr>
          <w:rFonts w:ascii="Times New Roman" w:hAnsi="Times New Roman" w:cs="Times New Roman"/>
          <w:sz w:val="24"/>
          <w:szCs w:val="24"/>
        </w:rPr>
        <w:t xml:space="preserve">avaliku </w:t>
      </w:r>
      <w:r w:rsidR="00CF735F" w:rsidRPr="008D3303">
        <w:rPr>
          <w:rFonts w:ascii="Times New Roman" w:hAnsi="Times New Roman" w:cs="Times New Roman"/>
          <w:sz w:val="24"/>
          <w:szCs w:val="24"/>
        </w:rPr>
        <w:t>korra</w:t>
      </w:r>
      <w:r w:rsidR="00E16D4E">
        <w:rPr>
          <w:rFonts w:ascii="Times New Roman" w:hAnsi="Times New Roman" w:cs="Times New Roman"/>
          <w:sz w:val="24"/>
          <w:szCs w:val="24"/>
        </w:rPr>
        <w:t xml:space="preserve"> </w:t>
      </w:r>
      <w:r w:rsidR="00CF735F" w:rsidRPr="008D3303">
        <w:rPr>
          <w:rFonts w:ascii="Times New Roman" w:hAnsi="Times New Roman" w:cs="Times New Roman"/>
          <w:sz w:val="24"/>
          <w:szCs w:val="24"/>
        </w:rPr>
        <w:t>rikkumine</w:t>
      </w:r>
      <w:r w:rsidR="00CF735F" w:rsidRPr="00E87A73">
        <w:rPr>
          <w:rFonts w:ascii="Times New Roman" w:hAnsi="Times New Roman" w:cs="Times New Roman"/>
          <w:sz w:val="24"/>
          <w:szCs w:val="24"/>
        </w:rPr>
        <w:t xml:space="preserve">, ei tohi </w:t>
      </w:r>
      <w:r w:rsidR="00CF735F">
        <w:rPr>
          <w:rFonts w:ascii="Times New Roman" w:hAnsi="Times New Roman" w:cs="Times New Roman"/>
          <w:sz w:val="24"/>
          <w:szCs w:val="24"/>
        </w:rPr>
        <w:t>ta</w:t>
      </w:r>
      <w:r w:rsidR="00CF735F" w:rsidRPr="00E87A73">
        <w:rPr>
          <w:rFonts w:ascii="Times New Roman" w:hAnsi="Times New Roman" w:cs="Times New Roman"/>
          <w:sz w:val="24"/>
          <w:szCs w:val="24"/>
        </w:rPr>
        <w:t xml:space="preserve"> </w:t>
      </w:r>
      <w:r w:rsidR="00CF735F">
        <w:rPr>
          <w:rFonts w:ascii="Times New Roman" w:hAnsi="Times New Roman" w:cs="Times New Roman"/>
          <w:sz w:val="24"/>
          <w:szCs w:val="24"/>
        </w:rPr>
        <w:t xml:space="preserve">praegu </w:t>
      </w:r>
      <w:r w:rsidR="00CF735F" w:rsidRPr="00E87A73">
        <w:rPr>
          <w:rFonts w:ascii="Times New Roman" w:hAnsi="Times New Roman" w:cs="Times New Roman"/>
          <w:sz w:val="24"/>
          <w:szCs w:val="24"/>
        </w:rPr>
        <w:t>tagada se</w:t>
      </w:r>
      <w:r w:rsidR="00CF735F">
        <w:rPr>
          <w:rFonts w:ascii="Times New Roman" w:hAnsi="Times New Roman" w:cs="Times New Roman"/>
          <w:sz w:val="24"/>
          <w:szCs w:val="24"/>
        </w:rPr>
        <w:t>lle järgimist</w:t>
      </w:r>
      <w:r w:rsidR="00CF735F" w:rsidRPr="00E87A73">
        <w:rPr>
          <w:rFonts w:ascii="Times New Roman" w:hAnsi="Times New Roman" w:cs="Times New Roman"/>
          <w:sz w:val="24"/>
          <w:szCs w:val="24"/>
        </w:rPr>
        <w:t xml:space="preserve"> </w:t>
      </w:r>
      <w:r w:rsidR="00CF735F">
        <w:rPr>
          <w:rFonts w:ascii="Times New Roman" w:hAnsi="Times New Roman" w:cs="Times New Roman"/>
          <w:sz w:val="24"/>
          <w:szCs w:val="24"/>
        </w:rPr>
        <w:t xml:space="preserve">vahetu </w:t>
      </w:r>
      <w:r w:rsidR="00CF735F" w:rsidRPr="00E87A73">
        <w:rPr>
          <w:rFonts w:ascii="Times New Roman" w:hAnsi="Times New Roman" w:cs="Times New Roman"/>
          <w:sz w:val="24"/>
          <w:szCs w:val="24"/>
        </w:rPr>
        <w:t xml:space="preserve">sunniga. </w:t>
      </w:r>
      <w:r w:rsidR="00CF735F">
        <w:rPr>
          <w:rFonts w:ascii="Times New Roman" w:hAnsi="Times New Roman" w:cs="Times New Roman"/>
          <w:sz w:val="24"/>
          <w:szCs w:val="24"/>
        </w:rPr>
        <w:t>Näiteks, k</w:t>
      </w:r>
      <w:r w:rsidR="00CF735F" w:rsidRPr="00E87A73">
        <w:rPr>
          <w:rFonts w:ascii="Times New Roman" w:hAnsi="Times New Roman" w:cs="Times New Roman"/>
          <w:sz w:val="24"/>
          <w:szCs w:val="24"/>
        </w:rPr>
        <w:t>ui noorukid sisenevad</w:t>
      </w:r>
      <w:r w:rsidR="00CF735F">
        <w:rPr>
          <w:rFonts w:ascii="Times New Roman" w:hAnsi="Times New Roman" w:cs="Times New Roman"/>
          <w:sz w:val="24"/>
          <w:szCs w:val="24"/>
        </w:rPr>
        <w:t xml:space="preserve"> </w:t>
      </w:r>
      <w:r w:rsidR="00CF735F" w:rsidRPr="00E87A73">
        <w:rPr>
          <w:rFonts w:ascii="Times New Roman" w:hAnsi="Times New Roman" w:cs="Times New Roman"/>
          <w:sz w:val="24"/>
          <w:szCs w:val="24"/>
        </w:rPr>
        <w:t>keel</w:t>
      </w:r>
      <w:r w:rsidR="00CF735F">
        <w:rPr>
          <w:rFonts w:ascii="Times New Roman" w:hAnsi="Times New Roman" w:cs="Times New Roman"/>
          <w:sz w:val="24"/>
          <w:szCs w:val="24"/>
        </w:rPr>
        <w:t>u</w:t>
      </w:r>
      <w:r w:rsidR="00CF735F" w:rsidRPr="00E87A73">
        <w:rPr>
          <w:rFonts w:ascii="Times New Roman" w:hAnsi="Times New Roman" w:cs="Times New Roman"/>
          <w:sz w:val="24"/>
          <w:szCs w:val="24"/>
        </w:rPr>
        <w:t xml:space="preserve">st hoolimata hoonesse </w:t>
      </w:r>
      <w:r w:rsidR="00CF735F">
        <w:rPr>
          <w:rFonts w:ascii="Times New Roman" w:hAnsi="Times New Roman" w:cs="Times New Roman"/>
          <w:sz w:val="24"/>
          <w:szCs w:val="24"/>
        </w:rPr>
        <w:t>või viibivad seal</w:t>
      </w:r>
      <w:r w:rsidR="00CF735F" w:rsidRPr="00E87A73">
        <w:rPr>
          <w:rFonts w:ascii="Times New Roman" w:hAnsi="Times New Roman" w:cs="Times New Roman"/>
          <w:sz w:val="24"/>
          <w:szCs w:val="24"/>
        </w:rPr>
        <w:t xml:space="preserve">, ei tohi korrakaitseametnik neid füüsiliselt takistada. </w:t>
      </w:r>
      <w:r w:rsidR="00CF735F">
        <w:rPr>
          <w:rFonts w:ascii="Times New Roman" w:hAnsi="Times New Roman" w:cs="Times New Roman"/>
          <w:sz w:val="24"/>
          <w:szCs w:val="24"/>
        </w:rPr>
        <w:t>Eelnõuga</w:t>
      </w:r>
      <w:r w:rsidR="00CF735F" w:rsidRPr="00E87A73">
        <w:rPr>
          <w:rFonts w:ascii="Times New Roman" w:hAnsi="Times New Roman" w:cs="Times New Roman"/>
          <w:sz w:val="24"/>
          <w:szCs w:val="24"/>
        </w:rPr>
        <w:t xml:space="preserve"> võimal</w:t>
      </w:r>
      <w:r w:rsidR="00CF735F">
        <w:rPr>
          <w:rFonts w:ascii="Times New Roman" w:hAnsi="Times New Roman" w:cs="Times New Roman"/>
          <w:sz w:val="24"/>
          <w:szCs w:val="24"/>
        </w:rPr>
        <w:t>datakse</w:t>
      </w:r>
      <w:r w:rsidR="00CF735F" w:rsidRPr="00E87A73">
        <w:rPr>
          <w:rFonts w:ascii="Times New Roman" w:hAnsi="Times New Roman" w:cs="Times New Roman"/>
          <w:sz w:val="24"/>
          <w:szCs w:val="24"/>
        </w:rPr>
        <w:t xml:space="preserve"> tagada viibimiskeelu </w:t>
      </w:r>
      <w:r w:rsidR="00CF735F">
        <w:rPr>
          <w:rFonts w:ascii="Times New Roman" w:hAnsi="Times New Roman" w:cs="Times New Roman"/>
          <w:sz w:val="24"/>
          <w:szCs w:val="24"/>
        </w:rPr>
        <w:t>järgimine vahetu</w:t>
      </w:r>
      <w:r w:rsidR="00CF735F" w:rsidRPr="00E87A73">
        <w:rPr>
          <w:rFonts w:ascii="Times New Roman" w:hAnsi="Times New Roman" w:cs="Times New Roman"/>
          <w:sz w:val="24"/>
          <w:szCs w:val="24"/>
        </w:rPr>
        <w:t xml:space="preserve"> sunniga</w:t>
      </w:r>
      <w:r w:rsidR="00CF735F">
        <w:rPr>
          <w:rFonts w:ascii="Times New Roman" w:hAnsi="Times New Roman" w:cs="Times New Roman"/>
          <w:sz w:val="24"/>
          <w:szCs w:val="24"/>
        </w:rPr>
        <w:t>, st</w:t>
      </w:r>
      <w:r w:rsidR="00CF735F" w:rsidRPr="00E87A73">
        <w:rPr>
          <w:rFonts w:ascii="Times New Roman" w:hAnsi="Times New Roman" w:cs="Times New Roman"/>
          <w:sz w:val="24"/>
          <w:szCs w:val="24"/>
        </w:rPr>
        <w:t xml:space="preserve"> </w:t>
      </w:r>
      <w:r w:rsidR="00CF735F">
        <w:rPr>
          <w:rFonts w:ascii="Times New Roman" w:hAnsi="Times New Roman" w:cs="Times New Roman"/>
          <w:sz w:val="24"/>
          <w:szCs w:val="24"/>
        </w:rPr>
        <w:t>toimetada</w:t>
      </w:r>
      <w:r w:rsidR="00CF735F" w:rsidRPr="00E87A73">
        <w:rPr>
          <w:rFonts w:ascii="Times New Roman" w:hAnsi="Times New Roman" w:cs="Times New Roman"/>
          <w:sz w:val="24"/>
          <w:szCs w:val="24"/>
        </w:rPr>
        <w:t xml:space="preserve"> isik </w:t>
      </w:r>
      <w:r w:rsidR="00CF735F" w:rsidRPr="00D84527">
        <w:rPr>
          <w:rFonts w:ascii="Times New Roman" w:hAnsi="Times New Roman" w:cs="Times New Roman"/>
          <w:sz w:val="24"/>
          <w:szCs w:val="24"/>
        </w:rPr>
        <w:t xml:space="preserve">vajadusel füüsilise jõuga </w:t>
      </w:r>
      <w:r w:rsidR="00CF735F" w:rsidRPr="008C52C1">
        <w:rPr>
          <w:rFonts w:ascii="Times New Roman" w:hAnsi="Times New Roman" w:cs="Times New Roman"/>
          <w:sz w:val="24"/>
          <w:szCs w:val="24"/>
        </w:rPr>
        <w:t>viibimiskeelu kohast</w:t>
      </w:r>
      <w:r w:rsidR="00CF735F" w:rsidRPr="00D84527">
        <w:rPr>
          <w:rFonts w:ascii="Times New Roman" w:hAnsi="Times New Roman" w:cs="Times New Roman"/>
          <w:sz w:val="24"/>
          <w:szCs w:val="24"/>
        </w:rPr>
        <w:t xml:space="preserve"> ära.</w:t>
      </w:r>
    </w:p>
    <w:p w14:paraId="45C2FA2B" w14:textId="77777777" w:rsidR="00490060" w:rsidRDefault="00490060" w:rsidP="00CD6734">
      <w:pPr>
        <w:tabs>
          <w:tab w:val="num" w:pos="720"/>
        </w:tabs>
        <w:spacing w:after="0" w:line="240" w:lineRule="auto"/>
        <w:jc w:val="both"/>
        <w:rPr>
          <w:rFonts w:ascii="Times New Roman" w:hAnsi="Times New Roman" w:cs="Times New Roman"/>
          <w:sz w:val="24"/>
          <w:szCs w:val="24"/>
        </w:rPr>
      </w:pPr>
    </w:p>
    <w:p w14:paraId="12CC04B1" w14:textId="4D76C4C1" w:rsidR="00490060" w:rsidRPr="00981FA4" w:rsidRDefault="00490060" w:rsidP="00CD6734">
      <w:pPr>
        <w:spacing w:after="0" w:line="240" w:lineRule="auto"/>
        <w:jc w:val="both"/>
        <w:rPr>
          <w:rFonts w:ascii="Times New Roman" w:hAnsi="Times New Roman" w:cs="Times New Roman"/>
          <w:b/>
          <w:bCs/>
          <w:sz w:val="24"/>
          <w:szCs w:val="24"/>
        </w:rPr>
      </w:pPr>
      <w:r w:rsidRPr="00D776BA">
        <w:rPr>
          <w:rFonts w:ascii="Times New Roman" w:hAnsi="Times New Roman" w:cs="Times New Roman"/>
          <w:b/>
          <w:bCs/>
          <w:sz w:val="24"/>
          <w:szCs w:val="24"/>
        </w:rPr>
        <w:t xml:space="preserve">Eelnõu § 1 </w:t>
      </w:r>
      <w:r>
        <w:rPr>
          <w:rFonts w:ascii="Times New Roman" w:hAnsi="Times New Roman" w:cs="Times New Roman"/>
          <w:b/>
          <w:bCs/>
          <w:sz w:val="24"/>
          <w:szCs w:val="24"/>
        </w:rPr>
        <w:t xml:space="preserve">punktiga </w:t>
      </w:r>
      <w:r w:rsidR="003A6CD6">
        <w:rPr>
          <w:rFonts w:ascii="Times New Roman" w:hAnsi="Times New Roman" w:cs="Times New Roman"/>
          <w:b/>
          <w:bCs/>
          <w:sz w:val="24"/>
          <w:szCs w:val="24"/>
        </w:rPr>
        <w:t>3</w:t>
      </w:r>
      <w:r w:rsidR="3CE6D7AA">
        <w:rPr>
          <w:rFonts w:ascii="Times New Roman" w:hAnsi="Times New Roman" w:cs="Times New Roman"/>
          <w:b/>
          <w:bCs/>
          <w:sz w:val="24"/>
          <w:szCs w:val="24"/>
        </w:rPr>
        <w:t xml:space="preserve"> </w:t>
      </w:r>
      <w:r w:rsidR="00FA241C">
        <w:rPr>
          <w:rFonts w:ascii="Times New Roman" w:hAnsi="Times New Roman" w:cs="Times New Roman"/>
          <w:sz w:val="24"/>
          <w:szCs w:val="24"/>
        </w:rPr>
        <w:t>asendatakse</w:t>
      </w:r>
      <w:r w:rsidR="00FA241C" w:rsidRPr="00981FA4">
        <w:rPr>
          <w:rFonts w:ascii="Times New Roman" w:hAnsi="Times New Roman" w:cs="Times New Roman"/>
          <w:sz w:val="24"/>
          <w:szCs w:val="24"/>
        </w:rPr>
        <w:t xml:space="preserve"> </w:t>
      </w:r>
      <w:proofErr w:type="spellStart"/>
      <w:r w:rsidR="00FA241C">
        <w:rPr>
          <w:rFonts w:ascii="Times New Roman" w:hAnsi="Times New Roman" w:cs="Times New Roman"/>
          <w:sz w:val="24"/>
          <w:szCs w:val="24"/>
        </w:rPr>
        <w:t>KorS-i</w:t>
      </w:r>
      <w:proofErr w:type="spellEnd"/>
      <w:r w:rsidR="00FA241C">
        <w:rPr>
          <w:rFonts w:ascii="Times New Roman" w:hAnsi="Times New Roman" w:cs="Times New Roman"/>
          <w:sz w:val="24"/>
          <w:szCs w:val="24"/>
        </w:rPr>
        <w:t xml:space="preserve"> </w:t>
      </w:r>
      <w:r w:rsidR="3CE6D7AA" w:rsidRPr="00981FA4">
        <w:rPr>
          <w:rFonts w:ascii="Times New Roman" w:hAnsi="Times New Roman" w:cs="Times New Roman"/>
          <w:sz w:val="24"/>
          <w:szCs w:val="24"/>
        </w:rPr>
        <w:t>8. peatüki</w:t>
      </w:r>
      <w:r w:rsidR="78ACC951" w:rsidRPr="00981FA4">
        <w:rPr>
          <w:rFonts w:ascii="Times New Roman" w:hAnsi="Times New Roman" w:cs="Times New Roman"/>
          <w:sz w:val="24"/>
          <w:szCs w:val="24"/>
        </w:rPr>
        <w:t xml:space="preserve"> </w:t>
      </w:r>
      <w:r w:rsidR="00FA241C">
        <w:rPr>
          <w:rFonts w:ascii="Times New Roman" w:hAnsi="Times New Roman" w:cs="Times New Roman"/>
          <w:sz w:val="24"/>
          <w:szCs w:val="24"/>
        </w:rPr>
        <w:t xml:space="preserve">„Rakendussäte“ </w:t>
      </w:r>
      <w:r w:rsidR="78ACC951" w:rsidRPr="00981FA4">
        <w:rPr>
          <w:rFonts w:ascii="Times New Roman" w:hAnsi="Times New Roman" w:cs="Times New Roman"/>
          <w:sz w:val="24"/>
          <w:szCs w:val="24"/>
        </w:rPr>
        <w:t>pealkirja</w:t>
      </w:r>
      <w:r w:rsidR="00FA241C">
        <w:rPr>
          <w:rFonts w:ascii="Times New Roman" w:hAnsi="Times New Roman" w:cs="Times New Roman"/>
          <w:sz w:val="24"/>
          <w:szCs w:val="24"/>
        </w:rPr>
        <w:t>s</w:t>
      </w:r>
      <w:r w:rsidR="78ACC951" w:rsidRPr="00981FA4">
        <w:rPr>
          <w:rFonts w:ascii="Times New Roman" w:hAnsi="Times New Roman" w:cs="Times New Roman"/>
          <w:sz w:val="24"/>
          <w:szCs w:val="24"/>
        </w:rPr>
        <w:t xml:space="preserve"> </w:t>
      </w:r>
      <w:r w:rsidR="00FA241C">
        <w:rPr>
          <w:rFonts w:ascii="Times New Roman" w:hAnsi="Times New Roman" w:cs="Times New Roman"/>
          <w:sz w:val="24"/>
          <w:szCs w:val="24"/>
        </w:rPr>
        <w:t>ainsus mitmusega, sest</w:t>
      </w:r>
      <w:r w:rsidR="78ACC951" w:rsidRPr="00981FA4">
        <w:rPr>
          <w:rFonts w:ascii="Times New Roman" w:hAnsi="Times New Roman" w:cs="Times New Roman"/>
          <w:sz w:val="24"/>
          <w:szCs w:val="24"/>
        </w:rPr>
        <w:t xml:space="preserve"> </w:t>
      </w:r>
      <w:r w:rsidR="02F8F67F" w:rsidRPr="00981FA4">
        <w:rPr>
          <w:rFonts w:ascii="Times New Roman" w:hAnsi="Times New Roman" w:cs="Times New Roman"/>
          <w:sz w:val="24"/>
          <w:szCs w:val="24"/>
        </w:rPr>
        <w:t xml:space="preserve">eelnõuga </w:t>
      </w:r>
      <w:r w:rsidR="00FA241C">
        <w:rPr>
          <w:rFonts w:ascii="Times New Roman" w:hAnsi="Times New Roman" w:cs="Times New Roman"/>
          <w:sz w:val="24"/>
          <w:szCs w:val="24"/>
        </w:rPr>
        <w:t>täiendatakse</w:t>
      </w:r>
      <w:r w:rsidR="00FA241C" w:rsidRPr="00981FA4">
        <w:rPr>
          <w:rFonts w:ascii="Times New Roman" w:hAnsi="Times New Roman" w:cs="Times New Roman"/>
          <w:sz w:val="24"/>
          <w:szCs w:val="24"/>
        </w:rPr>
        <w:t xml:space="preserve"> </w:t>
      </w:r>
      <w:r w:rsidR="00FA241C">
        <w:rPr>
          <w:rFonts w:ascii="Times New Roman" w:hAnsi="Times New Roman" w:cs="Times New Roman"/>
          <w:sz w:val="24"/>
          <w:szCs w:val="24"/>
        </w:rPr>
        <w:t>peatükki uue</w:t>
      </w:r>
      <w:r w:rsidR="02F8F67F" w:rsidRPr="00981FA4">
        <w:rPr>
          <w:rFonts w:ascii="Times New Roman" w:hAnsi="Times New Roman" w:cs="Times New Roman"/>
          <w:sz w:val="24"/>
          <w:szCs w:val="24"/>
        </w:rPr>
        <w:t xml:space="preserve"> para</w:t>
      </w:r>
      <w:r w:rsidR="22304D2B" w:rsidRPr="00981FA4">
        <w:rPr>
          <w:rFonts w:ascii="Times New Roman" w:hAnsi="Times New Roman" w:cs="Times New Roman"/>
          <w:sz w:val="24"/>
          <w:szCs w:val="24"/>
        </w:rPr>
        <w:t>grahv</w:t>
      </w:r>
      <w:r w:rsidR="00FA241C">
        <w:rPr>
          <w:rFonts w:ascii="Times New Roman" w:hAnsi="Times New Roman" w:cs="Times New Roman"/>
          <w:sz w:val="24"/>
          <w:szCs w:val="24"/>
        </w:rPr>
        <w:t>iga</w:t>
      </w:r>
      <w:r w:rsidR="22304D2B" w:rsidRPr="00981FA4">
        <w:rPr>
          <w:rFonts w:ascii="Times New Roman" w:hAnsi="Times New Roman" w:cs="Times New Roman"/>
          <w:sz w:val="24"/>
          <w:szCs w:val="24"/>
        </w:rPr>
        <w:t>.</w:t>
      </w:r>
      <w:r w:rsidR="00FA241C">
        <w:rPr>
          <w:rFonts w:ascii="Times New Roman" w:hAnsi="Times New Roman" w:cs="Times New Roman"/>
          <w:sz w:val="24"/>
          <w:szCs w:val="24"/>
        </w:rPr>
        <w:t xml:space="preserve"> Muudatus on tehniline.</w:t>
      </w:r>
    </w:p>
    <w:p w14:paraId="3162FD8F" w14:textId="210073DB" w:rsidR="00490060" w:rsidRPr="00981FA4" w:rsidRDefault="00490060" w:rsidP="00CD6734">
      <w:pPr>
        <w:spacing w:after="0" w:line="240" w:lineRule="auto"/>
        <w:jc w:val="both"/>
        <w:rPr>
          <w:rFonts w:ascii="Times New Roman" w:hAnsi="Times New Roman" w:cs="Times New Roman"/>
          <w:b/>
          <w:bCs/>
          <w:sz w:val="24"/>
          <w:szCs w:val="24"/>
        </w:rPr>
      </w:pPr>
    </w:p>
    <w:p w14:paraId="0715182F" w14:textId="07DBD021" w:rsidR="00B143CC" w:rsidRDefault="1BEFCF91" w:rsidP="00CD6734">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Eelnõu § 1 punktiga </w:t>
      </w:r>
      <w:r w:rsidR="003A6CD6">
        <w:rPr>
          <w:rFonts w:ascii="Times New Roman" w:hAnsi="Times New Roman" w:cs="Times New Roman"/>
          <w:b/>
          <w:bCs/>
          <w:sz w:val="24"/>
          <w:szCs w:val="24"/>
        </w:rPr>
        <w:t>4</w:t>
      </w:r>
      <w:r w:rsidR="00490060">
        <w:rPr>
          <w:rFonts w:ascii="Times New Roman" w:hAnsi="Times New Roman" w:cs="Times New Roman"/>
          <w:b/>
          <w:bCs/>
          <w:sz w:val="24"/>
          <w:szCs w:val="24"/>
        </w:rPr>
        <w:t xml:space="preserve"> </w:t>
      </w:r>
      <w:r w:rsidR="00490060" w:rsidRPr="00490060">
        <w:rPr>
          <w:rFonts w:ascii="Times New Roman" w:hAnsi="Times New Roman" w:cs="Times New Roman"/>
          <w:sz w:val="24"/>
          <w:szCs w:val="24"/>
        </w:rPr>
        <w:t xml:space="preserve">täiendatakse </w:t>
      </w:r>
      <w:proofErr w:type="spellStart"/>
      <w:r w:rsidR="0063312B">
        <w:rPr>
          <w:rFonts w:ascii="Times New Roman" w:hAnsi="Times New Roman" w:cs="Times New Roman"/>
          <w:sz w:val="24"/>
          <w:szCs w:val="24"/>
        </w:rPr>
        <w:t>KorS-i</w:t>
      </w:r>
      <w:proofErr w:type="spellEnd"/>
      <w:r w:rsidR="0063312B" w:rsidRPr="00490060">
        <w:rPr>
          <w:rFonts w:ascii="Times New Roman" w:hAnsi="Times New Roman" w:cs="Times New Roman"/>
          <w:sz w:val="24"/>
          <w:szCs w:val="24"/>
        </w:rPr>
        <w:t xml:space="preserve"> </w:t>
      </w:r>
      <w:r w:rsidR="00490060" w:rsidRPr="00490060">
        <w:rPr>
          <w:rFonts w:ascii="Times New Roman" w:hAnsi="Times New Roman" w:cs="Times New Roman"/>
          <w:sz w:val="24"/>
          <w:szCs w:val="24"/>
        </w:rPr>
        <w:t>8. peatükki §-ga 83</w:t>
      </w:r>
      <w:r w:rsidR="00490060" w:rsidRPr="00490060">
        <w:rPr>
          <w:rFonts w:ascii="Times New Roman" w:hAnsi="Times New Roman" w:cs="Times New Roman"/>
          <w:sz w:val="24"/>
          <w:szCs w:val="24"/>
          <w:vertAlign w:val="superscript"/>
        </w:rPr>
        <w:t>1</w:t>
      </w:r>
      <w:r w:rsidR="0063312B">
        <w:rPr>
          <w:rFonts w:ascii="Times New Roman" w:hAnsi="Times New Roman" w:cs="Times New Roman"/>
          <w:sz w:val="24"/>
          <w:szCs w:val="24"/>
        </w:rPr>
        <w:t>, mille kohaselt</w:t>
      </w:r>
      <w:r w:rsidR="0A798409" w:rsidRPr="00490060">
        <w:rPr>
          <w:rFonts w:ascii="Times New Roman" w:hAnsi="Times New Roman" w:cs="Times New Roman"/>
          <w:sz w:val="24"/>
          <w:szCs w:val="24"/>
        </w:rPr>
        <w:t xml:space="preserve"> </w:t>
      </w:r>
      <w:r w:rsidR="00D97D97">
        <w:rPr>
          <w:rFonts w:ascii="Times New Roman" w:hAnsi="Times New Roman" w:cs="Times New Roman"/>
          <w:sz w:val="24"/>
          <w:szCs w:val="24"/>
        </w:rPr>
        <w:t>analüüsib Siseministeerium</w:t>
      </w:r>
      <w:r w:rsidR="0759453C" w:rsidRPr="00490060">
        <w:rPr>
          <w:rFonts w:ascii="Times New Roman" w:hAnsi="Times New Roman" w:cs="Times New Roman"/>
          <w:sz w:val="24"/>
          <w:szCs w:val="24"/>
        </w:rPr>
        <w:t xml:space="preserve"> 2</w:t>
      </w:r>
      <w:r w:rsidR="4AB5F677" w:rsidRPr="00490060">
        <w:rPr>
          <w:rFonts w:ascii="Times New Roman" w:hAnsi="Times New Roman" w:cs="Times New Roman"/>
          <w:sz w:val="24"/>
          <w:szCs w:val="24"/>
        </w:rPr>
        <w:t xml:space="preserve">029. aasta 1. jaanuariks </w:t>
      </w:r>
      <w:proofErr w:type="spellStart"/>
      <w:r w:rsidR="4AB5F677" w:rsidRPr="00D97D97">
        <w:rPr>
          <w:rFonts w:ascii="Times New Roman" w:hAnsi="Times New Roman" w:cs="Times New Roman"/>
          <w:sz w:val="24"/>
          <w:szCs w:val="24"/>
        </w:rPr>
        <w:t>KorS</w:t>
      </w:r>
      <w:r w:rsidR="0063312B" w:rsidRPr="00D97D97">
        <w:rPr>
          <w:rFonts w:ascii="Times New Roman" w:hAnsi="Times New Roman" w:cs="Times New Roman"/>
          <w:sz w:val="24"/>
          <w:szCs w:val="24"/>
        </w:rPr>
        <w:t>-i</w:t>
      </w:r>
      <w:proofErr w:type="spellEnd"/>
      <w:r w:rsidR="4AB5F677" w:rsidRPr="00D97D97">
        <w:rPr>
          <w:rFonts w:ascii="Times New Roman" w:hAnsi="Times New Roman" w:cs="Times New Roman"/>
          <w:sz w:val="24"/>
          <w:szCs w:val="24"/>
        </w:rPr>
        <w:t xml:space="preserve"> §-s 57</w:t>
      </w:r>
      <w:r w:rsidR="76E72D34" w:rsidRPr="00D97D97">
        <w:rPr>
          <w:rFonts w:ascii="Times New Roman" w:eastAsia="Times New Roman" w:hAnsi="Times New Roman" w:cs="Times New Roman"/>
          <w:sz w:val="24"/>
          <w:szCs w:val="24"/>
          <w:vertAlign w:val="superscript"/>
        </w:rPr>
        <w:t>2</w:t>
      </w:r>
      <w:r w:rsidR="76E72D34" w:rsidRPr="00454414">
        <w:rPr>
          <w:rFonts w:ascii="Times New Roman" w:eastAsia="Times New Roman" w:hAnsi="Times New Roman" w:cs="Times New Roman"/>
          <w:sz w:val="24"/>
          <w:szCs w:val="24"/>
        </w:rPr>
        <w:t xml:space="preserve"> </w:t>
      </w:r>
      <w:r w:rsidR="737A6F94" w:rsidRPr="00981FA4">
        <w:rPr>
          <w:rFonts w:ascii="Times New Roman" w:eastAsia="Times New Roman" w:hAnsi="Times New Roman" w:cs="Times New Roman"/>
          <w:sz w:val="24"/>
          <w:szCs w:val="24"/>
        </w:rPr>
        <w:t xml:space="preserve">sätestatud </w:t>
      </w:r>
      <w:r w:rsidR="00D97D97">
        <w:rPr>
          <w:rFonts w:ascii="Times New Roman" w:eastAsia="Times New Roman" w:hAnsi="Times New Roman" w:cs="Times New Roman"/>
          <w:sz w:val="24"/>
          <w:szCs w:val="24"/>
        </w:rPr>
        <w:t>eri</w:t>
      </w:r>
      <w:r w:rsidR="737A6F94" w:rsidRPr="00981FA4">
        <w:rPr>
          <w:rFonts w:ascii="Times New Roman" w:eastAsia="Times New Roman" w:hAnsi="Times New Roman" w:cs="Times New Roman"/>
          <w:sz w:val="24"/>
          <w:szCs w:val="24"/>
        </w:rPr>
        <w:t xml:space="preserve">meetmete </w:t>
      </w:r>
      <w:r w:rsidR="00D97D97">
        <w:rPr>
          <w:rFonts w:ascii="Times New Roman" w:eastAsia="Times New Roman" w:hAnsi="Times New Roman" w:cs="Times New Roman"/>
          <w:sz w:val="24"/>
          <w:szCs w:val="24"/>
        </w:rPr>
        <w:t>kohaldamise</w:t>
      </w:r>
      <w:r w:rsidR="00D97D97" w:rsidRPr="00981FA4">
        <w:rPr>
          <w:rFonts w:ascii="Times New Roman" w:eastAsia="Times New Roman" w:hAnsi="Times New Roman" w:cs="Times New Roman"/>
          <w:sz w:val="24"/>
          <w:szCs w:val="24"/>
        </w:rPr>
        <w:t xml:space="preserve"> </w:t>
      </w:r>
      <w:r w:rsidR="56F22D8D" w:rsidRPr="00981FA4">
        <w:rPr>
          <w:rFonts w:ascii="Times New Roman" w:eastAsia="Times New Roman" w:hAnsi="Times New Roman" w:cs="Times New Roman"/>
          <w:sz w:val="24"/>
          <w:szCs w:val="24"/>
        </w:rPr>
        <w:t xml:space="preserve">mõju ja muudatuse eesmärgi saavutamist. </w:t>
      </w:r>
      <w:r w:rsidR="00D97D97">
        <w:rPr>
          <w:rFonts w:ascii="Times New Roman" w:eastAsia="Times New Roman" w:hAnsi="Times New Roman" w:cs="Times New Roman"/>
          <w:sz w:val="24"/>
          <w:szCs w:val="24"/>
        </w:rPr>
        <w:t>Analüüsitakse</w:t>
      </w:r>
      <w:r w:rsidR="00927AD6" w:rsidRPr="00772722">
        <w:rPr>
          <w:rFonts w:ascii="Times New Roman" w:eastAsia="Times New Roman" w:hAnsi="Times New Roman" w:cs="Times New Roman"/>
          <w:sz w:val="24"/>
          <w:szCs w:val="24"/>
        </w:rPr>
        <w:t xml:space="preserve"> </w:t>
      </w:r>
      <w:r w:rsidR="00C42468">
        <w:rPr>
          <w:rFonts w:ascii="Times New Roman" w:eastAsia="Times New Roman" w:hAnsi="Times New Roman" w:cs="Times New Roman"/>
          <w:sz w:val="24"/>
          <w:szCs w:val="24"/>
        </w:rPr>
        <w:t>korrakaitseametnik</w:t>
      </w:r>
      <w:r w:rsidR="0063312B">
        <w:rPr>
          <w:rFonts w:ascii="Times New Roman" w:eastAsia="Times New Roman" w:hAnsi="Times New Roman" w:cs="Times New Roman"/>
          <w:sz w:val="24"/>
          <w:szCs w:val="24"/>
        </w:rPr>
        <w:t>u</w:t>
      </w:r>
      <w:r w:rsidR="00C42468">
        <w:rPr>
          <w:rFonts w:ascii="Times New Roman" w:eastAsia="Times New Roman" w:hAnsi="Times New Roman" w:cs="Times New Roman"/>
          <w:sz w:val="24"/>
          <w:szCs w:val="24"/>
        </w:rPr>
        <w:t xml:space="preserve"> </w:t>
      </w:r>
      <w:r w:rsidR="00D97D97">
        <w:rPr>
          <w:rFonts w:ascii="Times New Roman" w:eastAsia="Times New Roman" w:hAnsi="Times New Roman" w:cs="Times New Roman"/>
          <w:sz w:val="24"/>
          <w:szCs w:val="24"/>
        </w:rPr>
        <w:t xml:space="preserve">poolt </w:t>
      </w:r>
      <w:r w:rsidR="0063312B">
        <w:rPr>
          <w:rFonts w:ascii="Times New Roman" w:eastAsia="Times New Roman" w:hAnsi="Times New Roman" w:cs="Times New Roman"/>
          <w:sz w:val="24"/>
          <w:szCs w:val="24"/>
        </w:rPr>
        <w:t>eri</w:t>
      </w:r>
      <w:r w:rsidR="00E16D4E">
        <w:rPr>
          <w:rFonts w:ascii="Times New Roman" w:eastAsia="Times New Roman" w:hAnsi="Times New Roman" w:cs="Times New Roman"/>
          <w:sz w:val="24"/>
          <w:szCs w:val="24"/>
        </w:rPr>
        <w:softHyphen/>
      </w:r>
      <w:r w:rsidR="00C42468">
        <w:rPr>
          <w:rFonts w:ascii="Times New Roman" w:eastAsia="Times New Roman" w:hAnsi="Times New Roman" w:cs="Times New Roman"/>
          <w:sz w:val="24"/>
          <w:szCs w:val="24"/>
        </w:rPr>
        <w:t xml:space="preserve">meetmete </w:t>
      </w:r>
      <w:r w:rsidR="0063312B">
        <w:rPr>
          <w:rFonts w:ascii="Times New Roman" w:eastAsia="Times New Roman" w:hAnsi="Times New Roman" w:cs="Times New Roman"/>
          <w:sz w:val="24"/>
          <w:szCs w:val="24"/>
        </w:rPr>
        <w:t>kohaldamise</w:t>
      </w:r>
      <w:r w:rsidR="00C42468">
        <w:rPr>
          <w:rFonts w:ascii="Times New Roman" w:eastAsia="Times New Roman" w:hAnsi="Times New Roman" w:cs="Times New Roman"/>
          <w:sz w:val="24"/>
          <w:szCs w:val="24"/>
        </w:rPr>
        <w:t xml:space="preserve"> mõju, s</w:t>
      </w:r>
      <w:r w:rsidR="0063312B">
        <w:rPr>
          <w:rFonts w:ascii="Times New Roman" w:eastAsia="Times New Roman" w:hAnsi="Times New Roman" w:cs="Times New Roman"/>
          <w:sz w:val="24"/>
          <w:szCs w:val="24"/>
        </w:rPr>
        <w:t>ealhulgas</w:t>
      </w:r>
      <w:r w:rsidR="00C42468">
        <w:rPr>
          <w:rFonts w:ascii="Times New Roman" w:eastAsia="Times New Roman" w:hAnsi="Times New Roman" w:cs="Times New Roman"/>
          <w:sz w:val="24"/>
          <w:szCs w:val="24"/>
        </w:rPr>
        <w:t xml:space="preserve"> negatiivse mõju esinemist ja ulatust</w:t>
      </w:r>
      <w:r w:rsidR="0063312B">
        <w:rPr>
          <w:rFonts w:ascii="Times New Roman" w:eastAsia="Times New Roman" w:hAnsi="Times New Roman" w:cs="Times New Roman"/>
          <w:sz w:val="24"/>
          <w:szCs w:val="24"/>
        </w:rPr>
        <w:t>, näiteks</w:t>
      </w:r>
      <w:r w:rsidR="00C42468">
        <w:rPr>
          <w:rFonts w:ascii="Times New Roman" w:eastAsia="Times New Roman" w:hAnsi="Times New Roman" w:cs="Times New Roman"/>
          <w:sz w:val="24"/>
          <w:szCs w:val="24"/>
        </w:rPr>
        <w:t xml:space="preserve"> kas ja kui palju on esitatud põhjendatud kaebusi </w:t>
      </w:r>
      <w:r w:rsidR="0063312B">
        <w:rPr>
          <w:rFonts w:ascii="Times New Roman" w:eastAsia="Times New Roman" w:hAnsi="Times New Roman" w:cs="Times New Roman"/>
          <w:sz w:val="24"/>
          <w:szCs w:val="24"/>
        </w:rPr>
        <w:t xml:space="preserve">selle kohta, kuidas on </w:t>
      </w:r>
      <w:r w:rsidR="00C42468">
        <w:rPr>
          <w:rFonts w:ascii="Times New Roman" w:eastAsia="Times New Roman" w:hAnsi="Times New Roman" w:cs="Times New Roman"/>
          <w:sz w:val="24"/>
          <w:szCs w:val="24"/>
        </w:rPr>
        <w:t>korrakaitseametnik</w:t>
      </w:r>
      <w:r w:rsidR="0063312B">
        <w:rPr>
          <w:rFonts w:ascii="Times New Roman" w:eastAsia="Times New Roman" w:hAnsi="Times New Roman" w:cs="Times New Roman"/>
          <w:sz w:val="24"/>
          <w:szCs w:val="24"/>
        </w:rPr>
        <w:t>ud</w:t>
      </w:r>
      <w:r w:rsidR="00C42468">
        <w:rPr>
          <w:rFonts w:ascii="Times New Roman" w:eastAsia="Times New Roman" w:hAnsi="Times New Roman" w:cs="Times New Roman"/>
          <w:sz w:val="24"/>
          <w:szCs w:val="24"/>
        </w:rPr>
        <w:t xml:space="preserve"> </w:t>
      </w:r>
      <w:proofErr w:type="spellStart"/>
      <w:r w:rsidR="007F2E57" w:rsidRPr="00D97D97">
        <w:rPr>
          <w:rFonts w:ascii="Times New Roman" w:hAnsi="Times New Roman" w:cs="Times New Roman"/>
          <w:sz w:val="24"/>
          <w:szCs w:val="24"/>
        </w:rPr>
        <w:t>KorS</w:t>
      </w:r>
      <w:r w:rsidR="0063312B" w:rsidRPr="00D97D97">
        <w:rPr>
          <w:rFonts w:ascii="Times New Roman" w:hAnsi="Times New Roman" w:cs="Times New Roman"/>
          <w:sz w:val="24"/>
          <w:szCs w:val="24"/>
        </w:rPr>
        <w:t>-i</w:t>
      </w:r>
      <w:proofErr w:type="spellEnd"/>
      <w:r w:rsidR="007F2E57" w:rsidRPr="00D97D97">
        <w:rPr>
          <w:rFonts w:ascii="Times New Roman" w:hAnsi="Times New Roman" w:cs="Times New Roman"/>
          <w:sz w:val="24"/>
          <w:szCs w:val="24"/>
        </w:rPr>
        <w:t xml:space="preserve"> §-s 57</w:t>
      </w:r>
      <w:r w:rsidR="007F2E57" w:rsidRPr="00D97D97">
        <w:rPr>
          <w:rFonts w:ascii="Times New Roman" w:eastAsia="Times New Roman" w:hAnsi="Times New Roman" w:cs="Times New Roman"/>
          <w:sz w:val="24"/>
          <w:szCs w:val="24"/>
          <w:vertAlign w:val="superscript"/>
        </w:rPr>
        <w:t>2</w:t>
      </w:r>
      <w:r w:rsidR="007F2E57" w:rsidRPr="00454414">
        <w:rPr>
          <w:rFonts w:ascii="Times New Roman" w:eastAsia="Times New Roman" w:hAnsi="Times New Roman" w:cs="Times New Roman"/>
          <w:sz w:val="24"/>
          <w:szCs w:val="24"/>
        </w:rPr>
        <w:t xml:space="preserve"> </w:t>
      </w:r>
      <w:r w:rsidR="00D97D97">
        <w:rPr>
          <w:rFonts w:ascii="Times New Roman" w:eastAsia="Times New Roman" w:hAnsi="Times New Roman" w:cs="Times New Roman"/>
          <w:sz w:val="24"/>
          <w:szCs w:val="24"/>
        </w:rPr>
        <w:t>nimetatud</w:t>
      </w:r>
      <w:r w:rsidR="00D97D97" w:rsidRPr="00981FA4">
        <w:rPr>
          <w:rFonts w:ascii="Times New Roman" w:eastAsia="Times New Roman" w:hAnsi="Times New Roman" w:cs="Times New Roman"/>
          <w:sz w:val="24"/>
          <w:szCs w:val="24"/>
        </w:rPr>
        <w:t xml:space="preserve"> </w:t>
      </w:r>
      <w:r w:rsidR="0063312B">
        <w:rPr>
          <w:rFonts w:ascii="Times New Roman" w:eastAsia="Times New Roman" w:hAnsi="Times New Roman" w:cs="Times New Roman"/>
          <w:sz w:val="24"/>
          <w:szCs w:val="24"/>
        </w:rPr>
        <w:t>eri</w:t>
      </w:r>
      <w:r w:rsidR="00C42468">
        <w:rPr>
          <w:rFonts w:ascii="Times New Roman" w:eastAsia="Times New Roman" w:hAnsi="Times New Roman" w:cs="Times New Roman"/>
          <w:sz w:val="24"/>
          <w:szCs w:val="24"/>
        </w:rPr>
        <w:t>meetme</w:t>
      </w:r>
      <w:r w:rsidR="0063312B">
        <w:rPr>
          <w:rFonts w:ascii="Times New Roman" w:eastAsia="Times New Roman" w:hAnsi="Times New Roman" w:cs="Times New Roman"/>
          <w:sz w:val="24"/>
          <w:szCs w:val="24"/>
        </w:rPr>
        <w:t>id</w:t>
      </w:r>
      <w:r w:rsidR="00C42468">
        <w:rPr>
          <w:rFonts w:ascii="Times New Roman" w:eastAsia="Times New Roman" w:hAnsi="Times New Roman" w:cs="Times New Roman"/>
          <w:sz w:val="24"/>
          <w:szCs w:val="24"/>
        </w:rPr>
        <w:t xml:space="preserve"> </w:t>
      </w:r>
      <w:r w:rsidR="0063312B">
        <w:rPr>
          <w:rFonts w:ascii="Times New Roman" w:eastAsia="Times New Roman" w:hAnsi="Times New Roman" w:cs="Times New Roman"/>
          <w:sz w:val="24"/>
          <w:szCs w:val="24"/>
        </w:rPr>
        <w:t>kohaldanud</w:t>
      </w:r>
      <w:r w:rsidR="00C42468">
        <w:rPr>
          <w:rFonts w:ascii="Times New Roman" w:eastAsia="Times New Roman" w:hAnsi="Times New Roman" w:cs="Times New Roman"/>
          <w:sz w:val="24"/>
          <w:szCs w:val="24"/>
        </w:rPr>
        <w:t xml:space="preserve">. Samuti saab </w:t>
      </w:r>
      <w:r w:rsidR="00D97D97">
        <w:rPr>
          <w:rFonts w:ascii="Times New Roman" w:eastAsia="Times New Roman" w:hAnsi="Times New Roman" w:cs="Times New Roman"/>
          <w:sz w:val="24"/>
          <w:szCs w:val="24"/>
        </w:rPr>
        <w:t>analüüsida</w:t>
      </w:r>
      <w:r w:rsidR="00C42468">
        <w:rPr>
          <w:rFonts w:ascii="Times New Roman" w:eastAsia="Times New Roman" w:hAnsi="Times New Roman" w:cs="Times New Roman"/>
          <w:sz w:val="24"/>
          <w:szCs w:val="24"/>
        </w:rPr>
        <w:t xml:space="preserve"> se</w:t>
      </w:r>
      <w:r w:rsidR="0063312B">
        <w:rPr>
          <w:rFonts w:ascii="Times New Roman" w:eastAsia="Times New Roman" w:hAnsi="Times New Roman" w:cs="Times New Roman"/>
          <w:sz w:val="24"/>
          <w:szCs w:val="24"/>
        </w:rPr>
        <w:t>da</w:t>
      </w:r>
      <w:r w:rsidR="00C42468">
        <w:rPr>
          <w:rFonts w:ascii="Times New Roman" w:eastAsia="Times New Roman" w:hAnsi="Times New Roman" w:cs="Times New Roman"/>
          <w:sz w:val="24"/>
          <w:szCs w:val="24"/>
        </w:rPr>
        <w:t xml:space="preserve">, kas </w:t>
      </w:r>
      <w:r w:rsidR="00090218" w:rsidRPr="00090218">
        <w:rPr>
          <w:rFonts w:ascii="Times New Roman" w:eastAsia="Times New Roman" w:hAnsi="Times New Roman" w:cs="Times New Roman"/>
          <w:sz w:val="24"/>
          <w:szCs w:val="24"/>
        </w:rPr>
        <w:t>täiendavate</w:t>
      </w:r>
      <w:r w:rsidR="00E16D4E">
        <w:rPr>
          <w:rFonts w:ascii="Times New Roman" w:eastAsia="Times New Roman" w:hAnsi="Times New Roman" w:cs="Times New Roman"/>
          <w:sz w:val="24"/>
          <w:szCs w:val="24"/>
        </w:rPr>
        <w:t xml:space="preserve"> </w:t>
      </w:r>
      <w:r w:rsidR="0063312B" w:rsidRPr="00090218">
        <w:rPr>
          <w:rFonts w:ascii="Times New Roman" w:eastAsia="Times New Roman" w:hAnsi="Times New Roman" w:cs="Times New Roman"/>
          <w:sz w:val="24"/>
          <w:szCs w:val="24"/>
        </w:rPr>
        <w:t xml:space="preserve">erimeetmete kohaldamine </w:t>
      </w:r>
      <w:r w:rsidR="00B143CC" w:rsidRPr="00090218">
        <w:rPr>
          <w:rFonts w:ascii="Times New Roman" w:eastAsia="Times New Roman" w:hAnsi="Times New Roman" w:cs="Times New Roman"/>
          <w:sz w:val="24"/>
          <w:szCs w:val="24"/>
        </w:rPr>
        <w:t xml:space="preserve">võimaldab </w:t>
      </w:r>
      <w:proofErr w:type="spellStart"/>
      <w:r w:rsidR="00B143CC" w:rsidRPr="00090218">
        <w:rPr>
          <w:rFonts w:ascii="Times New Roman" w:eastAsia="Times New Roman" w:hAnsi="Times New Roman" w:cs="Times New Roman"/>
          <w:sz w:val="24"/>
          <w:szCs w:val="24"/>
        </w:rPr>
        <w:t>KOV-idel</w:t>
      </w:r>
      <w:proofErr w:type="spellEnd"/>
      <w:r w:rsidR="001C7526" w:rsidRPr="00090218">
        <w:rPr>
          <w:rFonts w:ascii="Times New Roman" w:eastAsia="Times New Roman" w:hAnsi="Times New Roman" w:cs="Times New Roman"/>
          <w:sz w:val="24"/>
          <w:szCs w:val="24"/>
        </w:rPr>
        <w:t xml:space="preserve"> </w:t>
      </w:r>
      <w:r w:rsidR="00846425" w:rsidRPr="00090218">
        <w:rPr>
          <w:rFonts w:ascii="Times New Roman" w:eastAsia="Times New Roman" w:hAnsi="Times New Roman" w:cs="Times New Roman"/>
          <w:sz w:val="24"/>
          <w:szCs w:val="24"/>
        </w:rPr>
        <w:t xml:space="preserve">oma </w:t>
      </w:r>
      <w:r w:rsidR="0063312B" w:rsidRPr="00090218">
        <w:rPr>
          <w:rFonts w:ascii="Times New Roman" w:eastAsia="Times New Roman" w:hAnsi="Times New Roman" w:cs="Times New Roman"/>
          <w:sz w:val="24"/>
          <w:szCs w:val="24"/>
        </w:rPr>
        <w:t>hal</w:t>
      </w:r>
      <w:r w:rsidR="0063312B">
        <w:rPr>
          <w:rFonts w:ascii="Times New Roman" w:eastAsia="Times New Roman" w:hAnsi="Times New Roman" w:cs="Times New Roman"/>
          <w:sz w:val="24"/>
          <w:szCs w:val="24"/>
        </w:rPr>
        <w:t>dus</w:t>
      </w:r>
      <w:r w:rsidR="00846425">
        <w:rPr>
          <w:rFonts w:ascii="Times New Roman" w:eastAsia="Times New Roman" w:hAnsi="Times New Roman" w:cs="Times New Roman"/>
          <w:sz w:val="24"/>
          <w:szCs w:val="24"/>
        </w:rPr>
        <w:t xml:space="preserve">territooriumil </w:t>
      </w:r>
      <w:r w:rsidR="00846425" w:rsidRPr="00772722">
        <w:rPr>
          <w:rFonts w:ascii="Times New Roman" w:eastAsia="Times New Roman" w:hAnsi="Times New Roman" w:cs="Times New Roman"/>
          <w:sz w:val="24"/>
          <w:szCs w:val="24"/>
        </w:rPr>
        <w:t xml:space="preserve">avalikku korda </w:t>
      </w:r>
      <w:r w:rsidR="00224D53" w:rsidRPr="00772722">
        <w:rPr>
          <w:rFonts w:ascii="Times New Roman" w:eastAsia="Times New Roman" w:hAnsi="Times New Roman" w:cs="Times New Roman"/>
          <w:sz w:val="24"/>
          <w:szCs w:val="24"/>
        </w:rPr>
        <w:t xml:space="preserve">paremini </w:t>
      </w:r>
      <w:r w:rsidR="00846425" w:rsidRPr="00772722">
        <w:rPr>
          <w:rFonts w:ascii="Times New Roman" w:eastAsia="Times New Roman" w:hAnsi="Times New Roman" w:cs="Times New Roman"/>
          <w:sz w:val="24"/>
          <w:szCs w:val="24"/>
        </w:rPr>
        <w:t>tagada.</w:t>
      </w:r>
      <w:r w:rsidR="00846425">
        <w:rPr>
          <w:rFonts w:ascii="Times New Roman" w:eastAsia="Times New Roman" w:hAnsi="Times New Roman" w:cs="Times New Roman"/>
          <w:sz w:val="24"/>
          <w:szCs w:val="24"/>
        </w:rPr>
        <w:t xml:space="preserve"> </w:t>
      </w:r>
      <w:r w:rsidR="00433263">
        <w:rPr>
          <w:rFonts w:ascii="Times New Roman" w:eastAsia="Times New Roman" w:hAnsi="Times New Roman" w:cs="Times New Roman"/>
          <w:sz w:val="24"/>
          <w:szCs w:val="24"/>
        </w:rPr>
        <w:t>Muudatuse e</w:t>
      </w:r>
      <w:r w:rsidR="00846425" w:rsidRPr="00D97D97">
        <w:rPr>
          <w:rFonts w:ascii="Times New Roman" w:eastAsia="Times New Roman" w:hAnsi="Times New Roman" w:cs="Times New Roman"/>
          <w:sz w:val="24"/>
          <w:szCs w:val="24"/>
        </w:rPr>
        <w:t>esmärgi saavutamis</w:t>
      </w:r>
      <w:r w:rsidR="00433263">
        <w:rPr>
          <w:rFonts w:ascii="Times New Roman" w:eastAsia="Times New Roman" w:hAnsi="Times New Roman" w:cs="Times New Roman"/>
          <w:sz w:val="24"/>
          <w:szCs w:val="24"/>
        </w:rPr>
        <w:t>t</w:t>
      </w:r>
      <w:r w:rsidR="00846425">
        <w:rPr>
          <w:rFonts w:ascii="Times New Roman" w:eastAsia="Times New Roman" w:hAnsi="Times New Roman" w:cs="Times New Roman"/>
          <w:sz w:val="24"/>
          <w:szCs w:val="24"/>
        </w:rPr>
        <w:t xml:space="preserve"> </w:t>
      </w:r>
      <w:r w:rsidR="00433263">
        <w:rPr>
          <w:rFonts w:ascii="Times New Roman" w:eastAsia="Times New Roman" w:hAnsi="Times New Roman" w:cs="Times New Roman"/>
          <w:sz w:val="24"/>
          <w:szCs w:val="24"/>
        </w:rPr>
        <w:t>analüüsitakse selle põhjal</w:t>
      </w:r>
      <w:r w:rsidR="00846425">
        <w:rPr>
          <w:rFonts w:ascii="Times New Roman" w:eastAsia="Times New Roman" w:hAnsi="Times New Roman" w:cs="Times New Roman"/>
          <w:sz w:val="24"/>
          <w:szCs w:val="24"/>
        </w:rPr>
        <w:t xml:space="preserve">, kui paljud </w:t>
      </w:r>
      <w:proofErr w:type="spellStart"/>
      <w:r w:rsidR="00846425" w:rsidRPr="00433263">
        <w:rPr>
          <w:rFonts w:ascii="Times New Roman" w:eastAsia="Times New Roman" w:hAnsi="Times New Roman" w:cs="Times New Roman"/>
          <w:sz w:val="24"/>
          <w:szCs w:val="24"/>
        </w:rPr>
        <w:t>KOV-id</w:t>
      </w:r>
      <w:proofErr w:type="spellEnd"/>
      <w:r w:rsidR="00846425">
        <w:rPr>
          <w:rFonts w:ascii="Times New Roman" w:eastAsia="Times New Roman" w:hAnsi="Times New Roman" w:cs="Times New Roman"/>
          <w:sz w:val="24"/>
          <w:szCs w:val="24"/>
        </w:rPr>
        <w:t xml:space="preserve"> on asunud </w:t>
      </w:r>
      <w:r w:rsidR="0063312B">
        <w:rPr>
          <w:rFonts w:ascii="Times New Roman" w:eastAsia="Times New Roman" w:hAnsi="Times New Roman" w:cs="Times New Roman"/>
          <w:sz w:val="24"/>
          <w:szCs w:val="24"/>
        </w:rPr>
        <w:t xml:space="preserve">uut regulatsiooni kohaldama </w:t>
      </w:r>
      <w:r w:rsidR="00846425">
        <w:rPr>
          <w:rFonts w:ascii="Times New Roman" w:eastAsia="Times New Roman" w:hAnsi="Times New Roman" w:cs="Times New Roman"/>
          <w:sz w:val="24"/>
          <w:szCs w:val="24"/>
        </w:rPr>
        <w:t xml:space="preserve">ja </w:t>
      </w:r>
      <w:r w:rsidR="0063312B">
        <w:rPr>
          <w:rFonts w:ascii="Times New Roman" w:eastAsia="Times New Roman" w:hAnsi="Times New Roman" w:cs="Times New Roman"/>
          <w:sz w:val="24"/>
          <w:szCs w:val="24"/>
        </w:rPr>
        <w:t xml:space="preserve">nimetanud ametisse </w:t>
      </w:r>
      <w:r w:rsidR="00846425">
        <w:rPr>
          <w:rFonts w:ascii="Times New Roman" w:eastAsia="Times New Roman" w:hAnsi="Times New Roman" w:cs="Times New Roman"/>
          <w:sz w:val="24"/>
          <w:szCs w:val="24"/>
        </w:rPr>
        <w:t>korrakaitseametniku</w:t>
      </w:r>
      <w:r w:rsidR="001C7526">
        <w:rPr>
          <w:rFonts w:ascii="Times New Roman" w:eastAsia="Times New Roman" w:hAnsi="Times New Roman" w:cs="Times New Roman"/>
          <w:sz w:val="24"/>
          <w:szCs w:val="24"/>
        </w:rPr>
        <w:t>.</w:t>
      </w:r>
    </w:p>
    <w:p w14:paraId="283497FD" w14:textId="77777777" w:rsidR="00A03C13" w:rsidRDefault="00A03C13" w:rsidP="00CD6734">
      <w:pPr>
        <w:spacing w:after="0" w:line="240" w:lineRule="auto"/>
        <w:jc w:val="both"/>
        <w:rPr>
          <w:rFonts w:ascii="Times New Roman" w:hAnsi="Times New Roman" w:cs="Times New Roman"/>
          <w:sz w:val="24"/>
          <w:szCs w:val="24"/>
        </w:rPr>
      </w:pPr>
    </w:p>
    <w:p w14:paraId="2203C494" w14:textId="15F82C73" w:rsidR="002B368E" w:rsidRPr="00D8497D" w:rsidRDefault="00F43785" w:rsidP="00454414">
      <w:pPr>
        <w:pStyle w:val="Pealkiri2"/>
      </w:pPr>
      <w:bookmarkStart w:id="24" w:name="_Toc162862801"/>
      <w:r w:rsidRPr="004F5519">
        <w:t xml:space="preserve">3.2. </w:t>
      </w:r>
      <w:proofErr w:type="spellStart"/>
      <w:r w:rsidR="002B368E" w:rsidRPr="00EA48DD">
        <w:t>KarRS</w:t>
      </w:r>
      <w:r w:rsidR="002B368E">
        <w:t>-i</w:t>
      </w:r>
      <w:proofErr w:type="spellEnd"/>
      <w:r w:rsidR="002B368E" w:rsidRPr="00D8497D">
        <w:t xml:space="preserve"> </w:t>
      </w:r>
      <w:r w:rsidR="007B749D">
        <w:t xml:space="preserve">täiendamine </w:t>
      </w:r>
      <w:r w:rsidR="002B368E">
        <w:t>(§ 2)</w:t>
      </w:r>
      <w:bookmarkEnd w:id="24"/>
    </w:p>
    <w:p w14:paraId="0599316B" w14:textId="77777777" w:rsidR="002B368E" w:rsidRPr="00454414" w:rsidRDefault="002B368E" w:rsidP="00454414">
      <w:pPr>
        <w:pStyle w:val="Vahedeta"/>
        <w:keepNext/>
        <w:jc w:val="both"/>
        <w:rPr>
          <w:rFonts w:ascii="Times New Roman" w:hAnsi="Times New Roman"/>
          <w:sz w:val="24"/>
          <w:szCs w:val="24"/>
        </w:rPr>
      </w:pPr>
    </w:p>
    <w:p w14:paraId="61098C91" w14:textId="7E2AA685" w:rsidR="002B368E" w:rsidRPr="00642568" w:rsidRDefault="002B368E" w:rsidP="00CD6734">
      <w:pPr>
        <w:pStyle w:val="Vahedeta"/>
        <w:jc w:val="both"/>
        <w:rPr>
          <w:rFonts w:ascii="Times New Roman" w:hAnsi="Times New Roman"/>
          <w:sz w:val="24"/>
          <w:szCs w:val="24"/>
        </w:rPr>
      </w:pPr>
      <w:r w:rsidRPr="00642568">
        <w:rPr>
          <w:rFonts w:ascii="Times New Roman" w:hAnsi="Times New Roman"/>
          <w:b/>
          <w:bCs/>
          <w:sz w:val="24"/>
          <w:szCs w:val="24"/>
        </w:rPr>
        <w:t>Eelnõu §-ga 2</w:t>
      </w:r>
      <w:r w:rsidRPr="00642568">
        <w:rPr>
          <w:rFonts w:ascii="Times New Roman" w:hAnsi="Times New Roman"/>
          <w:sz w:val="24"/>
          <w:szCs w:val="24"/>
        </w:rPr>
        <w:t xml:space="preserve"> muudetakse </w:t>
      </w:r>
      <w:proofErr w:type="spellStart"/>
      <w:r w:rsidRPr="00642568">
        <w:rPr>
          <w:rFonts w:ascii="Times New Roman" w:hAnsi="Times New Roman"/>
          <w:sz w:val="24"/>
          <w:szCs w:val="24"/>
        </w:rPr>
        <w:t>KarRS-i</w:t>
      </w:r>
      <w:proofErr w:type="spellEnd"/>
      <w:r w:rsidRPr="00642568">
        <w:rPr>
          <w:rFonts w:ascii="Times New Roman" w:hAnsi="Times New Roman"/>
          <w:sz w:val="24"/>
          <w:szCs w:val="24"/>
        </w:rPr>
        <w:t xml:space="preserve">, et anda </w:t>
      </w:r>
      <w:proofErr w:type="spellStart"/>
      <w:r w:rsidRPr="00642568">
        <w:rPr>
          <w:rFonts w:ascii="Times New Roman" w:hAnsi="Times New Roman"/>
          <w:sz w:val="24"/>
          <w:szCs w:val="24"/>
        </w:rPr>
        <w:t>KOV-ile</w:t>
      </w:r>
      <w:proofErr w:type="spellEnd"/>
      <w:r w:rsidRPr="00642568">
        <w:rPr>
          <w:rFonts w:ascii="Times New Roman" w:hAnsi="Times New Roman"/>
          <w:sz w:val="24"/>
          <w:szCs w:val="24"/>
        </w:rPr>
        <w:t xml:space="preserve"> seaduslik alus täita </w:t>
      </w:r>
      <w:r w:rsidRPr="00207679">
        <w:rPr>
          <w:rFonts w:ascii="Times New Roman" w:hAnsi="Times New Roman"/>
          <w:sz w:val="24"/>
          <w:szCs w:val="24"/>
        </w:rPr>
        <w:t>kohustusi, mi</w:t>
      </w:r>
      <w:r w:rsidR="00EA12A1">
        <w:rPr>
          <w:rFonts w:ascii="Times New Roman" w:hAnsi="Times New Roman"/>
          <w:sz w:val="24"/>
          <w:szCs w:val="24"/>
        </w:rPr>
        <w:t>lleks</w:t>
      </w:r>
      <w:r w:rsidRPr="00207679">
        <w:rPr>
          <w:rFonts w:ascii="Times New Roman" w:hAnsi="Times New Roman"/>
          <w:sz w:val="24"/>
          <w:szCs w:val="24"/>
        </w:rPr>
        <w:t xml:space="preserve"> on vaja pärida karistusregistri arhiivi andmeid</w:t>
      </w:r>
      <w:r w:rsidRPr="00642568">
        <w:rPr>
          <w:rFonts w:ascii="Times New Roman" w:hAnsi="Times New Roman"/>
          <w:sz w:val="24"/>
          <w:szCs w:val="24"/>
        </w:rPr>
        <w:t>.</w:t>
      </w:r>
    </w:p>
    <w:p w14:paraId="46628771" w14:textId="77777777" w:rsidR="002B368E" w:rsidRPr="00454414" w:rsidRDefault="002B368E" w:rsidP="00CD6734">
      <w:pPr>
        <w:pStyle w:val="Vahedeta"/>
        <w:jc w:val="both"/>
        <w:rPr>
          <w:rFonts w:ascii="Times New Roman" w:hAnsi="Times New Roman"/>
          <w:sz w:val="24"/>
          <w:szCs w:val="24"/>
        </w:rPr>
      </w:pPr>
    </w:p>
    <w:p w14:paraId="4CF2E20D" w14:textId="1B1E708B" w:rsidR="002B368E" w:rsidRPr="002B368E" w:rsidRDefault="002B368E" w:rsidP="00CD6734">
      <w:pPr>
        <w:pStyle w:val="Vahedeta"/>
        <w:jc w:val="both"/>
        <w:rPr>
          <w:rFonts w:ascii="Times New Roman" w:hAnsi="Times New Roman"/>
          <w:sz w:val="24"/>
          <w:szCs w:val="24"/>
        </w:rPr>
      </w:pPr>
      <w:r w:rsidRPr="002B368E">
        <w:rPr>
          <w:rFonts w:ascii="Times New Roman" w:hAnsi="Times New Roman"/>
          <w:b/>
          <w:bCs/>
          <w:sz w:val="24"/>
          <w:szCs w:val="24"/>
        </w:rPr>
        <w:t xml:space="preserve">Eelnõu § </w:t>
      </w:r>
      <w:r>
        <w:rPr>
          <w:rFonts w:ascii="Times New Roman" w:hAnsi="Times New Roman"/>
          <w:b/>
          <w:bCs/>
          <w:sz w:val="24"/>
          <w:szCs w:val="24"/>
        </w:rPr>
        <w:t>2</w:t>
      </w:r>
      <w:r w:rsidRPr="002B368E">
        <w:rPr>
          <w:rFonts w:ascii="Times New Roman" w:hAnsi="Times New Roman"/>
          <w:b/>
          <w:bCs/>
          <w:sz w:val="24"/>
          <w:szCs w:val="24"/>
        </w:rPr>
        <w:t xml:space="preserve"> punktiga 1</w:t>
      </w:r>
      <w:r w:rsidRPr="002B368E">
        <w:rPr>
          <w:rFonts w:ascii="Times New Roman" w:hAnsi="Times New Roman"/>
          <w:sz w:val="24"/>
          <w:szCs w:val="24"/>
        </w:rPr>
        <w:t xml:space="preserve"> täiendatakse </w:t>
      </w:r>
      <w:proofErr w:type="spellStart"/>
      <w:r w:rsidRPr="002B368E">
        <w:rPr>
          <w:rFonts w:ascii="Times New Roman" w:hAnsi="Times New Roman"/>
          <w:sz w:val="24"/>
          <w:szCs w:val="24"/>
        </w:rPr>
        <w:t>KarRS-i</w:t>
      </w:r>
      <w:proofErr w:type="spellEnd"/>
      <w:r w:rsidRPr="002B368E">
        <w:rPr>
          <w:rFonts w:ascii="Times New Roman" w:hAnsi="Times New Roman"/>
          <w:sz w:val="24"/>
          <w:szCs w:val="24"/>
        </w:rPr>
        <w:t xml:space="preserve"> § 5 lõi</w:t>
      </w:r>
      <w:r w:rsidR="00642568">
        <w:rPr>
          <w:rFonts w:ascii="Times New Roman" w:hAnsi="Times New Roman"/>
          <w:sz w:val="24"/>
          <w:szCs w:val="24"/>
        </w:rPr>
        <w:t>kes</w:t>
      </w:r>
      <w:r w:rsidRPr="002B368E">
        <w:rPr>
          <w:rFonts w:ascii="Times New Roman" w:hAnsi="Times New Roman"/>
          <w:sz w:val="24"/>
          <w:szCs w:val="24"/>
        </w:rPr>
        <w:t xml:space="preserve"> 2 </w:t>
      </w:r>
      <w:r w:rsidR="00642568">
        <w:rPr>
          <w:rFonts w:ascii="Times New Roman" w:hAnsi="Times New Roman"/>
          <w:sz w:val="24"/>
          <w:szCs w:val="24"/>
        </w:rPr>
        <w:t xml:space="preserve">sätestatud loetelu, </w:t>
      </w:r>
      <w:r w:rsidR="00642568" w:rsidRPr="002B368E">
        <w:rPr>
          <w:rFonts w:ascii="Times New Roman" w:hAnsi="Times New Roman"/>
          <w:sz w:val="24"/>
          <w:szCs w:val="24"/>
        </w:rPr>
        <w:t>millistel juhtudel on karistusregistrist kustutatud ja arhiivi kantud andmetel õiguslik tähendus</w:t>
      </w:r>
      <w:r w:rsidR="00642568">
        <w:rPr>
          <w:rFonts w:ascii="Times New Roman" w:hAnsi="Times New Roman"/>
          <w:sz w:val="24"/>
          <w:szCs w:val="24"/>
        </w:rPr>
        <w:t>,</w:t>
      </w:r>
      <w:r w:rsidR="00642568" w:rsidRPr="002B368E">
        <w:rPr>
          <w:rFonts w:ascii="Times New Roman" w:hAnsi="Times New Roman"/>
          <w:sz w:val="24"/>
          <w:szCs w:val="24"/>
        </w:rPr>
        <w:t xml:space="preserve"> </w:t>
      </w:r>
      <w:r w:rsidRPr="002B368E">
        <w:rPr>
          <w:rFonts w:ascii="Times New Roman" w:hAnsi="Times New Roman"/>
          <w:sz w:val="24"/>
          <w:szCs w:val="24"/>
        </w:rPr>
        <w:t>punktiga 5</w:t>
      </w:r>
      <w:r w:rsidRPr="002B368E">
        <w:rPr>
          <w:rFonts w:ascii="Times New Roman" w:hAnsi="Times New Roman"/>
          <w:sz w:val="24"/>
          <w:szCs w:val="24"/>
          <w:vertAlign w:val="superscript"/>
        </w:rPr>
        <w:t>4</w:t>
      </w:r>
      <w:r w:rsidRPr="002B368E">
        <w:rPr>
          <w:rFonts w:ascii="Times New Roman" w:hAnsi="Times New Roman"/>
          <w:sz w:val="24"/>
          <w:szCs w:val="24"/>
        </w:rPr>
        <w:t xml:space="preserve">. </w:t>
      </w:r>
      <w:r w:rsidR="00642568">
        <w:rPr>
          <w:rFonts w:ascii="Times New Roman" w:hAnsi="Times New Roman"/>
          <w:sz w:val="24"/>
          <w:szCs w:val="24"/>
        </w:rPr>
        <w:t>Selle kohaselt on</w:t>
      </w:r>
      <w:r w:rsidRPr="002B368E">
        <w:rPr>
          <w:rFonts w:ascii="Times New Roman" w:hAnsi="Times New Roman"/>
          <w:sz w:val="24"/>
          <w:szCs w:val="24"/>
        </w:rPr>
        <w:t xml:space="preserve"> </w:t>
      </w:r>
      <w:r w:rsidR="00642568">
        <w:rPr>
          <w:rFonts w:ascii="Times New Roman" w:hAnsi="Times New Roman"/>
          <w:sz w:val="24"/>
          <w:szCs w:val="24"/>
        </w:rPr>
        <w:t xml:space="preserve">karistusregistrist kustutatud ja </w:t>
      </w:r>
      <w:r w:rsidRPr="002B368E">
        <w:rPr>
          <w:rFonts w:ascii="Times New Roman" w:hAnsi="Times New Roman"/>
          <w:sz w:val="24"/>
          <w:szCs w:val="24"/>
        </w:rPr>
        <w:t xml:space="preserve">arhiivi kantud andmetel õiguslik tähendus ka korrakaitseametnikuks nimetamisel ja </w:t>
      </w:r>
      <w:r w:rsidR="00F9414A">
        <w:rPr>
          <w:rFonts w:ascii="Times New Roman" w:hAnsi="Times New Roman"/>
          <w:sz w:val="24"/>
          <w:szCs w:val="24"/>
        </w:rPr>
        <w:t>tema</w:t>
      </w:r>
      <w:r w:rsidR="00F9414A" w:rsidRPr="002B368E">
        <w:rPr>
          <w:rFonts w:ascii="Times New Roman" w:hAnsi="Times New Roman"/>
          <w:sz w:val="24"/>
          <w:szCs w:val="24"/>
        </w:rPr>
        <w:t xml:space="preserve"> </w:t>
      </w:r>
      <w:proofErr w:type="spellStart"/>
      <w:r w:rsidR="00E16D4E">
        <w:rPr>
          <w:rFonts w:ascii="Times New Roman" w:hAnsi="Times New Roman"/>
          <w:sz w:val="24"/>
          <w:szCs w:val="24"/>
        </w:rPr>
        <w:t>KOKS-i</w:t>
      </w:r>
      <w:proofErr w:type="spellEnd"/>
      <w:r w:rsidR="00E16D4E">
        <w:rPr>
          <w:rFonts w:ascii="Times New Roman" w:hAnsi="Times New Roman"/>
          <w:sz w:val="24"/>
          <w:szCs w:val="24"/>
        </w:rPr>
        <w:t xml:space="preserve"> </w:t>
      </w:r>
      <w:r w:rsidRPr="002B368E">
        <w:rPr>
          <w:rFonts w:ascii="Times New Roman" w:hAnsi="Times New Roman"/>
          <w:sz w:val="24"/>
          <w:szCs w:val="24"/>
        </w:rPr>
        <w:t xml:space="preserve">nõuetele vastavuse kontrollimisel. Muudatus on vajalik, et </w:t>
      </w:r>
      <w:proofErr w:type="spellStart"/>
      <w:r w:rsidRPr="002B368E">
        <w:rPr>
          <w:rFonts w:ascii="Times New Roman" w:hAnsi="Times New Roman"/>
          <w:sz w:val="24"/>
          <w:szCs w:val="24"/>
        </w:rPr>
        <w:t>KOV-il</w:t>
      </w:r>
      <w:proofErr w:type="spellEnd"/>
      <w:r w:rsidRPr="002B368E">
        <w:rPr>
          <w:rFonts w:ascii="Times New Roman" w:hAnsi="Times New Roman"/>
          <w:sz w:val="24"/>
          <w:szCs w:val="24"/>
        </w:rPr>
        <w:t xml:space="preserve"> oleks võimalik ka </w:t>
      </w:r>
      <w:r w:rsidR="00F9414A">
        <w:rPr>
          <w:rFonts w:ascii="Times New Roman" w:hAnsi="Times New Roman"/>
          <w:sz w:val="24"/>
          <w:szCs w:val="24"/>
        </w:rPr>
        <w:t xml:space="preserve">karistusregistri </w:t>
      </w:r>
      <w:r w:rsidRPr="002B368E">
        <w:rPr>
          <w:rFonts w:ascii="Times New Roman" w:hAnsi="Times New Roman"/>
          <w:sz w:val="24"/>
          <w:szCs w:val="24"/>
        </w:rPr>
        <w:t>arhiivi kantud karistus</w:t>
      </w:r>
      <w:r w:rsidR="00E16D4E">
        <w:rPr>
          <w:rFonts w:ascii="Times New Roman" w:hAnsi="Times New Roman"/>
          <w:sz w:val="24"/>
          <w:szCs w:val="24"/>
        </w:rPr>
        <w:softHyphen/>
      </w:r>
      <w:r w:rsidRPr="002B368E">
        <w:rPr>
          <w:rFonts w:ascii="Times New Roman" w:hAnsi="Times New Roman"/>
          <w:sz w:val="24"/>
          <w:szCs w:val="24"/>
        </w:rPr>
        <w:t xml:space="preserve">andmetest kontrollida, kas korrakaitseametniku kandidaati või </w:t>
      </w:r>
      <w:r w:rsidR="4B9C0834" w:rsidRPr="4B9C0834">
        <w:rPr>
          <w:rFonts w:ascii="Times New Roman" w:hAnsi="Times New Roman"/>
          <w:sz w:val="24"/>
          <w:szCs w:val="24"/>
        </w:rPr>
        <w:t>korrakaitseametnikku</w:t>
      </w:r>
      <w:r w:rsidRPr="002B368E">
        <w:rPr>
          <w:rFonts w:ascii="Times New Roman" w:hAnsi="Times New Roman"/>
          <w:sz w:val="24"/>
          <w:szCs w:val="24"/>
        </w:rPr>
        <w:t xml:space="preserve"> on karistatud tahtlikult toimepandud esimese astme kuriteo eest, korruptsioonivastases seaduses sätestatud süüteo eest või vangistusega, </w:t>
      </w:r>
      <w:proofErr w:type="spellStart"/>
      <w:r w:rsidRPr="002B368E">
        <w:rPr>
          <w:rFonts w:ascii="Times New Roman" w:hAnsi="Times New Roman"/>
          <w:sz w:val="24"/>
          <w:szCs w:val="24"/>
        </w:rPr>
        <w:t>misjuhul</w:t>
      </w:r>
      <w:proofErr w:type="spellEnd"/>
      <w:r w:rsidRPr="002B368E">
        <w:rPr>
          <w:rFonts w:ascii="Times New Roman" w:hAnsi="Times New Roman"/>
          <w:sz w:val="24"/>
          <w:szCs w:val="24"/>
        </w:rPr>
        <w:t xml:space="preserve"> </w:t>
      </w:r>
      <w:r w:rsidR="00642568">
        <w:rPr>
          <w:rFonts w:ascii="Times New Roman" w:hAnsi="Times New Roman"/>
          <w:sz w:val="24"/>
          <w:szCs w:val="24"/>
        </w:rPr>
        <w:t>ei tohi</w:t>
      </w:r>
      <w:r w:rsidR="00642568" w:rsidRPr="002B368E">
        <w:rPr>
          <w:rFonts w:ascii="Times New Roman" w:hAnsi="Times New Roman"/>
          <w:sz w:val="24"/>
          <w:szCs w:val="24"/>
        </w:rPr>
        <w:t xml:space="preserve"> </w:t>
      </w:r>
      <w:proofErr w:type="spellStart"/>
      <w:r w:rsidRPr="002B368E">
        <w:rPr>
          <w:rFonts w:ascii="Times New Roman" w:hAnsi="Times New Roman"/>
          <w:sz w:val="24"/>
          <w:szCs w:val="24"/>
        </w:rPr>
        <w:t>KOKS-i</w:t>
      </w:r>
      <w:proofErr w:type="spellEnd"/>
      <w:r w:rsidRPr="002B368E">
        <w:rPr>
          <w:rFonts w:ascii="Times New Roman" w:hAnsi="Times New Roman"/>
          <w:sz w:val="24"/>
          <w:szCs w:val="24"/>
        </w:rPr>
        <w:t xml:space="preserve"> </w:t>
      </w:r>
      <w:r w:rsidR="00642568" w:rsidRPr="002B368E">
        <w:rPr>
          <w:rFonts w:ascii="Times New Roman" w:hAnsi="Times New Roman"/>
          <w:sz w:val="24"/>
          <w:szCs w:val="24"/>
        </w:rPr>
        <w:t>lisa</w:t>
      </w:r>
      <w:r w:rsidR="00642568">
        <w:rPr>
          <w:rFonts w:ascii="Times New Roman" w:hAnsi="Times New Roman"/>
          <w:sz w:val="24"/>
          <w:szCs w:val="24"/>
        </w:rPr>
        <w:t>tava</w:t>
      </w:r>
      <w:r w:rsidR="00642568" w:rsidRPr="002B368E">
        <w:rPr>
          <w:rFonts w:ascii="Times New Roman" w:hAnsi="Times New Roman"/>
          <w:sz w:val="24"/>
          <w:szCs w:val="24"/>
        </w:rPr>
        <w:t xml:space="preserve"> </w:t>
      </w:r>
      <w:r w:rsidRPr="002B368E">
        <w:rPr>
          <w:rFonts w:ascii="Times New Roman" w:hAnsi="Times New Roman"/>
          <w:sz w:val="24"/>
          <w:szCs w:val="24"/>
        </w:rPr>
        <w:t>§ 53</w:t>
      </w:r>
      <w:r w:rsidRPr="002B368E">
        <w:rPr>
          <w:rFonts w:ascii="Times New Roman" w:hAnsi="Times New Roman"/>
          <w:sz w:val="24"/>
          <w:szCs w:val="24"/>
          <w:vertAlign w:val="superscript"/>
        </w:rPr>
        <w:t>7</w:t>
      </w:r>
      <w:r w:rsidRPr="002B368E">
        <w:rPr>
          <w:rFonts w:ascii="Times New Roman" w:hAnsi="Times New Roman"/>
          <w:sz w:val="24"/>
          <w:szCs w:val="24"/>
        </w:rPr>
        <w:t xml:space="preserve"> kohaselt </w:t>
      </w:r>
      <w:r w:rsidR="00642568">
        <w:rPr>
          <w:rFonts w:ascii="Times New Roman" w:hAnsi="Times New Roman"/>
          <w:sz w:val="24"/>
          <w:szCs w:val="24"/>
        </w:rPr>
        <w:t>isikut</w:t>
      </w:r>
      <w:r w:rsidR="00642568" w:rsidRPr="002B368E">
        <w:rPr>
          <w:rFonts w:ascii="Times New Roman" w:hAnsi="Times New Roman"/>
          <w:sz w:val="24"/>
          <w:szCs w:val="24"/>
        </w:rPr>
        <w:t xml:space="preserve"> </w:t>
      </w:r>
      <w:r w:rsidRPr="002B368E">
        <w:rPr>
          <w:rFonts w:ascii="Times New Roman" w:hAnsi="Times New Roman"/>
          <w:sz w:val="24"/>
          <w:szCs w:val="24"/>
        </w:rPr>
        <w:t>korrakaitseametnik</w:t>
      </w:r>
      <w:r w:rsidR="00642568">
        <w:rPr>
          <w:rFonts w:ascii="Times New Roman" w:hAnsi="Times New Roman"/>
          <w:sz w:val="24"/>
          <w:szCs w:val="24"/>
        </w:rPr>
        <w:t>uks</w:t>
      </w:r>
      <w:r w:rsidRPr="002B368E">
        <w:rPr>
          <w:rFonts w:ascii="Times New Roman" w:hAnsi="Times New Roman"/>
          <w:sz w:val="24"/>
          <w:szCs w:val="24"/>
        </w:rPr>
        <w:t xml:space="preserve"> </w:t>
      </w:r>
      <w:r w:rsidR="00642568">
        <w:rPr>
          <w:rFonts w:ascii="Times New Roman" w:hAnsi="Times New Roman"/>
          <w:sz w:val="24"/>
          <w:szCs w:val="24"/>
        </w:rPr>
        <w:t>nimetada</w:t>
      </w:r>
      <w:r w:rsidRPr="002B368E">
        <w:rPr>
          <w:rFonts w:ascii="Times New Roman" w:hAnsi="Times New Roman"/>
          <w:sz w:val="24"/>
          <w:szCs w:val="24"/>
        </w:rPr>
        <w:t>.</w:t>
      </w:r>
    </w:p>
    <w:p w14:paraId="1CD6EB0F" w14:textId="77777777" w:rsidR="002B368E" w:rsidRPr="002B368E" w:rsidRDefault="002B368E" w:rsidP="00CD6734">
      <w:pPr>
        <w:pStyle w:val="Vahedeta"/>
        <w:jc w:val="both"/>
        <w:rPr>
          <w:rFonts w:ascii="Times New Roman" w:hAnsi="Times New Roman"/>
          <w:sz w:val="24"/>
          <w:szCs w:val="24"/>
        </w:rPr>
      </w:pPr>
    </w:p>
    <w:p w14:paraId="7C046C39" w14:textId="741F86FD" w:rsidR="002B368E" w:rsidRDefault="002B368E" w:rsidP="00CD6734">
      <w:pPr>
        <w:pStyle w:val="Vahedeta"/>
        <w:jc w:val="both"/>
        <w:rPr>
          <w:rFonts w:ascii="Times New Roman" w:hAnsi="Times New Roman"/>
          <w:sz w:val="24"/>
          <w:szCs w:val="24"/>
        </w:rPr>
      </w:pPr>
      <w:r w:rsidRPr="002B368E">
        <w:rPr>
          <w:rFonts w:ascii="Times New Roman" w:hAnsi="Times New Roman"/>
          <w:b/>
          <w:bCs/>
          <w:sz w:val="24"/>
          <w:szCs w:val="24"/>
        </w:rPr>
        <w:t xml:space="preserve">Eelnõu § </w:t>
      </w:r>
      <w:r>
        <w:rPr>
          <w:rFonts w:ascii="Times New Roman" w:hAnsi="Times New Roman"/>
          <w:b/>
          <w:bCs/>
          <w:sz w:val="24"/>
          <w:szCs w:val="24"/>
        </w:rPr>
        <w:t>2</w:t>
      </w:r>
      <w:r w:rsidRPr="002B368E">
        <w:rPr>
          <w:rFonts w:ascii="Times New Roman" w:hAnsi="Times New Roman"/>
          <w:b/>
          <w:bCs/>
          <w:sz w:val="24"/>
          <w:szCs w:val="24"/>
        </w:rPr>
        <w:t xml:space="preserve"> punktiga 2 </w:t>
      </w:r>
      <w:r w:rsidRPr="002B368E">
        <w:rPr>
          <w:rFonts w:ascii="Times New Roman" w:hAnsi="Times New Roman"/>
          <w:sz w:val="24"/>
          <w:szCs w:val="24"/>
        </w:rPr>
        <w:t xml:space="preserve">täiendatakse </w:t>
      </w:r>
      <w:proofErr w:type="spellStart"/>
      <w:r w:rsidRPr="002B368E">
        <w:rPr>
          <w:rFonts w:ascii="Times New Roman" w:hAnsi="Times New Roman"/>
          <w:sz w:val="24"/>
          <w:szCs w:val="24"/>
        </w:rPr>
        <w:t>KarRS</w:t>
      </w:r>
      <w:r w:rsidR="00AF67F8">
        <w:rPr>
          <w:rFonts w:ascii="Times New Roman" w:hAnsi="Times New Roman"/>
          <w:sz w:val="24"/>
          <w:szCs w:val="24"/>
        </w:rPr>
        <w:t>-i</w:t>
      </w:r>
      <w:proofErr w:type="spellEnd"/>
      <w:r w:rsidRPr="002B368E">
        <w:rPr>
          <w:rFonts w:ascii="Times New Roman" w:hAnsi="Times New Roman"/>
          <w:sz w:val="24"/>
          <w:szCs w:val="24"/>
        </w:rPr>
        <w:t xml:space="preserve"> § 20 lõike 1 punkti 10 </w:t>
      </w:r>
      <w:r w:rsidR="00AF67F8">
        <w:rPr>
          <w:rFonts w:ascii="Times New Roman" w:hAnsi="Times New Roman"/>
          <w:sz w:val="24"/>
          <w:szCs w:val="24"/>
        </w:rPr>
        <w:t>viitega § 5 lõikesse 2 lisatavale §-le</w:t>
      </w:r>
      <w:r w:rsidRPr="002B368E">
        <w:rPr>
          <w:rFonts w:ascii="Times New Roman" w:hAnsi="Times New Roman"/>
          <w:sz w:val="24"/>
          <w:szCs w:val="24"/>
        </w:rPr>
        <w:t xml:space="preserve"> 5</w:t>
      </w:r>
      <w:r w:rsidRPr="002B368E">
        <w:rPr>
          <w:rFonts w:ascii="Times New Roman" w:hAnsi="Times New Roman"/>
          <w:sz w:val="24"/>
          <w:szCs w:val="24"/>
          <w:vertAlign w:val="superscript"/>
        </w:rPr>
        <w:t>4</w:t>
      </w:r>
      <w:r w:rsidRPr="002B368E">
        <w:rPr>
          <w:rFonts w:ascii="Times New Roman" w:hAnsi="Times New Roman"/>
          <w:sz w:val="24"/>
          <w:szCs w:val="24"/>
        </w:rPr>
        <w:t xml:space="preserve">. </w:t>
      </w:r>
      <w:proofErr w:type="spellStart"/>
      <w:r w:rsidRPr="002B368E">
        <w:rPr>
          <w:rFonts w:ascii="Times New Roman" w:hAnsi="Times New Roman"/>
          <w:sz w:val="24"/>
          <w:szCs w:val="24"/>
        </w:rPr>
        <w:t>KarRS</w:t>
      </w:r>
      <w:r w:rsidR="00AF67F8">
        <w:rPr>
          <w:rFonts w:ascii="Times New Roman" w:hAnsi="Times New Roman"/>
          <w:sz w:val="24"/>
          <w:szCs w:val="24"/>
        </w:rPr>
        <w:t>-i</w:t>
      </w:r>
      <w:proofErr w:type="spellEnd"/>
      <w:r w:rsidRPr="002B368E">
        <w:rPr>
          <w:rFonts w:ascii="Times New Roman" w:hAnsi="Times New Roman"/>
          <w:sz w:val="24"/>
          <w:szCs w:val="24"/>
        </w:rPr>
        <w:t xml:space="preserve"> § 20</w:t>
      </w:r>
      <w:r w:rsidR="00AF67F8">
        <w:rPr>
          <w:rFonts w:ascii="Times New Roman" w:hAnsi="Times New Roman"/>
          <w:sz w:val="24"/>
          <w:szCs w:val="24"/>
        </w:rPr>
        <w:t xml:space="preserve"> lõikes 1 on</w:t>
      </w:r>
      <w:r w:rsidRPr="002B368E">
        <w:rPr>
          <w:rFonts w:ascii="Times New Roman" w:hAnsi="Times New Roman"/>
          <w:sz w:val="24"/>
          <w:szCs w:val="24"/>
        </w:rPr>
        <w:t xml:space="preserve"> </w:t>
      </w:r>
      <w:r w:rsidR="00AF67F8">
        <w:rPr>
          <w:rFonts w:ascii="Times New Roman" w:hAnsi="Times New Roman"/>
          <w:sz w:val="24"/>
          <w:szCs w:val="24"/>
        </w:rPr>
        <w:t>nimetatud</w:t>
      </w:r>
      <w:r w:rsidRPr="002B368E">
        <w:rPr>
          <w:rFonts w:ascii="Times New Roman" w:hAnsi="Times New Roman"/>
          <w:sz w:val="24"/>
          <w:szCs w:val="24"/>
        </w:rPr>
        <w:t>, kellel on õigus saada andmeid karistus</w:t>
      </w:r>
      <w:r w:rsidR="00AF67F8">
        <w:rPr>
          <w:rFonts w:ascii="Times New Roman" w:hAnsi="Times New Roman"/>
          <w:sz w:val="24"/>
          <w:szCs w:val="24"/>
        </w:rPr>
        <w:softHyphen/>
      </w:r>
      <w:r w:rsidRPr="002B368E">
        <w:rPr>
          <w:rFonts w:ascii="Times New Roman" w:hAnsi="Times New Roman"/>
          <w:sz w:val="24"/>
          <w:szCs w:val="24"/>
        </w:rPr>
        <w:t xml:space="preserve">registri arhiivist. </w:t>
      </w:r>
      <w:r w:rsidR="00AF67F8">
        <w:rPr>
          <w:rFonts w:ascii="Times New Roman" w:hAnsi="Times New Roman"/>
          <w:sz w:val="24"/>
          <w:szCs w:val="24"/>
        </w:rPr>
        <w:t>Selle p</w:t>
      </w:r>
      <w:r w:rsidRPr="002B368E">
        <w:rPr>
          <w:rFonts w:ascii="Times New Roman" w:hAnsi="Times New Roman"/>
          <w:sz w:val="24"/>
          <w:szCs w:val="24"/>
        </w:rPr>
        <w:t>unkt</w:t>
      </w:r>
      <w:r w:rsidR="00AF67F8">
        <w:rPr>
          <w:rFonts w:ascii="Times New Roman" w:hAnsi="Times New Roman"/>
          <w:sz w:val="24"/>
          <w:szCs w:val="24"/>
        </w:rPr>
        <w:t>is</w:t>
      </w:r>
      <w:r w:rsidRPr="002B368E">
        <w:rPr>
          <w:rFonts w:ascii="Times New Roman" w:hAnsi="Times New Roman"/>
          <w:sz w:val="24"/>
          <w:szCs w:val="24"/>
        </w:rPr>
        <w:t xml:space="preserve"> 10 </w:t>
      </w:r>
      <w:r w:rsidR="00AF67F8">
        <w:rPr>
          <w:rFonts w:ascii="Times New Roman" w:hAnsi="Times New Roman"/>
          <w:sz w:val="24"/>
          <w:szCs w:val="24"/>
        </w:rPr>
        <w:t xml:space="preserve">on </w:t>
      </w:r>
      <w:r w:rsidRPr="002B368E">
        <w:rPr>
          <w:rFonts w:ascii="Times New Roman" w:hAnsi="Times New Roman"/>
          <w:sz w:val="24"/>
          <w:szCs w:val="24"/>
        </w:rPr>
        <w:t>loetle</w:t>
      </w:r>
      <w:r w:rsidR="00AF67F8">
        <w:rPr>
          <w:rFonts w:ascii="Times New Roman" w:hAnsi="Times New Roman"/>
          <w:sz w:val="24"/>
          <w:szCs w:val="24"/>
        </w:rPr>
        <w:t>tud</w:t>
      </w:r>
      <w:r w:rsidRPr="002B368E">
        <w:rPr>
          <w:rFonts w:ascii="Times New Roman" w:hAnsi="Times New Roman"/>
          <w:sz w:val="24"/>
          <w:szCs w:val="24"/>
        </w:rPr>
        <w:t xml:space="preserve"> juhud, millal võib </w:t>
      </w:r>
      <w:r w:rsidR="00AF67F8">
        <w:rPr>
          <w:rFonts w:ascii="Times New Roman" w:hAnsi="Times New Roman"/>
          <w:sz w:val="24"/>
          <w:szCs w:val="24"/>
        </w:rPr>
        <w:t>neid</w:t>
      </w:r>
      <w:r w:rsidR="00AF67F8" w:rsidRPr="002B368E">
        <w:rPr>
          <w:rFonts w:ascii="Times New Roman" w:hAnsi="Times New Roman"/>
          <w:sz w:val="24"/>
          <w:szCs w:val="24"/>
        </w:rPr>
        <w:t xml:space="preserve"> </w:t>
      </w:r>
      <w:r w:rsidRPr="002B368E">
        <w:rPr>
          <w:rFonts w:ascii="Times New Roman" w:hAnsi="Times New Roman"/>
          <w:sz w:val="24"/>
          <w:szCs w:val="24"/>
        </w:rPr>
        <w:t xml:space="preserve">andmeid saada tööandja. Loetelu täiendamine </w:t>
      </w:r>
      <w:proofErr w:type="spellStart"/>
      <w:r w:rsidRPr="002B368E">
        <w:rPr>
          <w:rFonts w:ascii="Times New Roman" w:hAnsi="Times New Roman"/>
          <w:sz w:val="24"/>
          <w:szCs w:val="24"/>
        </w:rPr>
        <w:t>KarRS</w:t>
      </w:r>
      <w:r w:rsidR="00AF67F8">
        <w:rPr>
          <w:rFonts w:ascii="Times New Roman" w:hAnsi="Times New Roman"/>
          <w:sz w:val="24"/>
          <w:szCs w:val="24"/>
        </w:rPr>
        <w:t>-i</w:t>
      </w:r>
      <w:proofErr w:type="spellEnd"/>
      <w:r w:rsidRPr="002B368E">
        <w:rPr>
          <w:rFonts w:ascii="Times New Roman" w:hAnsi="Times New Roman"/>
          <w:sz w:val="24"/>
          <w:szCs w:val="24"/>
        </w:rPr>
        <w:t xml:space="preserve"> § 5 lõike 2 punktiga 5</w:t>
      </w:r>
      <w:r w:rsidRPr="002B368E">
        <w:rPr>
          <w:rFonts w:ascii="Times New Roman" w:hAnsi="Times New Roman"/>
          <w:sz w:val="24"/>
          <w:szCs w:val="24"/>
          <w:vertAlign w:val="superscript"/>
        </w:rPr>
        <w:t>4</w:t>
      </w:r>
      <w:r w:rsidRPr="002B368E">
        <w:rPr>
          <w:rFonts w:ascii="Times New Roman" w:hAnsi="Times New Roman"/>
          <w:sz w:val="24"/>
          <w:szCs w:val="24"/>
        </w:rPr>
        <w:t xml:space="preserve"> annab </w:t>
      </w:r>
      <w:proofErr w:type="spellStart"/>
      <w:r w:rsidRPr="002B368E">
        <w:rPr>
          <w:rFonts w:ascii="Times New Roman" w:hAnsi="Times New Roman"/>
          <w:sz w:val="24"/>
          <w:szCs w:val="24"/>
        </w:rPr>
        <w:t>KOV</w:t>
      </w:r>
      <w:r w:rsidRPr="002B368E">
        <w:rPr>
          <w:rFonts w:ascii="Times New Roman" w:hAnsi="Times New Roman"/>
          <w:sz w:val="24"/>
          <w:szCs w:val="24"/>
        </w:rPr>
        <w:noBreakHyphen/>
        <w:t>ile</w:t>
      </w:r>
      <w:proofErr w:type="spellEnd"/>
      <w:r w:rsidRPr="002B368E">
        <w:rPr>
          <w:rFonts w:ascii="Times New Roman" w:hAnsi="Times New Roman"/>
          <w:sz w:val="24"/>
          <w:szCs w:val="24"/>
        </w:rPr>
        <w:t xml:space="preserve"> õiguse </w:t>
      </w:r>
      <w:r w:rsidR="00AF67F8">
        <w:rPr>
          <w:rFonts w:ascii="Times New Roman" w:hAnsi="Times New Roman"/>
          <w:sz w:val="24"/>
          <w:szCs w:val="24"/>
        </w:rPr>
        <w:t>saada</w:t>
      </w:r>
      <w:r w:rsidR="00AF67F8" w:rsidRPr="002B368E">
        <w:rPr>
          <w:rFonts w:ascii="Times New Roman" w:hAnsi="Times New Roman"/>
          <w:sz w:val="24"/>
          <w:szCs w:val="24"/>
        </w:rPr>
        <w:t xml:space="preserve"> </w:t>
      </w:r>
      <w:r w:rsidR="00C0784F">
        <w:rPr>
          <w:rFonts w:ascii="Times New Roman" w:hAnsi="Times New Roman"/>
          <w:sz w:val="24"/>
          <w:szCs w:val="24"/>
        </w:rPr>
        <w:t>karistus</w:t>
      </w:r>
      <w:r w:rsidR="00C0784F">
        <w:rPr>
          <w:rFonts w:ascii="Times New Roman" w:hAnsi="Times New Roman"/>
          <w:sz w:val="24"/>
          <w:szCs w:val="24"/>
        </w:rPr>
        <w:softHyphen/>
        <w:t xml:space="preserve">registri </w:t>
      </w:r>
      <w:r w:rsidRPr="002B368E">
        <w:rPr>
          <w:rFonts w:ascii="Times New Roman" w:hAnsi="Times New Roman"/>
          <w:sz w:val="24"/>
          <w:szCs w:val="24"/>
        </w:rPr>
        <w:t>arhiivi kantud andme</w:t>
      </w:r>
      <w:r w:rsidR="00AF67F8">
        <w:rPr>
          <w:rFonts w:ascii="Times New Roman" w:hAnsi="Times New Roman"/>
          <w:sz w:val="24"/>
          <w:szCs w:val="24"/>
        </w:rPr>
        <w:t>id</w:t>
      </w:r>
      <w:r w:rsidRPr="002B368E">
        <w:rPr>
          <w:rFonts w:ascii="Times New Roman" w:hAnsi="Times New Roman"/>
          <w:sz w:val="24"/>
          <w:szCs w:val="24"/>
        </w:rPr>
        <w:t xml:space="preserve"> korrakaitseametniku kandidaadi või korrakaitseametniku </w:t>
      </w:r>
      <w:r w:rsidR="00AF67F8">
        <w:rPr>
          <w:rFonts w:ascii="Times New Roman" w:hAnsi="Times New Roman"/>
          <w:sz w:val="24"/>
          <w:szCs w:val="24"/>
        </w:rPr>
        <w:t>kohta</w:t>
      </w:r>
      <w:r w:rsidRPr="002B368E">
        <w:rPr>
          <w:rFonts w:ascii="Times New Roman" w:hAnsi="Times New Roman"/>
          <w:sz w:val="24"/>
          <w:szCs w:val="24"/>
        </w:rPr>
        <w:t>.</w:t>
      </w:r>
    </w:p>
    <w:p w14:paraId="3E20859A" w14:textId="77777777" w:rsidR="002B368E" w:rsidRPr="002B368E" w:rsidRDefault="002B368E" w:rsidP="00CD6734">
      <w:pPr>
        <w:pStyle w:val="Vahedeta"/>
        <w:jc w:val="both"/>
        <w:rPr>
          <w:rFonts w:ascii="Times New Roman" w:hAnsi="Times New Roman"/>
          <w:sz w:val="24"/>
          <w:szCs w:val="24"/>
        </w:rPr>
      </w:pPr>
    </w:p>
    <w:p w14:paraId="3923F630" w14:textId="788A98A2" w:rsidR="009D07C2" w:rsidRPr="00192E47" w:rsidRDefault="002B368E" w:rsidP="00A32AC6">
      <w:pPr>
        <w:pStyle w:val="Pealkiri2"/>
      </w:pPr>
      <w:bookmarkStart w:id="25" w:name="_Toc162862802"/>
      <w:r w:rsidRPr="00192E47">
        <w:rPr>
          <w:rFonts w:cs="Times New Roman"/>
          <w:bCs/>
          <w:lang w:eastAsia="et-EE"/>
        </w:rPr>
        <w:t xml:space="preserve">3.3. </w:t>
      </w:r>
      <w:proofErr w:type="spellStart"/>
      <w:r w:rsidRPr="00192E47">
        <w:rPr>
          <w:rFonts w:cs="Times New Roman"/>
          <w:bCs/>
          <w:lang w:eastAsia="et-EE"/>
        </w:rPr>
        <w:t>KOKS-i</w:t>
      </w:r>
      <w:proofErr w:type="spellEnd"/>
      <w:r w:rsidRPr="00192E47">
        <w:rPr>
          <w:rFonts w:cs="Times New Roman"/>
          <w:bCs/>
          <w:lang w:eastAsia="et-EE"/>
        </w:rPr>
        <w:t xml:space="preserve"> muutmine (§ 3)</w:t>
      </w:r>
      <w:bookmarkEnd w:id="25"/>
    </w:p>
    <w:p w14:paraId="69E3BB7A" w14:textId="77777777" w:rsidR="002B368E" w:rsidRPr="009D6322" w:rsidRDefault="002B368E" w:rsidP="00A32AC6">
      <w:pPr>
        <w:keepNext/>
        <w:spacing w:after="0" w:line="240" w:lineRule="auto"/>
        <w:jc w:val="both"/>
        <w:rPr>
          <w:rFonts w:ascii="Times New Roman" w:hAnsi="Times New Roman" w:cs="Times New Roman"/>
          <w:b/>
          <w:sz w:val="24"/>
        </w:rPr>
      </w:pPr>
    </w:p>
    <w:p w14:paraId="1185BED6" w14:textId="0AFA9E93" w:rsidR="008F385B" w:rsidRPr="00C361EC" w:rsidRDefault="009243B1" w:rsidP="00CD6734">
      <w:pPr>
        <w:spacing w:after="0" w:line="240" w:lineRule="auto"/>
        <w:jc w:val="both"/>
        <w:rPr>
          <w:rFonts w:ascii="Times New Roman" w:hAnsi="Times New Roman" w:cs="Times New Roman"/>
          <w:sz w:val="24"/>
          <w:szCs w:val="24"/>
        </w:rPr>
      </w:pPr>
      <w:r w:rsidRPr="009D6322">
        <w:rPr>
          <w:rFonts w:ascii="Times New Roman" w:hAnsi="Times New Roman" w:cs="Times New Roman"/>
          <w:b/>
          <w:sz w:val="24"/>
        </w:rPr>
        <w:t>Eelnõu §</w:t>
      </w:r>
      <w:r w:rsidRPr="00C361EC">
        <w:rPr>
          <w:rFonts w:ascii="Times New Roman" w:hAnsi="Times New Roman" w:cs="Times New Roman"/>
          <w:b/>
          <w:bCs/>
          <w:sz w:val="24"/>
          <w:szCs w:val="24"/>
        </w:rPr>
        <w:t xml:space="preserve"> </w:t>
      </w:r>
      <w:r w:rsidR="007507A4" w:rsidRPr="009D6322">
        <w:rPr>
          <w:rFonts w:ascii="Times New Roman" w:hAnsi="Times New Roman" w:cs="Times New Roman"/>
          <w:b/>
          <w:sz w:val="24"/>
        </w:rPr>
        <w:t>3</w:t>
      </w:r>
      <w:r w:rsidR="00A25930" w:rsidRPr="009D6322">
        <w:rPr>
          <w:rFonts w:ascii="Times New Roman" w:hAnsi="Times New Roman" w:cs="Times New Roman"/>
          <w:b/>
          <w:sz w:val="24"/>
        </w:rPr>
        <w:t xml:space="preserve"> </w:t>
      </w:r>
      <w:r w:rsidR="00662DBB" w:rsidRPr="009D6322">
        <w:rPr>
          <w:rFonts w:ascii="Times New Roman" w:hAnsi="Times New Roman" w:cs="Times New Roman"/>
          <w:b/>
          <w:sz w:val="24"/>
        </w:rPr>
        <w:t xml:space="preserve">punktiga </w:t>
      </w:r>
      <w:r w:rsidR="00252EDC">
        <w:rPr>
          <w:rFonts w:ascii="Times New Roman" w:hAnsi="Times New Roman" w:cs="Times New Roman"/>
          <w:b/>
          <w:sz w:val="24"/>
        </w:rPr>
        <w:t>1</w:t>
      </w:r>
      <w:r w:rsidR="00252EDC" w:rsidRPr="009D6322">
        <w:rPr>
          <w:rFonts w:ascii="Times New Roman" w:hAnsi="Times New Roman" w:cs="Times New Roman"/>
          <w:b/>
          <w:sz w:val="24"/>
        </w:rPr>
        <w:t xml:space="preserve"> </w:t>
      </w:r>
      <w:r w:rsidR="00682BE8" w:rsidRPr="009D6322">
        <w:rPr>
          <w:rFonts w:ascii="Times New Roman" w:hAnsi="Times New Roman" w:cs="Times New Roman"/>
          <w:sz w:val="24"/>
        </w:rPr>
        <w:t xml:space="preserve">muudetakse </w:t>
      </w:r>
      <w:proofErr w:type="spellStart"/>
      <w:r w:rsidR="000C01B6" w:rsidRPr="00896131">
        <w:rPr>
          <w:rFonts w:ascii="Times New Roman" w:hAnsi="Times New Roman" w:cs="Times New Roman"/>
          <w:b/>
          <w:bCs/>
          <w:color w:val="0070C0"/>
          <w:sz w:val="24"/>
        </w:rPr>
        <w:t>KOKS</w:t>
      </w:r>
      <w:r w:rsidR="00492576" w:rsidRPr="00896131">
        <w:rPr>
          <w:rFonts w:ascii="Times New Roman" w:hAnsi="Times New Roman" w:cs="Times New Roman"/>
          <w:b/>
          <w:bCs/>
          <w:color w:val="0070C0"/>
          <w:sz w:val="24"/>
        </w:rPr>
        <w:t>-i</w:t>
      </w:r>
      <w:proofErr w:type="spellEnd"/>
      <w:r w:rsidR="00386283" w:rsidRPr="00896131">
        <w:rPr>
          <w:rFonts w:ascii="Times New Roman" w:hAnsi="Times New Roman" w:cs="Times New Roman"/>
          <w:b/>
          <w:bCs/>
          <w:color w:val="0070C0"/>
          <w:sz w:val="24"/>
        </w:rPr>
        <w:t xml:space="preserve"> </w:t>
      </w:r>
      <w:r w:rsidR="00AD669B" w:rsidRPr="00896131">
        <w:rPr>
          <w:rFonts w:ascii="Times New Roman" w:hAnsi="Times New Roman" w:cs="Times New Roman"/>
          <w:b/>
          <w:bCs/>
          <w:color w:val="0070C0"/>
          <w:sz w:val="24"/>
        </w:rPr>
        <w:t>§ </w:t>
      </w:r>
      <w:r w:rsidR="00682BE8" w:rsidRPr="00896131">
        <w:rPr>
          <w:rFonts w:ascii="Times New Roman" w:hAnsi="Times New Roman" w:cs="Times New Roman"/>
          <w:b/>
          <w:bCs/>
          <w:color w:val="0070C0"/>
          <w:sz w:val="24"/>
        </w:rPr>
        <w:t>53</w:t>
      </w:r>
      <w:r w:rsidR="00682BE8" w:rsidRPr="00896131">
        <w:rPr>
          <w:rFonts w:ascii="Times New Roman" w:hAnsi="Times New Roman" w:cs="Times New Roman"/>
          <w:b/>
          <w:bCs/>
          <w:color w:val="0070C0"/>
          <w:sz w:val="24"/>
          <w:vertAlign w:val="superscript"/>
        </w:rPr>
        <w:t>5</w:t>
      </w:r>
      <w:r w:rsidR="00682BE8" w:rsidRPr="00896131">
        <w:rPr>
          <w:rFonts w:ascii="Times New Roman" w:hAnsi="Times New Roman" w:cs="Times New Roman"/>
          <w:color w:val="0070C0"/>
          <w:sz w:val="24"/>
        </w:rPr>
        <w:t xml:space="preserve"> </w:t>
      </w:r>
      <w:r w:rsidR="00682BE8" w:rsidRPr="009D6322">
        <w:rPr>
          <w:rFonts w:ascii="Times New Roman" w:hAnsi="Times New Roman" w:cs="Times New Roman"/>
          <w:sz w:val="24"/>
        </w:rPr>
        <w:t>lõike</w:t>
      </w:r>
      <w:r w:rsidR="000F4B8B" w:rsidRPr="009D6322">
        <w:rPr>
          <w:rFonts w:ascii="Times New Roman" w:hAnsi="Times New Roman" w:cs="Times New Roman"/>
          <w:sz w:val="24"/>
        </w:rPr>
        <w:t>i</w:t>
      </w:r>
      <w:r w:rsidR="00682BE8" w:rsidRPr="009D6322">
        <w:rPr>
          <w:rFonts w:ascii="Times New Roman" w:hAnsi="Times New Roman" w:cs="Times New Roman"/>
          <w:sz w:val="24"/>
        </w:rPr>
        <w:t>d</w:t>
      </w:r>
      <w:r w:rsidR="00662DBB" w:rsidRPr="009D6322">
        <w:rPr>
          <w:rFonts w:ascii="Times New Roman" w:hAnsi="Times New Roman" w:cs="Times New Roman"/>
          <w:sz w:val="24"/>
        </w:rPr>
        <w:t xml:space="preserve"> </w:t>
      </w:r>
      <w:r w:rsidR="00682BE8" w:rsidRPr="009D6322">
        <w:rPr>
          <w:rFonts w:ascii="Times New Roman" w:hAnsi="Times New Roman" w:cs="Times New Roman"/>
          <w:sz w:val="24"/>
        </w:rPr>
        <w:t>1 ja 2</w:t>
      </w:r>
      <w:r w:rsidR="00682BE8" w:rsidRPr="00662DBB">
        <w:rPr>
          <w:rFonts w:ascii="Times New Roman" w:hAnsi="Times New Roman" w:cs="Times New Roman"/>
          <w:bCs/>
          <w:sz w:val="24"/>
          <w:szCs w:val="24"/>
        </w:rPr>
        <w:t xml:space="preserve"> </w:t>
      </w:r>
      <w:r w:rsidR="00682BE8" w:rsidRPr="00C361EC">
        <w:rPr>
          <w:rFonts w:ascii="Times New Roman" w:hAnsi="Times New Roman" w:cs="Times New Roman"/>
          <w:sz w:val="24"/>
          <w:szCs w:val="24"/>
        </w:rPr>
        <w:t xml:space="preserve">ning täiendatakse </w:t>
      </w:r>
      <w:r w:rsidR="004F4874" w:rsidRPr="00C361EC">
        <w:rPr>
          <w:rFonts w:ascii="Times New Roman" w:hAnsi="Times New Roman" w:cs="Times New Roman"/>
          <w:sz w:val="24"/>
          <w:szCs w:val="24"/>
        </w:rPr>
        <w:t>paragrahvi</w:t>
      </w:r>
      <w:r w:rsidR="00682BE8" w:rsidRPr="00C361EC">
        <w:rPr>
          <w:rFonts w:ascii="Times New Roman" w:hAnsi="Times New Roman" w:cs="Times New Roman"/>
          <w:sz w:val="24"/>
          <w:szCs w:val="24"/>
        </w:rPr>
        <w:t xml:space="preserve"> lõikega</w:t>
      </w:r>
      <w:r w:rsidR="0020344D" w:rsidRPr="00C361EC">
        <w:rPr>
          <w:rFonts w:ascii="Times New Roman" w:hAnsi="Times New Roman" w:cs="Times New Roman"/>
          <w:sz w:val="24"/>
          <w:szCs w:val="24"/>
        </w:rPr>
        <w:t> </w:t>
      </w:r>
      <w:r w:rsidR="00682BE8" w:rsidRPr="00C361EC">
        <w:rPr>
          <w:rFonts w:ascii="Times New Roman" w:hAnsi="Times New Roman" w:cs="Times New Roman"/>
          <w:sz w:val="24"/>
          <w:szCs w:val="24"/>
        </w:rPr>
        <w:t>3</w:t>
      </w:r>
      <w:r w:rsidR="004F4874" w:rsidRPr="00C361EC">
        <w:rPr>
          <w:rFonts w:ascii="Times New Roman" w:hAnsi="Times New Roman" w:cs="Times New Roman"/>
          <w:sz w:val="24"/>
          <w:szCs w:val="24"/>
        </w:rPr>
        <w:t xml:space="preserve">, </w:t>
      </w:r>
      <w:r w:rsidR="00791F8F">
        <w:rPr>
          <w:rFonts w:ascii="Times New Roman" w:hAnsi="Times New Roman" w:cs="Times New Roman"/>
          <w:sz w:val="24"/>
          <w:szCs w:val="24"/>
        </w:rPr>
        <w:t xml:space="preserve">et </w:t>
      </w:r>
      <w:r w:rsidR="004F4874" w:rsidRPr="00C361EC">
        <w:rPr>
          <w:rFonts w:ascii="Times New Roman" w:hAnsi="Times New Roman" w:cs="Times New Roman"/>
          <w:sz w:val="24"/>
          <w:szCs w:val="24"/>
        </w:rPr>
        <w:t>sätestad</w:t>
      </w:r>
      <w:r w:rsidR="00791F8F">
        <w:rPr>
          <w:rFonts w:ascii="Times New Roman" w:hAnsi="Times New Roman" w:cs="Times New Roman"/>
          <w:sz w:val="24"/>
          <w:szCs w:val="24"/>
        </w:rPr>
        <w:t>a</w:t>
      </w:r>
      <w:r w:rsidR="004F4874" w:rsidRPr="00C361EC">
        <w:rPr>
          <w:rFonts w:ascii="Times New Roman" w:hAnsi="Times New Roman" w:cs="Times New Roman"/>
          <w:sz w:val="24"/>
          <w:szCs w:val="24"/>
        </w:rPr>
        <w:t xml:space="preserve"> selgemad </w:t>
      </w:r>
      <w:r w:rsidR="00791F8F">
        <w:rPr>
          <w:rFonts w:ascii="Times New Roman" w:hAnsi="Times New Roman" w:cs="Times New Roman"/>
          <w:sz w:val="24"/>
          <w:szCs w:val="24"/>
        </w:rPr>
        <w:t>nõuded</w:t>
      </w:r>
      <w:r w:rsidR="00791F8F" w:rsidRPr="00C361EC">
        <w:rPr>
          <w:rFonts w:ascii="Times New Roman" w:hAnsi="Times New Roman" w:cs="Times New Roman"/>
          <w:sz w:val="24"/>
          <w:szCs w:val="24"/>
        </w:rPr>
        <w:t xml:space="preserve"> </w:t>
      </w:r>
      <w:r w:rsidR="004F4874" w:rsidRPr="00C361EC">
        <w:rPr>
          <w:rFonts w:ascii="Times New Roman" w:hAnsi="Times New Roman" w:cs="Times New Roman"/>
          <w:sz w:val="24"/>
          <w:szCs w:val="24"/>
        </w:rPr>
        <w:t>korrakaitseametniku</w:t>
      </w:r>
      <w:r w:rsidR="00682BE8" w:rsidRPr="00C361EC">
        <w:rPr>
          <w:rFonts w:ascii="Times New Roman" w:hAnsi="Times New Roman" w:cs="Times New Roman"/>
          <w:sz w:val="24"/>
          <w:szCs w:val="24"/>
        </w:rPr>
        <w:t xml:space="preserve"> </w:t>
      </w:r>
      <w:r w:rsidR="004F4874" w:rsidRPr="00C361EC">
        <w:rPr>
          <w:rFonts w:ascii="Times New Roman" w:hAnsi="Times New Roman" w:cs="Times New Roman"/>
          <w:sz w:val="24"/>
          <w:szCs w:val="24"/>
        </w:rPr>
        <w:t>vormiriietusele.</w:t>
      </w:r>
    </w:p>
    <w:p w14:paraId="52F6D3AF" w14:textId="77777777" w:rsidR="005E5597" w:rsidRPr="00C361EC" w:rsidRDefault="005E5597" w:rsidP="00CD6734">
      <w:pPr>
        <w:spacing w:after="0" w:line="240" w:lineRule="auto"/>
        <w:jc w:val="both"/>
        <w:rPr>
          <w:rFonts w:ascii="Times New Roman" w:hAnsi="Times New Roman" w:cs="Times New Roman"/>
          <w:sz w:val="24"/>
          <w:szCs w:val="24"/>
        </w:rPr>
      </w:pPr>
    </w:p>
    <w:p w14:paraId="4554847B" w14:textId="3093C454" w:rsidR="009D2767" w:rsidRPr="00896131" w:rsidRDefault="00682BE8" w:rsidP="00896131">
      <w:pPr>
        <w:pStyle w:val="Loendilik"/>
        <w:numPr>
          <w:ilvl w:val="0"/>
          <w:numId w:val="56"/>
        </w:numPr>
        <w:spacing w:after="0" w:line="240" w:lineRule="auto"/>
        <w:jc w:val="both"/>
        <w:rPr>
          <w:rFonts w:ascii="Times New Roman" w:hAnsi="Times New Roman" w:cs="Times New Roman"/>
          <w:sz w:val="24"/>
          <w:szCs w:val="24"/>
        </w:rPr>
      </w:pPr>
      <w:proofErr w:type="spellStart"/>
      <w:r w:rsidRPr="00896131">
        <w:rPr>
          <w:rFonts w:ascii="Times New Roman" w:hAnsi="Times New Roman" w:cs="Times New Roman"/>
          <w:b/>
          <w:bCs/>
          <w:color w:val="0070C0"/>
          <w:sz w:val="24"/>
          <w:szCs w:val="24"/>
        </w:rPr>
        <w:t>KOKS</w:t>
      </w:r>
      <w:r w:rsidR="00AD669B" w:rsidRPr="00896131">
        <w:rPr>
          <w:rFonts w:ascii="Times New Roman" w:hAnsi="Times New Roman" w:cs="Times New Roman"/>
          <w:b/>
          <w:bCs/>
          <w:color w:val="0070C0"/>
          <w:sz w:val="24"/>
          <w:szCs w:val="24"/>
        </w:rPr>
        <w:t>-i</w:t>
      </w:r>
      <w:proofErr w:type="spellEnd"/>
      <w:r w:rsidRPr="00896131">
        <w:rPr>
          <w:rFonts w:ascii="Times New Roman" w:hAnsi="Times New Roman" w:cs="Times New Roman"/>
          <w:b/>
          <w:bCs/>
          <w:color w:val="0070C0"/>
          <w:sz w:val="24"/>
          <w:szCs w:val="24"/>
        </w:rPr>
        <w:t xml:space="preserve"> § 53</w:t>
      </w:r>
      <w:r w:rsidRPr="00896131">
        <w:rPr>
          <w:rFonts w:ascii="Times New Roman" w:hAnsi="Times New Roman" w:cs="Times New Roman"/>
          <w:b/>
          <w:bCs/>
          <w:color w:val="0070C0"/>
          <w:sz w:val="24"/>
          <w:szCs w:val="24"/>
          <w:vertAlign w:val="superscript"/>
        </w:rPr>
        <w:t>5</w:t>
      </w:r>
      <w:r w:rsidRPr="00896131">
        <w:rPr>
          <w:rFonts w:ascii="Times New Roman" w:hAnsi="Times New Roman" w:cs="Times New Roman"/>
          <w:b/>
          <w:bCs/>
          <w:color w:val="0070C0"/>
          <w:sz w:val="24"/>
          <w:szCs w:val="24"/>
        </w:rPr>
        <w:t xml:space="preserve"> lõi</w:t>
      </w:r>
      <w:r w:rsidR="00794690" w:rsidRPr="00896131">
        <w:rPr>
          <w:rFonts w:ascii="Times New Roman" w:hAnsi="Times New Roman" w:cs="Times New Roman"/>
          <w:b/>
          <w:bCs/>
          <w:color w:val="0070C0"/>
          <w:sz w:val="24"/>
          <w:szCs w:val="24"/>
        </w:rPr>
        <w:t>k</w:t>
      </w:r>
      <w:r w:rsidRPr="00896131">
        <w:rPr>
          <w:rFonts w:ascii="Times New Roman" w:hAnsi="Times New Roman" w:cs="Times New Roman"/>
          <w:b/>
          <w:bCs/>
          <w:color w:val="0070C0"/>
          <w:sz w:val="24"/>
          <w:szCs w:val="24"/>
        </w:rPr>
        <w:t>e</w:t>
      </w:r>
      <w:r w:rsidR="00794690" w:rsidRPr="00896131">
        <w:rPr>
          <w:rFonts w:ascii="Times New Roman" w:hAnsi="Times New Roman" w:cs="Times New Roman"/>
          <w:b/>
          <w:bCs/>
          <w:color w:val="0070C0"/>
          <w:sz w:val="24"/>
          <w:szCs w:val="24"/>
        </w:rPr>
        <w:t>s</w:t>
      </w:r>
      <w:r w:rsidRPr="00896131">
        <w:rPr>
          <w:rFonts w:ascii="Times New Roman" w:hAnsi="Times New Roman" w:cs="Times New Roman"/>
          <w:b/>
          <w:bCs/>
          <w:color w:val="0070C0"/>
          <w:sz w:val="24"/>
          <w:szCs w:val="24"/>
        </w:rPr>
        <w:t xml:space="preserve"> 1</w:t>
      </w:r>
      <w:r w:rsidRPr="00896131">
        <w:rPr>
          <w:rFonts w:ascii="Times New Roman" w:hAnsi="Times New Roman" w:cs="Times New Roman"/>
          <w:b/>
          <w:bCs/>
          <w:sz w:val="24"/>
          <w:szCs w:val="24"/>
        </w:rPr>
        <w:t xml:space="preserve"> </w:t>
      </w:r>
      <w:r w:rsidR="00794690" w:rsidRPr="00896131">
        <w:rPr>
          <w:rFonts w:ascii="Times New Roman" w:hAnsi="Times New Roman" w:cs="Times New Roman"/>
          <w:sz w:val="24"/>
          <w:szCs w:val="24"/>
        </w:rPr>
        <w:t>on</w:t>
      </w:r>
      <w:r w:rsidR="00794690" w:rsidRPr="00896131">
        <w:rPr>
          <w:rFonts w:ascii="Times New Roman" w:hAnsi="Times New Roman" w:cs="Times New Roman"/>
          <w:b/>
          <w:bCs/>
          <w:sz w:val="24"/>
          <w:szCs w:val="24"/>
        </w:rPr>
        <w:t xml:space="preserve"> </w:t>
      </w:r>
      <w:r w:rsidR="00594E27" w:rsidRPr="00896131">
        <w:rPr>
          <w:rFonts w:ascii="Times New Roman" w:hAnsi="Times New Roman" w:cs="Times New Roman"/>
          <w:sz w:val="24"/>
          <w:szCs w:val="24"/>
        </w:rPr>
        <w:t>praegu</w:t>
      </w:r>
      <w:r w:rsidR="00594E27">
        <w:rPr>
          <w:rFonts w:ascii="Times New Roman" w:hAnsi="Times New Roman" w:cs="Times New Roman"/>
          <w:b/>
          <w:bCs/>
          <w:sz w:val="24"/>
          <w:szCs w:val="24"/>
        </w:rPr>
        <w:t xml:space="preserve"> </w:t>
      </w:r>
      <w:r w:rsidRPr="00896131">
        <w:rPr>
          <w:rFonts w:ascii="Times New Roman" w:hAnsi="Times New Roman" w:cs="Times New Roman"/>
          <w:sz w:val="24"/>
          <w:szCs w:val="24"/>
        </w:rPr>
        <w:t>sätesta</w:t>
      </w:r>
      <w:r w:rsidR="00794690" w:rsidRPr="00896131">
        <w:rPr>
          <w:rFonts w:ascii="Times New Roman" w:hAnsi="Times New Roman" w:cs="Times New Roman"/>
          <w:sz w:val="24"/>
          <w:szCs w:val="24"/>
        </w:rPr>
        <w:t>tud</w:t>
      </w:r>
      <w:r w:rsidRPr="00896131">
        <w:rPr>
          <w:rFonts w:ascii="Times New Roman" w:hAnsi="Times New Roman" w:cs="Times New Roman"/>
          <w:sz w:val="24"/>
          <w:szCs w:val="24"/>
        </w:rPr>
        <w:t>, et korrakaitseametnik kanna</w:t>
      </w:r>
      <w:r w:rsidR="00794690" w:rsidRPr="00896131">
        <w:rPr>
          <w:rFonts w:ascii="Times New Roman" w:hAnsi="Times New Roman" w:cs="Times New Roman"/>
          <w:sz w:val="24"/>
          <w:szCs w:val="24"/>
        </w:rPr>
        <w:t>b</w:t>
      </w:r>
      <w:r w:rsidRPr="00896131">
        <w:rPr>
          <w:rFonts w:ascii="Times New Roman" w:hAnsi="Times New Roman" w:cs="Times New Roman"/>
          <w:sz w:val="24"/>
          <w:szCs w:val="24"/>
        </w:rPr>
        <w:t xml:space="preserve"> </w:t>
      </w:r>
      <w:r w:rsidR="009D2767" w:rsidRPr="00896131">
        <w:rPr>
          <w:rFonts w:ascii="Times New Roman" w:hAnsi="Times New Roman" w:cs="Times New Roman"/>
          <w:sz w:val="24"/>
          <w:szCs w:val="24"/>
        </w:rPr>
        <w:t>kohaliku omavalitsuse</w:t>
      </w:r>
      <w:r w:rsidRPr="00896131">
        <w:rPr>
          <w:rFonts w:ascii="Times New Roman" w:hAnsi="Times New Roman" w:cs="Times New Roman"/>
          <w:sz w:val="24"/>
          <w:szCs w:val="24"/>
        </w:rPr>
        <w:t xml:space="preserve"> </w:t>
      </w:r>
      <w:r w:rsidR="00896131" w:rsidRPr="00896131">
        <w:rPr>
          <w:rFonts w:ascii="Times New Roman" w:hAnsi="Times New Roman" w:cs="Times New Roman"/>
          <w:sz w:val="24"/>
          <w:szCs w:val="24"/>
        </w:rPr>
        <w:t>sümbo</w:t>
      </w:r>
      <w:r w:rsidR="00896131">
        <w:rPr>
          <w:rFonts w:ascii="Times New Roman" w:hAnsi="Times New Roman" w:cs="Times New Roman"/>
          <w:sz w:val="24"/>
          <w:szCs w:val="24"/>
        </w:rPr>
        <w:t>o</w:t>
      </w:r>
      <w:r w:rsidR="00896131" w:rsidRPr="00896131">
        <w:rPr>
          <w:rFonts w:ascii="Times New Roman" w:hAnsi="Times New Roman" w:cs="Times New Roman"/>
          <w:sz w:val="24"/>
          <w:szCs w:val="24"/>
        </w:rPr>
        <w:t>li</w:t>
      </w:r>
      <w:r w:rsidR="00896131">
        <w:rPr>
          <w:rFonts w:ascii="Times New Roman" w:hAnsi="Times New Roman" w:cs="Times New Roman"/>
          <w:sz w:val="24"/>
          <w:szCs w:val="24"/>
        </w:rPr>
        <w:t>ka</w:t>
      </w:r>
      <w:r w:rsidR="00896131" w:rsidRPr="00896131">
        <w:rPr>
          <w:rFonts w:ascii="Times New Roman" w:hAnsi="Times New Roman" w:cs="Times New Roman"/>
          <w:sz w:val="24"/>
          <w:szCs w:val="24"/>
        </w:rPr>
        <w:t xml:space="preserve">ga </w:t>
      </w:r>
      <w:r w:rsidRPr="00896131">
        <w:rPr>
          <w:rFonts w:ascii="Times New Roman" w:hAnsi="Times New Roman" w:cs="Times New Roman"/>
          <w:sz w:val="24"/>
          <w:szCs w:val="24"/>
        </w:rPr>
        <w:t xml:space="preserve">vormiriietust </w:t>
      </w:r>
      <w:r w:rsidRPr="00896131">
        <w:rPr>
          <w:rFonts w:ascii="Times New Roman" w:hAnsi="Times New Roman" w:cs="Times New Roman"/>
          <w:sz w:val="24"/>
          <w:szCs w:val="24"/>
          <w:u w:val="single"/>
        </w:rPr>
        <w:t>või</w:t>
      </w:r>
      <w:r w:rsidRPr="00896131">
        <w:rPr>
          <w:rFonts w:ascii="Times New Roman" w:hAnsi="Times New Roman" w:cs="Times New Roman"/>
          <w:sz w:val="24"/>
          <w:szCs w:val="24"/>
        </w:rPr>
        <w:t xml:space="preserve"> muid eristavaid ametitunnuseid, mis erinevad selgelt politsei omadest. </w:t>
      </w:r>
      <w:r w:rsidR="00794690" w:rsidRPr="00896131">
        <w:rPr>
          <w:rFonts w:ascii="Times New Roman" w:hAnsi="Times New Roman" w:cs="Times New Roman"/>
          <w:sz w:val="24"/>
          <w:szCs w:val="24"/>
        </w:rPr>
        <w:t xml:space="preserve">Lõikest </w:t>
      </w:r>
      <w:r w:rsidRPr="00896131">
        <w:rPr>
          <w:rFonts w:ascii="Times New Roman" w:hAnsi="Times New Roman" w:cs="Times New Roman"/>
          <w:sz w:val="24"/>
          <w:szCs w:val="24"/>
        </w:rPr>
        <w:t xml:space="preserve">võib </w:t>
      </w:r>
      <w:r w:rsidR="00794690" w:rsidRPr="00896131">
        <w:rPr>
          <w:rFonts w:ascii="Times New Roman" w:hAnsi="Times New Roman" w:cs="Times New Roman"/>
          <w:sz w:val="24"/>
          <w:szCs w:val="24"/>
        </w:rPr>
        <w:t xml:space="preserve">saada </w:t>
      </w:r>
      <w:r w:rsidRPr="00896131">
        <w:rPr>
          <w:rFonts w:ascii="Times New Roman" w:hAnsi="Times New Roman" w:cs="Times New Roman"/>
          <w:sz w:val="24"/>
          <w:szCs w:val="24"/>
        </w:rPr>
        <w:t>aru</w:t>
      </w:r>
      <w:r w:rsidR="00794690" w:rsidRPr="00896131">
        <w:rPr>
          <w:rFonts w:ascii="Times New Roman" w:hAnsi="Times New Roman" w:cs="Times New Roman"/>
          <w:sz w:val="24"/>
          <w:szCs w:val="24"/>
        </w:rPr>
        <w:t xml:space="preserve"> nii</w:t>
      </w:r>
      <w:r w:rsidRPr="00896131">
        <w:rPr>
          <w:rFonts w:ascii="Times New Roman" w:hAnsi="Times New Roman" w:cs="Times New Roman"/>
          <w:sz w:val="24"/>
          <w:szCs w:val="24"/>
        </w:rPr>
        <w:t xml:space="preserve">, et korrakaitseametnik </w:t>
      </w:r>
      <w:r w:rsidR="00794690" w:rsidRPr="00896131">
        <w:rPr>
          <w:rFonts w:ascii="Times New Roman" w:hAnsi="Times New Roman" w:cs="Times New Roman"/>
          <w:sz w:val="24"/>
          <w:szCs w:val="24"/>
        </w:rPr>
        <w:t>võib</w:t>
      </w:r>
      <w:r w:rsidRPr="00896131">
        <w:rPr>
          <w:rFonts w:ascii="Times New Roman" w:hAnsi="Times New Roman" w:cs="Times New Roman"/>
          <w:sz w:val="24"/>
          <w:szCs w:val="24"/>
        </w:rPr>
        <w:t xml:space="preserve"> kanda vormiriietust või </w:t>
      </w:r>
      <w:r w:rsidR="007507A4" w:rsidRPr="00896131">
        <w:rPr>
          <w:rFonts w:ascii="Times New Roman" w:hAnsi="Times New Roman" w:cs="Times New Roman"/>
          <w:sz w:val="24"/>
          <w:szCs w:val="24"/>
        </w:rPr>
        <w:t xml:space="preserve">ka </w:t>
      </w:r>
      <w:r w:rsidRPr="00896131">
        <w:rPr>
          <w:rFonts w:ascii="Times New Roman" w:hAnsi="Times New Roman" w:cs="Times New Roman"/>
          <w:sz w:val="24"/>
          <w:szCs w:val="24"/>
        </w:rPr>
        <w:t>muud riietust, millel on ametitunnused. Juhul</w:t>
      </w:r>
      <w:r w:rsidR="00794690" w:rsidRPr="00896131">
        <w:rPr>
          <w:rFonts w:ascii="Times New Roman" w:hAnsi="Times New Roman" w:cs="Times New Roman"/>
          <w:sz w:val="24"/>
          <w:szCs w:val="24"/>
        </w:rPr>
        <w:t>,</w:t>
      </w:r>
      <w:r w:rsidRPr="00896131">
        <w:rPr>
          <w:rFonts w:ascii="Times New Roman" w:hAnsi="Times New Roman" w:cs="Times New Roman"/>
          <w:sz w:val="24"/>
          <w:szCs w:val="24"/>
        </w:rPr>
        <w:t xml:space="preserve"> kui korra</w:t>
      </w:r>
      <w:r w:rsidR="00234C1D">
        <w:rPr>
          <w:rFonts w:ascii="Times New Roman" w:hAnsi="Times New Roman" w:cs="Times New Roman"/>
          <w:sz w:val="24"/>
          <w:szCs w:val="24"/>
        </w:rPr>
        <w:softHyphen/>
      </w:r>
      <w:r w:rsidRPr="00896131">
        <w:rPr>
          <w:rFonts w:ascii="Times New Roman" w:hAnsi="Times New Roman" w:cs="Times New Roman"/>
          <w:sz w:val="24"/>
          <w:szCs w:val="24"/>
        </w:rPr>
        <w:t xml:space="preserve">kaitseametnik kannab muud riietust, </w:t>
      </w:r>
      <w:r w:rsidR="00B6156E" w:rsidRPr="00896131">
        <w:rPr>
          <w:rFonts w:ascii="Times New Roman" w:hAnsi="Times New Roman" w:cs="Times New Roman"/>
          <w:sz w:val="24"/>
          <w:szCs w:val="24"/>
        </w:rPr>
        <w:t>peavad</w:t>
      </w:r>
      <w:r w:rsidRPr="00896131">
        <w:rPr>
          <w:rFonts w:ascii="Times New Roman" w:hAnsi="Times New Roman" w:cs="Times New Roman"/>
          <w:sz w:val="24"/>
          <w:szCs w:val="24"/>
        </w:rPr>
        <w:t xml:space="preserve"> selle ametitunnused </w:t>
      </w:r>
      <w:r w:rsidR="00794690" w:rsidRPr="00896131">
        <w:rPr>
          <w:rFonts w:ascii="Times New Roman" w:hAnsi="Times New Roman" w:cs="Times New Roman"/>
          <w:sz w:val="24"/>
          <w:szCs w:val="24"/>
        </w:rPr>
        <w:t xml:space="preserve">erinema </w:t>
      </w:r>
      <w:r w:rsidRPr="00896131">
        <w:rPr>
          <w:rFonts w:ascii="Times New Roman" w:hAnsi="Times New Roman" w:cs="Times New Roman"/>
          <w:sz w:val="24"/>
          <w:szCs w:val="24"/>
        </w:rPr>
        <w:t xml:space="preserve">selgelt politsei omadest. Samas ei </w:t>
      </w:r>
      <w:r w:rsidR="00794690" w:rsidRPr="00896131">
        <w:rPr>
          <w:rFonts w:ascii="Times New Roman" w:hAnsi="Times New Roman" w:cs="Times New Roman"/>
          <w:sz w:val="24"/>
          <w:szCs w:val="24"/>
        </w:rPr>
        <w:t xml:space="preserve">ole lõikes </w:t>
      </w:r>
      <w:r w:rsidRPr="00896131">
        <w:rPr>
          <w:rFonts w:ascii="Times New Roman" w:hAnsi="Times New Roman" w:cs="Times New Roman"/>
          <w:sz w:val="24"/>
          <w:szCs w:val="24"/>
        </w:rPr>
        <w:t>sätesta</w:t>
      </w:r>
      <w:r w:rsidR="00794690" w:rsidRPr="00896131">
        <w:rPr>
          <w:rFonts w:ascii="Times New Roman" w:hAnsi="Times New Roman" w:cs="Times New Roman"/>
          <w:sz w:val="24"/>
          <w:szCs w:val="24"/>
        </w:rPr>
        <w:t>tud</w:t>
      </w:r>
      <w:r w:rsidRPr="00896131">
        <w:rPr>
          <w:rFonts w:ascii="Times New Roman" w:hAnsi="Times New Roman" w:cs="Times New Roman"/>
          <w:sz w:val="24"/>
          <w:szCs w:val="24"/>
        </w:rPr>
        <w:t xml:space="preserve"> </w:t>
      </w:r>
      <w:r w:rsidR="00794690" w:rsidRPr="00896131">
        <w:rPr>
          <w:rFonts w:ascii="Times New Roman" w:hAnsi="Times New Roman" w:cs="Times New Roman"/>
          <w:sz w:val="24"/>
          <w:szCs w:val="24"/>
        </w:rPr>
        <w:t xml:space="preserve">sõnaselget </w:t>
      </w:r>
      <w:r w:rsidRPr="00896131">
        <w:rPr>
          <w:rFonts w:ascii="Times New Roman" w:hAnsi="Times New Roman" w:cs="Times New Roman"/>
          <w:sz w:val="24"/>
          <w:szCs w:val="24"/>
        </w:rPr>
        <w:t xml:space="preserve">piirangut </w:t>
      </w:r>
      <w:r w:rsidR="00794690" w:rsidRPr="00896131">
        <w:rPr>
          <w:rFonts w:ascii="Times New Roman" w:hAnsi="Times New Roman" w:cs="Times New Roman"/>
          <w:sz w:val="24"/>
          <w:szCs w:val="24"/>
        </w:rPr>
        <w:t xml:space="preserve">korrakaitseametniku </w:t>
      </w:r>
      <w:r w:rsidRPr="00896131">
        <w:rPr>
          <w:rFonts w:ascii="Times New Roman" w:hAnsi="Times New Roman" w:cs="Times New Roman"/>
          <w:sz w:val="24"/>
          <w:szCs w:val="24"/>
        </w:rPr>
        <w:t>vormi</w:t>
      </w:r>
      <w:r w:rsidR="00234C1D">
        <w:rPr>
          <w:rFonts w:ascii="Times New Roman" w:hAnsi="Times New Roman" w:cs="Times New Roman"/>
          <w:sz w:val="24"/>
          <w:szCs w:val="24"/>
        </w:rPr>
        <w:softHyphen/>
      </w:r>
      <w:r w:rsidRPr="00896131">
        <w:rPr>
          <w:rFonts w:ascii="Times New Roman" w:hAnsi="Times New Roman" w:cs="Times New Roman"/>
          <w:sz w:val="24"/>
          <w:szCs w:val="24"/>
        </w:rPr>
        <w:t xml:space="preserve">riietusele, mis justkui tohiks olla sarnane politseiametniku </w:t>
      </w:r>
      <w:r w:rsidR="00794690" w:rsidRPr="00896131">
        <w:rPr>
          <w:rFonts w:ascii="Times New Roman" w:hAnsi="Times New Roman" w:cs="Times New Roman"/>
          <w:sz w:val="24"/>
          <w:szCs w:val="24"/>
        </w:rPr>
        <w:t>omaga</w:t>
      </w:r>
      <w:r w:rsidRPr="00896131">
        <w:rPr>
          <w:rFonts w:ascii="Times New Roman" w:hAnsi="Times New Roman" w:cs="Times New Roman"/>
          <w:sz w:val="24"/>
          <w:szCs w:val="24"/>
        </w:rPr>
        <w:t>.</w:t>
      </w:r>
    </w:p>
    <w:p w14:paraId="5906EFD9" w14:textId="77777777" w:rsidR="009D2767" w:rsidRDefault="009D2767" w:rsidP="00CD6734">
      <w:pPr>
        <w:spacing w:after="0" w:line="240" w:lineRule="auto"/>
        <w:jc w:val="both"/>
        <w:rPr>
          <w:rFonts w:ascii="Times New Roman" w:hAnsi="Times New Roman" w:cs="Times New Roman"/>
          <w:sz w:val="24"/>
          <w:szCs w:val="24"/>
        </w:rPr>
      </w:pPr>
    </w:p>
    <w:p w14:paraId="58244218" w14:textId="571A99F1" w:rsidR="00AD31B2" w:rsidRDefault="00682BE8" w:rsidP="00AD31B2">
      <w:pPr>
        <w:spacing w:after="0" w:line="240" w:lineRule="auto"/>
        <w:ind w:left="360"/>
        <w:jc w:val="both"/>
        <w:rPr>
          <w:rFonts w:ascii="Times New Roman" w:hAnsi="Times New Roman" w:cs="Times New Roman"/>
          <w:sz w:val="24"/>
          <w:szCs w:val="24"/>
        </w:rPr>
      </w:pPr>
      <w:r w:rsidRPr="00C361EC">
        <w:rPr>
          <w:rFonts w:ascii="Times New Roman" w:hAnsi="Times New Roman" w:cs="Times New Roman"/>
          <w:sz w:val="24"/>
          <w:szCs w:val="24"/>
        </w:rPr>
        <w:t>Arvestades, et korrakaitseametniku põhiülesanne on osaled</w:t>
      </w:r>
      <w:r w:rsidR="0000617D" w:rsidRPr="00C361EC">
        <w:rPr>
          <w:rFonts w:ascii="Times New Roman" w:hAnsi="Times New Roman" w:cs="Times New Roman"/>
          <w:sz w:val="24"/>
          <w:szCs w:val="24"/>
        </w:rPr>
        <w:t xml:space="preserve">a avaliku korra tagamisel ja </w:t>
      </w:r>
      <w:r w:rsidR="001A2B6D" w:rsidRPr="0055580E">
        <w:rPr>
          <w:rFonts w:ascii="Times New Roman" w:hAnsi="Times New Roman" w:cs="Times New Roman"/>
          <w:sz w:val="24"/>
          <w:szCs w:val="24"/>
        </w:rPr>
        <w:t>teostada</w:t>
      </w:r>
      <w:r w:rsidR="001A2B6D" w:rsidRPr="00C361EC">
        <w:rPr>
          <w:rFonts w:ascii="Times New Roman" w:hAnsi="Times New Roman" w:cs="Times New Roman"/>
          <w:sz w:val="24"/>
          <w:szCs w:val="24"/>
        </w:rPr>
        <w:t xml:space="preserve"> </w:t>
      </w:r>
      <w:r w:rsidR="0055580E">
        <w:rPr>
          <w:rFonts w:ascii="Times New Roman" w:hAnsi="Times New Roman" w:cs="Times New Roman"/>
          <w:sz w:val="24"/>
          <w:szCs w:val="24"/>
        </w:rPr>
        <w:t xml:space="preserve">riiklikku järelevalvet </w:t>
      </w:r>
      <w:r w:rsidRPr="00C361EC">
        <w:rPr>
          <w:rFonts w:ascii="Times New Roman" w:hAnsi="Times New Roman" w:cs="Times New Roman"/>
          <w:sz w:val="24"/>
          <w:szCs w:val="24"/>
        </w:rPr>
        <w:t xml:space="preserve">valla- või linnavolikogu </w:t>
      </w:r>
      <w:r w:rsidR="00794690">
        <w:rPr>
          <w:rFonts w:ascii="Times New Roman" w:hAnsi="Times New Roman" w:cs="Times New Roman"/>
          <w:sz w:val="24"/>
          <w:szCs w:val="24"/>
        </w:rPr>
        <w:t>kehtestatud</w:t>
      </w:r>
      <w:r w:rsidRPr="00C361EC">
        <w:rPr>
          <w:rFonts w:ascii="Times New Roman" w:hAnsi="Times New Roman" w:cs="Times New Roman"/>
          <w:sz w:val="24"/>
          <w:szCs w:val="24"/>
        </w:rPr>
        <w:t xml:space="preserve"> eeskirjade täitmise üle, on korrakaitseametnik pidev</w:t>
      </w:r>
      <w:r w:rsidR="0006084E" w:rsidRPr="00C361EC">
        <w:rPr>
          <w:rFonts w:ascii="Times New Roman" w:hAnsi="Times New Roman" w:cs="Times New Roman"/>
          <w:sz w:val="24"/>
          <w:szCs w:val="24"/>
        </w:rPr>
        <w:t>alt kontaktis inimestega ning te</w:t>
      </w:r>
      <w:r w:rsidR="00B45618" w:rsidRPr="00C361EC">
        <w:rPr>
          <w:rFonts w:ascii="Times New Roman" w:hAnsi="Times New Roman" w:cs="Times New Roman"/>
          <w:sz w:val="24"/>
          <w:szCs w:val="24"/>
        </w:rPr>
        <w:t>d</w:t>
      </w:r>
      <w:r w:rsidR="0006084E" w:rsidRPr="00C361EC">
        <w:rPr>
          <w:rFonts w:ascii="Times New Roman" w:hAnsi="Times New Roman" w:cs="Times New Roman"/>
          <w:sz w:val="24"/>
          <w:szCs w:val="24"/>
        </w:rPr>
        <w:t>a</w:t>
      </w:r>
      <w:r w:rsidRPr="00C361EC">
        <w:rPr>
          <w:rFonts w:ascii="Times New Roman" w:hAnsi="Times New Roman" w:cs="Times New Roman"/>
          <w:sz w:val="24"/>
          <w:szCs w:val="24"/>
        </w:rPr>
        <w:t xml:space="preserve"> peab olema</w:t>
      </w:r>
      <w:r w:rsidR="0006084E" w:rsidRPr="00C361EC">
        <w:rPr>
          <w:rFonts w:ascii="Times New Roman" w:hAnsi="Times New Roman" w:cs="Times New Roman"/>
          <w:sz w:val="24"/>
          <w:szCs w:val="24"/>
        </w:rPr>
        <w:t xml:space="preserve"> võimalik</w:t>
      </w:r>
      <w:r w:rsidRPr="00C361EC">
        <w:rPr>
          <w:rFonts w:ascii="Times New Roman" w:hAnsi="Times New Roman" w:cs="Times New Roman"/>
          <w:sz w:val="24"/>
          <w:szCs w:val="24"/>
        </w:rPr>
        <w:t xml:space="preserve"> selgelt ära tun</w:t>
      </w:r>
      <w:r w:rsidR="0006084E" w:rsidRPr="00C361EC">
        <w:rPr>
          <w:rFonts w:ascii="Times New Roman" w:hAnsi="Times New Roman" w:cs="Times New Roman"/>
          <w:sz w:val="24"/>
          <w:szCs w:val="24"/>
        </w:rPr>
        <w:t>d</w:t>
      </w:r>
      <w:r w:rsidRPr="00C361EC">
        <w:rPr>
          <w:rFonts w:ascii="Times New Roman" w:hAnsi="Times New Roman" w:cs="Times New Roman"/>
          <w:sz w:val="24"/>
          <w:szCs w:val="24"/>
        </w:rPr>
        <w:t xml:space="preserve">a. Seepärast </w:t>
      </w:r>
      <w:r w:rsidR="009D2767">
        <w:rPr>
          <w:rFonts w:ascii="Times New Roman" w:hAnsi="Times New Roman" w:cs="Times New Roman"/>
          <w:sz w:val="24"/>
          <w:szCs w:val="24"/>
        </w:rPr>
        <w:t xml:space="preserve">muudetakse </w:t>
      </w:r>
      <w:r w:rsidR="009D2767" w:rsidRPr="00594E27">
        <w:rPr>
          <w:rFonts w:ascii="Times New Roman" w:hAnsi="Times New Roman" w:cs="Times New Roman"/>
          <w:sz w:val="24"/>
          <w:szCs w:val="24"/>
        </w:rPr>
        <w:t>lõiget 1</w:t>
      </w:r>
      <w:r w:rsidR="009D2767">
        <w:rPr>
          <w:rFonts w:ascii="Times New Roman" w:hAnsi="Times New Roman" w:cs="Times New Roman"/>
          <w:sz w:val="24"/>
          <w:szCs w:val="24"/>
        </w:rPr>
        <w:t xml:space="preserve"> nii, et </w:t>
      </w:r>
      <w:r w:rsidRPr="00C361EC">
        <w:rPr>
          <w:rFonts w:ascii="Times New Roman" w:hAnsi="Times New Roman" w:cs="Times New Roman"/>
          <w:sz w:val="24"/>
          <w:szCs w:val="24"/>
        </w:rPr>
        <w:t>ole</w:t>
      </w:r>
      <w:r w:rsidR="009D2767">
        <w:rPr>
          <w:rFonts w:ascii="Times New Roman" w:hAnsi="Times New Roman" w:cs="Times New Roman"/>
          <w:sz w:val="24"/>
          <w:szCs w:val="24"/>
        </w:rPr>
        <w:t>ks</w:t>
      </w:r>
      <w:r w:rsidRPr="00C361EC">
        <w:rPr>
          <w:rFonts w:ascii="Times New Roman" w:hAnsi="Times New Roman" w:cs="Times New Roman"/>
          <w:sz w:val="24"/>
          <w:szCs w:val="24"/>
        </w:rPr>
        <w:t xml:space="preserve"> ühtselt sätestatud, et korra</w:t>
      </w:r>
      <w:r w:rsidR="00181728">
        <w:rPr>
          <w:rFonts w:ascii="Times New Roman" w:hAnsi="Times New Roman" w:cs="Times New Roman"/>
          <w:sz w:val="24"/>
          <w:szCs w:val="24"/>
        </w:rPr>
        <w:softHyphen/>
      </w:r>
      <w:r w:rsidRPr="00C361EC">
        <w:rPr>
          <w:rFonts w:ascii="Times New Roman" w:hAnsi="Times New Roman" w:cs="Times New Roman"/>
          <w:sz w:val="24"/>
          <w:szCs w:val="24"/>
        </w:rPr>
        <w:t xml:space="preserve">kaitseametnik </w:t>
      </w:r>
      <w:r w:rsidR="009D2767">
        <w:rPr>
          <w:rFonts w:ascii="Times New Roman" w:hAnsi="Times New Roman" w:cs="Times New Roman"/>
          <w:sz w:val="24"/>
          <w:szCs w:val="24"/>
        </w:rPr>
        <w:t>peab</w:t>
      </w:r>
      <w:r w:rsidRPr="00C361EC">
        <w:rPr>
          <w:rFonts w:ascii="Times New Roman" w:hAnsi="Times New Roman" w:cs="Times New Roman"/>
          <w:sz w:val="24"/>
          <w:szCs w:val="24"/>
        </w:rPr>
        <w:t xml:space="preserve"> kand</w:t>
      </w:r>
      <w:r w:rsidR="009D2767">
        <w:rPr>
          <w:rFonts w:ascii="Times New Roman" w:hAnsi="Times New Roman" w:cs="Times New Roman"/>
          <w:sz w:val="24"/>
          <w:szCs w:val="24"/>
        </w:rPr>
        <w:t>m</w:t>
      </w:r>
      <w:r w:rsidRPr="00C361EC">
        <w:rPr>
          <w:rFonts w:ascii="Times New Roman" w:hAnsi="Times New Roman" w:cs="Times New Roman"/>
          <w:sz w:val="24"/>
          <w:szCs w:val="24"/>
        </w:rPr>
        <w:t xml:space="preserve">a vormiriietust, millel on </w:t>
      </w:r>
      <w:r w:rsidR="00F85BED">
        <w:rPr>
          <w:rFonts w:ascii="Times New Roman" w:hAnsi="Times New Roman" w:cs="Times New Roman"/>
          <w:sz w:val="24"/>
          <w:szCs w:val="24"/>
        </w:rPr>
        <w:t xml:space="preserve">nii </w:t>
      </w:r>
      <w:proofErr w:type="spellStart"/>
      <w:r w:rsidR="00794690">
        <w:rPr>
          <w:rFonts w:ascii="Times New Roman" w:hAnsi="Times New Roman" w:cs="Times New Roman"/>
          <w:sz w:val="24"/>
          <w:szCs w:val="24"/>
        </w:rPr>
        <w:t>KOV-i</w:t>
      </w:r>
      <w:proofErr w:type="spellEnd"/>
      <w:r w:rsidRPr="00C361EC">
        <w:rPr>
          <w:rFonts w:ascii="Times New Roman" w:hAnsi="Times New Roman" w:cs="Times New Roman"/>
          <w:sz w:val="24"/>
          <w:szCs w:val="24"/>
        </w:rPr>
        <w:t xml:space="preserve"> sümbol</w:t>
      </w:r>
      <w:r w:rsidR="001232A8" w:rsidRPr="00C361EC">
        <w:rPr>
          <w:rFonts w:ascii="Times New Roman" w:hAnsi="Times New Roman" w:cs="Times New Roman"/>
          <w:sz w:val="24"/>
          <w:szCs w:val="24"/>
        </w:rPr>
        <w:t xml:space="preserve"> </w:t>
      </w:r>
      <w:r w:rsidR="00F85BED">
        <w:rPr>
          <w:rFonts w:ascii="Times New Roman" w:hAnsi="Times New Roman" w:cs="Times New Roman"/>
          <w:sz w:val="24"/>
          <w:szCs w:val="24"/>
        </w:rPr>
        <w:t xml:space="preserve">kui </w:t>
      </w:r>
      <w:r w:rsidR="009D2767">
        <w:rPr>
          <w:rFonts w:ascii="Times New Roman" w:hAnsi="Times New Roman" w:cs="Times New Roman"/>
          <w:sz w:val="24"/>
          <w:szCs w:val="24"/>
        </w:rPr>
        <w:t xml:space="preserve">ka </w:t>
      </w:r>
      <w:r w:rsidR="00896131">
        <w:rPr>
          <w:rFonts w:ascii="Times New Roman" w:hAnsi="Times New Roman" w:cs="Times New Roman"/>
          <w:sz w:val="24"/>
          <w:szCs w:val="24"/>
        </w:rPr>
        <w:t>korrakaitse</w:t>
      </w:r>
      <w:r w:rsidR="00181728">
        <w:rPr>
          <w:rFonts w:ascii="Times New Roman" w:hAnsi="Times New Roman" w:cs="Times New Roman"/>
          <w:sz w:val="24"/>
          <w:szCs w:val="24"/>
        </w:rPr>
        <w:softHyphen/>
      </w:r>
      <w:r w:rsidR="00896131">
        <w:rPr>
          <w:rFonts w:ascii="Times New Roman" w:hAnsi="Times New Roman" w:cs="Times New Roman"/>
          <w:sz w:val="24"/>
          <w:szCs w:val="24"/>
        </w:rPr>
        <w:t xml:space="preserve">ametniku </w:t>
      </w:r>
      <w:r w:rsidR="001232A8" w:rsidRPr="00C361EC">
        <w:rPr>
          <w:rFonts w:ascii="Times New Roman" w:hAnsi="Times New Roman" w:cs="Times New Roman"/>
          <w:sz w:val="24"/>
          <w:szCs w:val="24"/>
        </w:rPr>
        <w:t>ametitunnused</w:t>
      </w:r>
      <w:r w:rsidRPr="00134CF7">
        <w:rPr>
          <w:rFonts w:ascii="Times New Roman" w:hAnsi="Times New Roman" w:cs="Times New Roman"/>
          <w:sz w:val="24"/>
          <w:szCs w:val="24"/>
        </w:rPr>
        <w:t>.</w:t>
      </w:r>
      <w:r w:rsidR="00F85BED">
        <w:rPr>
          <w:rFonts w:ascii="Times New Roman" w:hAnsi="Times New Roman" w:cs="Times New Roman"/>
          <w:sz w:val="24"/>
          <w:szCs w:val="24"/>
        </w:rPr>
        <w:t xml:space="preserve"> </w:t>
      </w:r>
      <w:proofErr w:type="spellStart"/>
      <w:r w:rsidR="003144F8">
        <w:rPr>
          <w:rFonts w:ascii="Times New Roman" w:hAnsi="Times New Roman" w:cs="Times New Roman"/>
          <w:sz w:val="24"/>
          <w:szCs w:val="24"/>
        </w:rPr>
        <w:t>KOV-i</w:t>
      </w:r>
      <w:proofErr w:type="spellEnd"/>
      <w:r w:rsidR="003144F8">
        <w:rPr>
          <w:rFonts w:ascii="Times New Roman" w:hAnsi="Times New Roman" w:cs="Times New Roman"/>
          <w:sz w:val="24"/>
          <w:szCs w:val="24"/>
        </w:rPr>
        <w:t xml:space="preserve"> sümboli kandmine on oluline, et oleks üheselt arusaadav, et </w:t>
      </w:r>
      <w:r w:rsidR="00912AFE">
        <w:rPr>
          <w:rFonts w:ascii="Times New Roman" w:hAnsi="Times New Roman" w:cs="Times New Roman"/>
          <w:sz w:val="24"/>
          <w:szCs w:val="24"/>
        </w:rPr>
        <w:t xml:space="preserve">nende kandja </w:t>
      </w:r>
      <w:r w:rsidR="003144F8">
        <w:rPr>
          <w:rFonts w:ascii="Times New Roman" w:hAnsi="Times New Roman" w:cs="Times New Roman"/>
          <w:sz w:val="24"/>
          <w:szCs w:val="24"/>
        </w:rPr>
        <w:t xml:space="preserve">on just </w:t>
      </w:r>
      <w:r w:rsidR="00912AFE">
        <w:rPr>
          <w:rFonts w:ascii="Times New Roman" w:hAnsi="Times New Roman" w:cs="Times New Roman"/>
          <w:sz w:val="24"/>
          <w:szCs w:val="24"/>
        </w:rPr>
        <w:t>selle</w:t>
      </w:r>
      <w:r w:rsidR="003144F8">
        <w:rPr>
          <w:rFonts w:ascii="Times New Roman" w:hAnsi="Times New Roman" w:cs="Times New Roman"/>
          <w:sz w:val="24"/>
          <w:szCs w:val="24"/>
        </w:rPr>
        <w:t xml:space="preserve"> valla- või linnavalitsuse korrakaitseametnik, mille tööpiir</w:t>
      </w:r>
      <w:r w:rsidR="00181728">
        <w:rPr>
          <w:rFonts w:ascii="Times New Roman" w:hAnsi="Times New Roman" w:cs="Times New Roman"/>
          <w:sz w:val="24"/>
          <w:szCs w:val="24"/>
        </w:rPr>
        <w:softHyphen/>
      </w:r>
      <w:r w:rsidR="003144F8">
        <w:rPr>
          <w:rFonts w:ascii="Times New Roman" w:hAnsi="Times New Roman" w:cs="Times New Roman"/>
          <w:sz w:val="24"/>
          <w:szCs w:val="24"/>
        </w:rPr>
        <w:t>konnas ta tegutseb.</w:t>
      </w:r>
      <w:r w:rsidR="00AD31B2" w:rsidRPr="00AD31B2">
        <w:rPr>
          <w:rFonts w:ascii="Times New Roman" w:hAnsi="Times New Roman" w:cs="Times New Roman"/>
          <w:sz w:val="24"/>
          <w:szCs w:val="24"/>
        </w:rPr>
        <w:t xml:space="preserve"> </w:t>
      </w:r>
      <w:proofErr w:type="spellStart"/>
      <w:r w:rsidR="00AD31B2" w:rsidRPr="007E2792">
        <w:rPr>
          <w:rFonts w:ascii="Times New Roman" w:hAnsi="Times New Roman" w:cs="Times New Roman"/>
          <w:sz w:val="24"/>
          <w:szCs w:val="24"/>
        </w:rPr>
        <w:t>KOV-i</w:t>
      </w:r>
      <w:proofErr w:type="spellEnd"/>
      <w:r w:rsidR="00AD31B2" w:rsidRPr="007E2792">
        <w:rPr>
          <w:rFonts w:ascii="Times New Roman" w:hAnsi="Times New Roman" w:cs="Times New Roman"/>
          <w:sz w:val="24"/>
          <w:szCs w:val="24"/>
        </w:rPr>
        <w:t xml:space="preserve"> sümbolid sätestatakse </w:t>
      </w:r>
      <w:proofErr w:type="spellStart"/>
      <w:r w:rsidR="00AD31B2" w:rsidRPr="007E2792">
        <w:rPr>
          <w:rFonts w:ascii="Times New Roman" w:hAnsi="Times New Roman" w:cs="Times New Roman"/>
          <w:sz w:val="24"/>
          <w:szCs w:val="24"/>
        </w:rPr>
        <w:t>KOKS</w:t>
      </w:r>
      <w:r w:rsidR="00234C1D">
        <w:rPr>
          <w:rFonts w:ascii="Times New Roman" w:hAnsi="Times New Roman" w:cs="Times New Roman"/>
          <w:sz w:val="24"/>
          <w:szCs w:val="24"/>
        </w:rPr>
        <w:t>-i</w:t>
      </w:r>
      <w:proofErr w:type="spellEnd"/>
      <w:r w:rsidR="00AD31B2" w:rsidRPr="007E2792">
        <w:rPr>
          <w:rFonts w:ascii="Times New Roman" w:hAnsi="Times New Roman" w:cs="Times New Roman"/>
          <w:sz w:val="24"/>
          <w:szCs w:val="24"/>
        </w:rPr>
        <w:t xml:space="preserve"> § 8 lõike 1 punkti 3 kohaselt valla või linna põhimääruses. Korrakaitseametniku ametitunnused kehtestatakse </w:t>
      </w:r>
      <w:proofErr w:type="spellStart"/>
      <w:r w:rsidR="00AD31B2" w:rsidRPr="007E2792">
        <w:rPr>
          <w:rFonts w:ascii="Times New Roman" w:hAnsi="Times New Roman" w:cs="Times New Roman"/>
          <w:sz w:val="24"/>
          <w:szCs w:val="24"/>
        </w:rPr>
        <w:t>KOKS-i</w:t>
      </w:r>
      <w:proofErr w:type="spellEnd"/>
      <w:r w:rsidR="00AD31B2" w:rsidRPr="007E2792">
        <w:rPr>
          <w:rFonts w:ascii="Times New Roman" w:hAnsi="Times New Roman" w:cs="Times New Roman"/>
          <w:sz w:val="24"/>
          <w:szCs w:val="24"/>
        </w:rPr>
        <w:t xml:space="preserve"> § 53</w:t>
      </w:r>
      <w:r w:rsidR="00AD31B2" w:rsidRPr="007E2792">
        <w:rPr>
          <w:rFonts w:ascii="Times New Roman" w:hAnsi="Times New Roman" w:cs="Times New Roman"/>
          <w:sz w:val="24"/>
          <w:szCs w:val="24"/>
          <w:vertAlign w:val="superscript"/>
        </w:rPr>
        <w:t>5</w:t>
      </w:r>
      <w:r w:rsidR="00AD31B2" w:rsidRPr="007E2792">
        <w:rPr>
          <w:rFonts w:ascii="Times New Roman" w:hAnsi="Times New Roman" w:cs="Times New Roman"/>
          <w:sz w:val="24"/>
          <w:szCs w:val="24"/>
        </w:rPr>
        <w:t xml:space="preserve"> lõike 2 alusel.</w:t>
      </w:r>
    </w:p>
    <w:p w14:paraId="25A1ECEA" w14:textId="02086C90" w:rsidR="003144F8" w:rsidRDefault="003144F8" w:rsidP="00896131">
      <w:pPr>
        <w:spacing w:after="0" w:line="240" w:lineRule="auto"/>
        <w:ind w:left="360"/>
        <w:jc w:val="both"/>
        <w:rPr>
          <w:rFonts w:ascii="Times New Roman" w:hAnsi="Times New Roman" w:cs="Times New Roman"/>
          <w:sz w:val="24"/>
          <w:szCs w:val="24"/>
        </w:rPr>
      </w:pPr>
    </w:p>
    <w:p w14:paraId="72639958" w14:textId="088FC2F7" w:rsidR="00AD31B2" w:rsidRDefault="00AD31B2" w:rsidP="0089613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Sama lõike teise lause kohaselt ei tohi </w:t>
      </w:r>
      <w:r w:rsidRPr="007A2D1F">
        <w:rPr>
          <w:rFonts w:ascii="Times New Roman" w:hAnsi="Times New Roman" w:cs="Times New Roman"/>
          <w:sz w:val="24"/>
          <w:szCs w:val="24"/>
        </w:rPr>
        <w:t>korrakaitseametniku vormiriietus eksitavalt sarna</w:t>
      </w:r>
      <w:r w:rsidR="00234C1D">
        <w:rPr>
          <w:rFonts w:ascii="Times New Roman" w:hAnsi="Times New Roman" w:cs="Times New Roman"/>
          <w:sz w:val="24"/>
          <w:szCs w:val="24"/>
        </w:rPr>
        <w:softHyphen/>
      </w:r>
      <w:r w:rsidRPr="007A2D1F">
        <w:rPr>
          <w:rFonts w:ascii="Times New Roman" w:hAnsi="Times New Roman" w:cs="Times New Roman"/>
          <w:sz w:val="24"/>
          <w:szCs w:val="24"/>
        </w:rPr>
        <w:t>ne</w:t>
      </w:r>
      <w:r>
        <w:rPr>
          <w:rFonts w:ascii="Times New Roman" w:hAnsi="Times New Roman" w:cs="Times New Roman"/>
          <w:sz w:val="24"/>
          <w:szCs w:val="24"/>
        </w:rPr>
        <w:t>da</w:t>
      </w:r>
      <w:r w:rsidRPr="007A2D1F">
        <w:rPr>
          <w:rFonts w:ascii="Times New Roman" w:hAnsi="Times New Roman" w:cs="Times New Roman"/>
          <w:sz w:val="24"/>
          <w:szCs w:val="24"/>
        </w:rPr>
        <w:t xml:space="preserve"> </w:t>
      </w:r>
      <w:r w:rsidRPr="00AD31B2">
        <w:rPr>
          <w:rFonts w:ascii="Times New Roman" w:hAnsi="Times New Roman" w:cs="Times New Roman"/>
          <w:sz w:val="24"/>
          <w:szCs w:val="24"/>
        </w:rPr>
        <w:t xml:space="preserve">riigi ametiasutuse ametniku </w:t>
      </w:r>
      <w:r w:rsidRPr="007A2D1F">
        <w:rPr>
          <w:rFonts w:ascii="Times New Roman" w:hAnsi="Times New Roman" w:cs="Times New Roman"/>
          <w:sz w:val="24"/>
          <w:szCs w:val="24"/>
        </w:rPr>
        <w:t>omaga. Kuna avalikku korda tagavad nii politsei- kui ka korrakaitseametnikud</w:t>
      </w:r>
      <w:r w:rsidR="00234C1D">
        <w:rPr>
          <w:rFonts w:ascii="Times New Roman" w:hAnsi="Times New Roman" w:cs="Times New Roman"/>
          <w:sz w:val="24"/>
          <w:szCs w:val="24"/>
        </w:rPr>
        <w:t xml:space="preserve"> ja</w:t>
      </w:r>
      <w:r w:rsidRPr="007A2D1F">
        <w:rPr>
          <w:rFonts w:ascii="Times New Roman" w:hAnsi="Times New Roman" w:cs="Times New Roman"/>
          <w:sz w:val="24"/>
          <w:szCs w:val="24"/>
        </w:rPr>
        <w:t xml:space="preserve"> </w:t>
      </w:r>
      <w:r>
        <w:rPr>
          <w:rFonts w:ascii="Times New Roman" w:hAnsi="Times New Roman" w:cs="Times New Roman"/>
          <w:sz w:val="24"/>
          <w:szCs w:val="24"/>
        </w:rPr>
        <w:t xml:space="preserve">avalikus ruumis </w:t>
      </w:r>
      <w:r w:rsidR="00234C1D">
        <w:rPr>
          <w:rFonts w:ascii="Times New Roman" w:hAnsi="Times New Roman" w:cs="Times New Roman"/>
          <w:sz w:val="24"/>
          <w:szCs w:val="24"/>
        </w:rPr>
        <w:t xml:space="preserve">teostavad </w:t>
      </w:r>
      <w:r>
        <w:rPr>
          <w:rFonts w:ascii="Times New Roman" w:hAnsi="Times New Roman" w:cs="Times New Roman"/>
          <w:sz w:val="24"/>
          <w:szCs w:val="24"/>
        </w:rPr>
        <w:t xml:space="preserve">järelevalvet </w:t>
      </w:r>
      <w:r w:rsidR="00234C1D">
        <w:rPr>
          <w:rFonts w:ascii="Times New Roman" w:hAnsi="Times New Roman" w:cs="Times New Roman"/>
          <w:sz w:val="24"/>
          <w:szCs w:val="24"/>
        </w:rPr>
        <w:t>lisaks</w:t>
      </w:r>
      <w:r>
        <w:rPr>
          <w:rFonts w:ascii="Times New Roman" w:hAnsi="Times New Roman" w:cs="Times New Roman"/>
          <w:sz w:val="24"/>
          <w:szCs w:val="24"/>
        </w:rPr>
        <w:t xml:space="preserve"> </w:t>
      </w:r>
      <w:r w:rsidR="004228CF">
        <w:rPr>
          <w:rFonts w:ascii="Times New Roman" w:hAnsi="Times New Roman" w:cs="Times New Roman"/>
          <w:sz w:val="24"/>
          <w:szCs w:val="24"/>
        </w:rPr>
        <w:t xml:space="preserve">muud </w:t>
      </w:r>
      <w:r>
        <w:rPr>
          <w:rFonts w:ascii="Times New Roman" w:hAnsi="Times New Roman" w:cs="Times New Roman"/>
          <w:sz w:val="24"/>
          <w:szCs w:val="24"/>
        </w:rPr>
        <w:t>riigi</w:t>
      </w:r>
      <w:r w:rsidR="004228CF">
        <w:rPr>
          <w:rFonts w:ascii="Times New Roman" w:hAnsi="Times New Roman" w:cs="Times New Roman"/>
          <w:sz w:val="24"/>
          <w:szCs w:val="24"/>
        </w:rPr>
        <w:t xml:space="preserve"> ameti</w:t>
      </w:r>
      <w:r w:rsidR="004228CF">
        <w:rPr>
          <w:rFonts w:ascii="Times New Roman" w:hAnsi="Times New Roman" w:cs="Times New Roman"/>
          <w:sz w:val="24"/>
          <w:szCs w:val="24"/>
        </w:rPr>
        <w:softHyphen/>
      </w:r>
      <w:r>
        <w:rPr>
          <w:rFonts w:ascii="Times New Roman" w:hAnsi="Times New Roman" w:cs="Times New Roman"/>
          <w:sz w:val="24"/>
          <w:szCs w:val="24"/>
        </w:rPr>
        <w:t>asutuste esindajad</w:t>
      </w:r>
      <w:r w:rsidR="00F200D3">
        <w:rPr>
          <w:rStyle w:val="Allmrkuseviide"/>
          <w:sz w:val="24"/>
          <w:szCs w:val="24"/>
        </w:rPr>
        <w:footnoteReference w:id="26"/>
      </w:r>
      <w:r w:rsidR="00234C1D">
        <w:rPr>
          <w:rFonts w:ascii="Times New Roman" w:hAnsi="Times New Roman" w:cs="Times New Roman"/>
          <w:sz w:val="24"/>
          <w:szCs w:val="24"/>
        </w:rPr>
        <w:t>,</w:t>
      </w:r>
      <w:r>
        <w:rPr>
          <w:rFonts w:ascii="Times New Roman" w:hAnsi="Times New Roman" w:cs="Times New Roman"/>
          <w:sz w:val="24"/>
          <w:szCs w:val="24"/>
        </w:rPr>
        <w:t xml:space="preserve"> </w:t>
      </w:r>
      <w:r w:rsidRPr="007A2D1F">
        <w:rPr>
          <w:rFonts w:ascii="Times New Roman" w:hAnsi="Times New Roman" w:cs="Times New Roman"/>
          <w:sz w:val="24"/>
          <w:szCs w:val="24"/>
        </w:rPr>
        <w:t>peab vormiriietus võimaldama inimesel eristada, kellega ta suhtleb, sest ametnike õigused ja kohustused võivad erineda.</w:t>
      </w:r>
      <w:r>
        <w:rPr>
          <w:rFonts w:ascii="Times New Roman" w:hAnsi="Times New Roman" w:cs="Times New Roman"/>
          <w:sz w:val="24"/>
          <w:szCs w:val="24"/>
        </w:rPr>
        <w:t xml:space="preserve"> </w:t>
      </w:r>
      <w:r w:rsidR="005A5952" w:rsidRPr="00270462">
        <w:rPr>
          <w:rFonts w:ascii="Times New Roman" w:hAnsi="Times New Roman" w:cs="Times New Roman"/>
          <w:sz w:val="24"/>
          <w:szCs w:val="24"/>
        </w:rPr>
        <w:t>Oluline on</w:t>
      </w:r>
      <w:r w:rsidR="00234C1D">
        <w:rPr>
          <w:rFonts w:ascii="Times New Roman" w:hAnsi="Times New Roman" w:cs="Times New Roman"/>
          <w:sz w:val="24"/>
          <w:szCs w:val="24"/>
        </w:rPr>
        <w:t xml:space="preserve"> just</w:t>
      </w:r>
      <w:r w:rsidR="005A5952" w:rsidRPr="00270462">
        <w:rPr>
          <w:rFonts w:ascii="Times New Roman" w:hAnsi="Times New Roman" w:cs="Times New Roman"/>
          <w:sz w:val="24"/>
          <w:szCs w:val="24"/>
        </w:rPr>
        <w:t xml:space="preserve"> </w:t>
      </w:r>
      <w:r w:rsidR="00234C1D">
        <w:rPr>
          <w:rFonts w:ascii="Times New Roman" w:hAnsi="Times New Roman" w:cs="Times New Roman"/>
          <w:sz w:val="24"/>
          <w:szCs w:val="24"/>
        </w:rPr>
        <w:t xml:space="preserve">vormiriietuse </w:t>
      </w:r>
      <w:r w:rsidR="005A5952" w:rsidRPr="00270462">
        <w:rPr>
          <w:rFonts w:ascii="Times New Roman" w:hAnsi="Times New Roman" w:cs="Times New Roman"/>
          <w:sz w:val="24"/>
          <w:szCs w:val="24"/>
        </w:rPr>
        <w:t>eri</w:t>
      </w:r>
      <w:r w:rsidR="00234C1D">
        <w:rPr>
          <w:rFonts w:ascii="Times New Roman" w:hAnsi="Times New Roman" w:cs="Times New Roman"/>
          <w:sz w:val="24"/>
          <w:szCs w:val="24"/>
        </w:rPr>
        <w:t>statavus</w:t>
      </w:r>
      <w:r w:rsidR="005A5952" w:rsidRPr="00270462">
        <w:rPr>
          <w:rFonts w:ascii="Times New Roman" w:hAnsi="Times New Roman" w:cs="Times New Roman"/>
          <w:sz w:val="24"/>
          <w:szCs w:val="24"/>
        </w:rPr>
        <w:t xml:space="preserve"> terviku</w:t>
      </w:r>
      <w:r w:rsidR="00234C1D">
        <w:rPr>
          <w:rFonts w:ascii="Times New Roman" w:hAnsi="Times New Roman" w:cs="Times New Roman"/>
          <w:sz w:val="24"/>
          <w:szCs w:val="24"/>
        </w:rPr>
        <w:t>na:</w:t>
      </w:r>
      <w:r w:rsidR="00945592" w:rsidRPr="00270462">
        <w:rPr>
          <w:rFonts w:ascii="Times New Roman" w:hAnsi="Times New Roman" w:cs="Times New Roman"/>
          <w:sz w:val="24"/>
          <w:szCs w:val="24"/>
        </w:rPr>
        <w:t xml:space="preserve"> </w:t>
      </w:r>
      <w:r w:rsidR="00234C1D">
        <w:rPr>
          <w:rFonts w:ascii="Times New Roman" w:hAnsi="Times New Roman" w:cs="Times New Roman"/>
          <w:sz w:val="24"/>
          <w:szCs w:val="24"/>
        </w:rPr>
        <w:t>v</w:t>
      </w:r>
      <w:r w:rsidR="005A5952" w:rsidRPr="00270462">
        <w:rPr>
          <w:rFonts w:ascii="Times New Roman" w:hAnsi="Times New Roman" w:cs="Times New Roman"/>
          <w:sz w:val="24"/>
          <w:szCs w:val="24"/>
        </w:rPr>
        <w:t>orm</w:t>
      </w:r>
      <w:r w:rsidR="007C4809" w:rsidRPr="00270462">
        <w:rPr>
          <w:rFonts w:ascii="Times New Roman" w:hAnsi="Times New Roman" w:cs="Times New Roman"/>
          <w:sz w:val="24"/>
          <w:szCs w:val="24"/>
        </w:rPr>
        <w:t>iriietus</w:t>
      </w:r>
      <w:r w:rsidR="005A5952" w:rsidRPr="00270462">
        <w:rPr>
          <w:rFonts w:ascii="Times New Roman" w:hAnsi="Times New Roman" w:cs="Times New Roman"/>
          <w:sz w:val="24"/>
          <w:szCs w:val="24"/>
        </w:rPr>
        <w:t xml:space="preserve"> peab olema </w:t>
      </w:r>
      <w:r w:rsidR="007C4809" w:rsidRPr="00270462">
        <w:rPr>
          <w:rFonts w:ascii="Times New Roman" w:hAnsi="Times New Roman" w:cs="Times New Roman"/>
          <w:sz w:val="24"/>
          <w:szCs w:val="24"/>
        </w:rPr>
        <w:t xml:space="preserve">praktiline, </w:t>
      </w:r>
      <w:r w:rsidR="005A5952" w:rsidRPr="00270462">
        <w:rPr>
          <w:rFonts w:ascii="Times New Roman" w:hAnsi="Times New Roman" w:cs="Times New Roman"/>
          <w:sz w:val="24"/>
          <w:szCs w:val="24"/>
        </w:rPr>
        <w:t xml:space="preserve">mistõttu võib esineda ka </w:t>
      </w:r>
      <w:r w:rsidR="00234C1D">
        <w:rPr>
          <w:rFonts w:ascii="Times New Roman" w:hAnsi="Times New Roman" w:cs="Times New Roman"/>
          <w:sz w:val="24"/>
          <w:szCs w:val="24"/>
        </w:rPr>
        <w:t xml:space="preserve">teatud </w:t>
      </w:r>
      <w:r w:rsidR="005A5952" w:rsidRPr="00270462">
        <w:rPr>
          <w:rFonts w:ascii="Times New Roman" w:hAnsi="Times New Roman" w:cs="Times New Roman"/>
          <w:sz w:val="24"/>
          <w:szCs w:val="24"/>
        </w:rPr>
        <w:t xml:space="preserve">sarnasusi. Eri </w:t>
      </w:r>
      <w:proofErr w:type="spellStart"/>
      <w:r w:rsidR="005A5952" w:rsidRPr="00270462">
        <w:rPr>
          <w:rFonts w:ascii="Times New Roman" w:hAnsi="Times New Roman" w:cs="Times New Roman"/>
          <w:sz w:val="24"/>
          <w:szCs w:val="24"/>
        </w:rPr>
        <w:t>KOV-ide</w:t>
      </w:r>
      <w:r w:rsidR="00234C1D">
        <w:rPr>
          <w:rFonts w:ascii="Times New Roman" w:hAnsi="Times New Roman" w:cs="Times New Roman"/>
          <w:sz w:val="24"/>
          <w:szCs w:val="24"/>
        </w:rPr>
        <w:t>s</w:t>
      </w:r>
      <w:proofErr w:type="spellEnd"/>
      <w:r w:rsidR="005A5952" w:rsidRPr="00270462">
        <w:rPr>
          <w:rFonts w:ascii="Times New Roman" w:hAnsi="Times New Roman" w:cs="Times New Roman"/>
          <w:sz w:val="24"/>
          <w:szCs w:val="24"/>
        </w:rPr>
        <w:t xml:space="preserve"> võib korrakaitseametniku vorm</w:t>
      </w:r>
      <w:r w:rsidR="007C4809" w:rsidRPr="00270462">
        <w:rPr>
          <w:rFonts w:ascii="Times New Roman" w:hAnsi="Times New Roman" w:cs="Times New Roman"/>
          <w:sz w:val="24"/>
          <w:szCs w:val="24"/>
        </w:rPr>
        <w:t>iriietus</w:t>
      </w:r>
      <w:r w:rsidR="005A5952" w:rsidRPr="00270462">
        <w:rPr>
          <w:rFonts w:ascii="Times New Roman" w:hAnsi="Times New Roman" w:cs="Times New Roman"/>
          <w:sz w:val="24"/>
          <w:szCs w:val="24"/>
        </w:rPr>
        <w:t xml:space="preserve"> olla sarnane. </w:t>
      </w:r>
      <w:r w:rsidR="00234C1D">
        <w:rPr>
          <w:rFonts w:ascii="Times New Roman" w:hAnsi="Times New Roman" w:cs="Times New Roman"/>
          <w:sz w:val="24"/>
          <w:szCs w:val="24"/>
        </w:rPr>
        <w:t>O</w:t>
      </w:r>
      <w:r w:rsidR="005A5952" w:rsidRPr="00270462">
        <w:rPr>
          <w:rFonts w:ascii="Times New Roman" w:hAnsi="Times New Roman" w:cs="Times New Roman"/>
          <w:sz w:val="24"/>
          <w:szCs w:val="24"/>
        </w:rPr>
        <w:t>n isegi soovitav, et korrakaitseametnik</w:t>
      </w:r>
      <w:r w:rsidR="00234C1D">
        <w:rPr>
          <w:rFonts w:ascii="Times New Roman" w:hAnsi="Times New Roman" w:cs="Times New Roman"/>
          <w:sz w:val="24"/>
          <w:szCs w:val="24"/>
        </w:rPr>
        <w:t>u</w:t>
      </w:r>
      <w:r w:rsidR="005A5952" w:rsidRPr="00270462">
        <w:rPr>
          <w:rFonts w:ascii="Times New Roman" w:hAnsi="Times New Roman" w:cs="Times New Roman"/>
          <w:sz w:val="24"/>
          <w:szCs w:val="24"/>
        </w:rPr>
        <w:t xml:space="preserve"> vorm</w:t>
      </w:r>
      <w:r w:rsidR="00234C1D">
        <w:rPr>
          <w:rFonts w:ascii="Times New Roman" w:hAnsi="Times New Roman" w:cs="Times New Roman"/>
          <w:sz w:val="24"/>
          <w:szCs w:val="24"/>
        </w:rPr>
        <w:t>iriietus</w:t>
      </w:r>
      <w:r w:rsidR="005A5952" w:rsidRPr="00270462">
        <w:rPr>
          <w:rFonts w:ascii="Times New Roman" w:hAnsi="Times New Roman" w:cs="Times New Roman"/>
          <w:sz w:val="24"/>
          <w:szCs w:val="24"/>
        </w:rPr>
        <w:t xml:space="preserve"> oleks ühesugune, </w:t>
      </w:r>
      <w:r w:rsidR="00234C1D">
        <w:rPr>
          <w:rFonts w:ascii="Times New Roman" w:hAnsi="Times New Roman" w:cs="Times New Roman"/>
          <w:sz w:val="24"/>
          <w:szCs w:val="24"/>
        </w:rPr>
        <w:t>sest see</w:t>
      </w:r>
      <w:r w:rsidR="00234C1D" w:rsidRPr="00270462">
        <w:rPr>
          <w:rFonts w:ascii="Times New Roman" w:hAnsi="Times New Roman" w:cs="Times New Roman"/>
          <w:sz w:val="24"/>
          <w:szCs w:val="24"/>
        </w:rPr>
        <w:t xml:space="preserve"> </w:t>
      </w:r>
      <w:r w:rsidR="005A5952" w:rsidRPr="00270462">
        <w:rPr>
          <w:rFonts w:ascii="Times New Roman" w:hAnsi="Times New Roman" w:cs="Times New Roman"/>
          <w:sz w:val="24"/>
          <w:szCs w:val="24"/>
        </w:rPr>
        <w:t xml:space="preserve">tekitab </w:t>
      </w:r>
      <w:r w:rsidR="00234C1D">
        <w:rPr>
          <w:rFonts w:ascii="Times New Roman" w:hAnsi="Times New Roman" w:cs="Times New Roman"/>
          <w:sz w:val="24"/>
          <w:szCs w:val="24"/>
        </w:rPr>
        <w:t xml:space="preserve">korrakaitseametniku </w:t>
      </w:r>
      <w:r w:rsidR="005A5952" w:rsidRPr="00270462">
        <w:rPr>
          <w:rFonts w:ascii="Times New Roman" w:hAnsi="Times New Roman" w:cs="Times New Roman"/>
          <w:sz w:val="24"/>
          <w:szCs w:val="24"/>
        </w:rPr>
        <w:t xml:space="preserve">üldise </w:t>
      </w:r>
      <w:r w:rsidR="00234C1D">
        <w:rPr>
          <w:rFonts w:ascii="Times New Roman" w:hAnsi="Times New Roman" w:cs="Times New Roman"/>
          <w:sz w:val="24"/>
          <w:szCs w:val="24"/>
        </w:rPr>
        <w:t>äratundmise</w:t>
      </w:r>
      <w:r w:rsidR="005A5952" w:rsidRPr="00270462">
        <w:rPr>
          <w:rFonts w:ascii="Times New Roman" w:hAnsi="Times New Roman" w:cs="Times New Roman"/>
          <w:sz w:val="24"/>
          <w:szCs w:val="24"/>
        </w:rPr>
        <w:t>. Eri</w:t>
      </w:r>
      <w:r w:rsidR="00234C1D">
        <w:rPr>
          <w:rFonts w:ascii="Times New Roman" w:hAnsi="Times New Roman" w:cs="Times New Roman"/>
          <w:sz w:val="24"/>
          <w:szCs w:val="24"/>
        </w:rPr>
        <w:t xml:space="preserve"> </w:t>
      </w:r>
      <w:proofErr w:type="spellStart"/>
      <w:r w:rsidR="00234C1D">
        <w:rPr>
          <w:rFonts w:ascii="Times New Roman" w:hAnsi="Times New Roman" w:cs="Times New Roman"/>
          <w:sz w:val="24"/>
          <w:szCs w:val="24"/>
        </w:rPr>
        <w:t>KOV-ide</w:t>
      </w:r>
      <w:proofErr w:type="spellEnd"/>
      <w:r w:rsidR="00234C1D">
        <w:rPr>
          <w:rFonts w:ascii="Times New Roman" w:hAnsi="Times New Roman" w:cs="Times New Roman"/>
          <w:sz w:val="24"/>
          <w:szCs w:val="24"/>
        </w:rPr>
        <w:t xml:space="preserve"> eri</w:t>
      </w:r>
      <w:r w:rsidR="005A5952" w:rsidRPr="00270462">
        <w:rPr>
          <w:rFonts w:ascii="Times New Roman" w:hAnsi="Times New Roman" w:cs="Times New Roman"/>
          <w:sz w:val="24"/>
          <w:szCs w:val="24"/>
        </w:rPr>
        <w:t>stava</w:t>
      </w:r>
      <w:r w:rsidR="00234C1D">
        <w:rPr>
          <w:rFonts w:ascii="Times New Roman" w:hAnsi="Times New Roman" w:cs="Times New Roman"/>
          <w:sz w:val="24"/>
          <w:szCs w:val="24"/>
        </w:rPr>
        <w:t>d</w:t>
      </w:r>
      <w:r w:rsidR="005A5952" w:rsidRPr="00270462">
        <w:rPr>
          <w:rFonts w:ascii="Times New Roman" w:hAnsi="Times New Roman" w:cs="Times New Roman"/>
          <w:sz w:val="24"/>
          <w:szCs w:val="24"/>
        </w:rPr>
        <w:t xml:space="preserve"> tunnus</w:t>
      </w:r>
      <w:r w:rsidR="00234C1D">
        <w:rPr>
          <w:rFonts w:ascii="Times New Roman" w:hAnsi="Times New Roman" w:cs="Times New Roman"/>
          <w:sz w:val="24"/>
          <w:szCs w:val="24"/>
        </w:rPr>
        <w:t>ed</w:t>
      </w:r>
      <w:r w:rsidR="005A5952" w:rsidRPr="00270462">
        <w:rPr>
          <w:rFonts w:ascii="Times New Roman" w:hAnsi="Times New Roman" w:cs="Times New Roman"/>
          <w:sz w:val="24"/>
          <w:szCs w:val="24"/>
        </w:rPr>
        <w:t xml:space="preserve"> on </w:t>
      </w:r>
      <w:r w:rsidR="00234C1D">
        <w:rPr>
          <w:rFonts w:ascii="Times New Roman" w:hAnsi="Times New Roman" w:cs="Times New Roman"/>
          <w:sz w:val="24"/>
          <w:szCs w:val="24"/>
        </w:rPr>
        <w:t xml:space="preserve">sel juhul </w:t>
      </w:r>
      <w:r w:rsidR="005A5952" w:rsidRPr="00270462">
        <w:rPr>
          <w:rFonts w:ascii="Times New Roman" w:hAnsi="Times New Roman" w:cs="Times New Roman"/>
          <w:sz w:val="24"/>
          <w:szCs w:val="24"/>
        </w:rPr>
        <w:t xml:space="preserve">eelkõige </w:t>
      </w:r>
      <w:proofErr w:type="spellStart"/>
      <w:r w:rsidR="005A5952" w:rsidRPr="00270462">
        <w:rPr>
          <w:rFonts w:ascii="Times New Roman" w:hAnsi="Times New Roman" w:cs="Times New Roman"/>
          <w:sz w:val="24"/>
          <w:szCs w:val="24"/>
        </w:rPr>
        <w:t>KOV-i</w:t>
      </w:r>
      <w:proofErr w:type="spellEnd"/>
      <w:r w:rsidR="005A5952" w:rsidRPr="00270462">
        <w:rPr>
          <w:rFonts w:ascii="Times New Roman" w:hAnsi="Times New Roman" w:cs="Times New Roman"/>
          <w:sz w:val="24"/>
          <w:szCs w:val="24"/>
        </w:rPr>
        <w:t xml:space="preserve"> sümbolid.</w:t>
      </w:r>
    </w:p>
    <w:p w14:paraId="69331FCC" w14:textId="77777777" w:rsidR="003144F8" w:rsidRDefault="003144F8" w:rsidP="00CD6734">
      <w:pPr>
        <w:spacing w:after="0" w:line="240" w:lineRule="auto"/>
        <w:jc w:val="both"/>
        <w:rPr>
          <w:rFonts w:ascii="Times New Roman" w:hAnsi="Times New Roman" w:cs="Times New Roman"/>
          <w:sz w:val="24"/>
          <w:szCs w:val="24"/>
        </w:rPr>
      </w:pPr>
    </w:p>
    <w:p w14:paraId="7784AAE0" w14:textId="4951C37A" w:rsidR="007A0C18" w:rsidRPr="00896131" w:rsidRDefault="003144F8" w:rsidP="00896131">
      <w:pPr>
        <w:pStyle w:val="Loendilik"/>
        <w:numPr>
          <w:ilvl w:val="0"/>
          <w:numId w:val="56"/>
        </w:numPr>
        <w:spacing w:after="0" w:line="240" w:lineRule="auto"/>
        <w:jc w:val="both"/>
        <w:rPr>
          <w:rFonts w:ascii="Times New Roman" w:hAnsi="Times New Roman" w:cs="Times New Roman"/>
          <w:sz w:val="24"/>
          <w:szCs w:val="24"/>
        </w:rPr>
      </w:pPr>
      <w:proofErr w:type="spellStart"/>
      <w:r w:rsidRPr="00896131">
        <w:rPr>
          <w:rFonts w:ascii="Times New Roman" w:hAnsi="Times New Roman" w:cs="Times New Roman"/>
          <w:b/>
          <w:bCs/>
          <w:color w:val="0070C0"/>
          <w:sz w:val="24"/>
          <w:szCs w:val="24"/>
        </w:rPr>
        <w:t>KOKS</w:t>
      </w:r>
      <w:r w:rsidR="00912AFE" w:rsidRPr="007A2D1F">
        <w:rPr>
          <w:rFonts w:ascii="Times New Roman" w:hAnsi="Times New Roman" w:cs="Times New Roman"/>
          <w:b/>
          <w:bCs/>
          <w:color w:val="0070C0"/>
          <w:sz w:val="24"/>
          <w:szCs w:val="24"/>
        </w:rPr>
        <w:t>-i</w:t>
      </w:r>
      <w:proofErr w:type="spellEnd"/>
      <w:r w:rsidRPr="007A2D1F">
        <w:rPr>
          <w:rFonts w:ascii="Times New Roman" w:hAnsi="Times New Roman" w:cs="Times New Roman"/>
          <w:b/>
          <w:bCs/>
          <w:color w:val="0070C0"/>
          <w:sz w:val="24"/>
          <w:szCs w:val="24"/>
        </w:rPr>
        <w:t xml:space="preserve"> § 53</w:t>
      </w:r>
      <w:r w:rsidRPr="007A2D1F">
        <w:rPr>
          <w:rFonts w:ascii="Times New Roman" w:hAnsi="Times New Roman" w:cs="Times New Roman"/>
          <w:b/>
          <w:bCs/>
          <w:color w:val="0070C0"/>
          <w:sz w:val="24"/>
          <w:szCs w:val="24"/>
          <w:vertAlign w:val="superscript"/>
        </w:rPr>
        <w:t>5</w:t>
      </w:r>
      <w:r w:rsidRPr="007A2D1F">
        <w:rPr>
          <w:rFonts w:ascii="Times New Roman" w:hAnsi="Times New Roman" w:cs="Times New Roman"/>
          <w:b/>
          <w:bCs/>
          <w:color w:val="0070C0"/>
          <w:sz w:val="24"/>
          <w:szCs w:val="24"/>
        </w:rPr>
        <w:t xml:space="preserve"> lõi</w:t>
      </w:r>
      <w:r w:rsidR="00594E27" w:rsidRPr="007A2D1F">
        <w:rPr>
          <w:rFonts w:ascii="Times New Roman" w:hAnsi="Times New Roman" w:cs="Times New Roman"/>
          <w:b/>
          <w:bCs/>
          <w:color w:val="0070C0"/>
          <w:sz w:val="24"/>
          <w:szCs w:val="24"/>
        </w:rPr>
        <w:t>k</w:t>
      </w:r>
      <w:r w:rsidRPr="007A2D1F">
        <w:rPr>
          <w:rFonts w:ascii="Times New Roman" w:hAnsi="Times New Roman" w:cs="Times New Roman"/>
          <w:b/>
          <w:bCs/>
          <w:color w:val="0070C0"/>
          <w:sz w:val="24"/>
          <w:szCs w:val="24"/>
        </w:rPr>
        <w:t>e</w:t>
      </w:r>
      <w:r w:rsidR="00594E27" w:rsidRPr="007A2D1F">
        <w:rPr>
          <w:rFonts w:ascii="Times New Roman" w:hAnsi="Times New Roman" w:cs="Times New Roman"/>
          <w:b/>
          <w:bCs/>
          <w:color w:val="0070C0"/>
          <w:sz w:val="24"/>
          <w:szCs w:val="24"/>
        </w:rPr>
        <w:t>s</w:t>
      </w:r>
      <w:r w:rsidRPr="007A2D1F">
        <w:rPr>
          <w:rFonts w:ascii="Times New Roman" w:hAnsi="Times New Roman" w:cs="Times New Roman"/>
          <w:b/>
          <w:bCs/>
          <w:color w:val="0070C0"/>
          <w:sz w:val="24"/>
          <w:szCs w:val="24"/>
        </w:rPr>
        <w:t xml:space="preserve"> 2</w:t>
      </w:r>
      <w:r w:rsidRPr="00896131">
        <w:rPr>
          <w:rFonts w:ascii="Times New Roman" w:hAnsi="Times New Roman" w:cs="Times New Roman"/>
          <w:sz w:val="24"/>
          <w:szCs w:val="24"/>
        </w:rPr>
        <w:t xml:space="preserve"> nä</w:t>
      </w:r>
      <w:r w:rsidR="00594E27">
        <w:rPr>
          <w:rFonts w:ascii="Times New Roman" w:hAnsi="Times New Roman" w:cs="Times New Roman"/>
          <w:sz w:val="24"/>
          <w:szCs w:val="24"/>
        </w:rPr>
        <w:t>hakse</w:t>
      </w:r>
      <w:r w:rsidRPr="00896131">
        <w:rPr>
          <w:rFonts w:ascii="Times New Roman" w:hAnsi="Times New Roman" w:cs="Times New Roman"/>
          <w:sz w:val="24"/>
          <w:szCs w:val="24"/>
        </w:rPr>
        <w:t xml:space="preserve"> ette, et korrakaitseametniku vormiriietuse ja ameti</w:t>
      </w:r>
      <w:r w:rsidR="006F43B7">
        <w:rPr>
          <w:rFonts w:ascii="Times New Roman" w:hAnsi="Times New Roman" w:cs="Times New Roman"/>
          <w:sz w:val="24"/>
          <w:szCs w:val="24"/>
        </w:rPr>
        <w:softHyphen/>
      </w:r>
      <w:r w:rsidRPr="00896131">
        <w:rPr>
          <w:rFonts w:ascii="Times New Roman" w:hAnsi="Times New Roman" w:cs="Times New Roman"/>
          <w:sz w:val="24"/>
          <w:szCs w:val="24"/>
        </w:rPr>
        <w:t>tunnus</w:t>
      </w:r>
      <w:r w:rsidR="006F43B7">
        <w:rPr>
          <w:rFonts w:ascii="Times New Roman" w:hAnsi="Times New Roman" w:cs="Times New Roman"/>
          <w:sz w:val="24"/>
          <w:szCs w:val="24"/>
        </w:rPr>
        <w:t>t</w:t>
      </w:r>
      <w:r w:rsidRPr="00896131">
        <w:rPr>
          <w:rFonts w:ascii="Times New Roman" w:hAnsi="Times New Roman" w:cs="Times New Roman"/>
          <w:sz w:val="24"/>
          <w:szCs w:val="24"/>
        </w:rPr>
        <w:t xml:space="preserve">e kirjelduse kehtestab valdkonna eest vastutav minister määrusega. </w:t>
      </w:r>
      <w:r w:rsidR="00594E27">
        <w:rPr>
          <w:rFonts w:ascii="Times New Roman" w:hAnsi="Times New Roman" w:cs="Times New Roman"/>
          <w:sz w:val="24"/>
          <w:szCs w:val="24"/>
        </w:rPr>
        <w:t>Muudatus</w:t>
      </w:r>
      <w:r w:rsidR="00594E27" w:rsidRPr="00896131">
        <w:rPr>
          <w:rFonts w:ascii="Times New Roman" w:hAnsi="Times New Roman" w:cs="Times New Roman"/>
          <w:sz w:val="24"/>
          <w:szCs w:val="24"/>
        </w:rPr>
        <w:t xml:space="preserve"> </w:t>
      </w:r>
      <w:r w:rsidR="00503027" w:rsidRPr="00896131">
        <w:rPr>
          <w:rFonts w:ascii="Times New Roman" w:hAnsi="Times New Roman" w:cs="Times New Roman"/>
          <w:sz w:val="24"/>
          <w:szCs w:val="24"/>
        </w:rPr>
        <w:t>on tehnili</w:t>
      </w:r>
      <w:r w:rsidR="00594E27">
        <w:rPr>
          <w:rFonts w:ascii="Times New Roman" w:hAnsi="Times New Roman" w:cs="Times New Roman"/>
          <w:sz w:val="24"/>
          <w:szCs w:val="24"/>
        </w:rPr>
        <w:t>n</w:t>
      </w:r>
      <w:r w:rsidR="00503027" w:rsidRPr="00896131">
        <w:rPr>
          <w:rFonts w:ascii="Times New Roman" w:hAnsi="Times New Roman" w:cs="Times New Roman"/>
          <w:sz w:val="24"/>
          <w:szCs w:val="24"/>
        </w:rPr>
        <w:t>e, kuna sisu sarnane</w:t>
      </w:r>
      <w:r w:rsidR="00594E27">
        <w:rPr>
          <w:rFonts w:ascii="Times New Roman" w:hAnsi="Times New Roman" w:cs="Times New Roman"/>
          <w:sz w:val="24"/>
          <w:szCs w:val="24"/>
        </w:rPr>
        <w:t>b</w:t>
      </w:r>
      <w:r w:rsidR="00503027" w:rsidRPr="00896131">
        <w:rPr>
          <w:rFonts w:ascii="Times New Roman" w:hAnsi="Times New Roman" w:cs="Times New Roman"/>
          <w:sz w:val="24"/>
          <w:szCs w:val="24"/>
        </w:rPr>
        <w:t xml:space="preserve"> kehtiva</w:t>
      </w:r>
      <w:r w:rsidR="00594E27">
        <w:rPr>
          <w:rFonts w:ascii="Times New Roman" w:hAnsi="Times New Roman" w:cs="Times New Roman"/>
          <w:sz w:val="24"/>
          <w:szCs w:val="24"/>
        </w:rPr>
        <w:t xml:space="preserve"> lõike</w:t>
      </w:r>
      <w:r w:rsidR="00503027" w:rsidRPr="00896131">
        <w:rPr>
          <w:rFonts w:ascii="Times New Roman" w:hAnsi="Times New Roman" w:cs="Times New Roman"/>
          <w:sz w:val="24"/>
          <w:szCs w:val="24"/>
        </w:rPr>
        <w:t>ga.</w:t>
      </w:r>
      <w:r w:rsidR="007A0C18" w:rsidRPr="00896131">
        <w:rPr>
          <w:rFonts w:ascii="Times New Roman" w:hAnsi="Times New Roman" w:cs="Times New Roman"/>
          <w:sz w:val="24"/>
          <w:szCs w:val="24"/>
        </w:rPr>
        <w:t xml:space="preserve"> Hetkel on</w:t>
      </w:r>
      <w:r w:rsidR="00594E27">
        <w:rPr>
          <w:rFonts w:ascii="Times New Roman" w:hAnsi="Times New Roman" w:cs="Times New Roman"/>
          <w:sz w:val="24"/>
          <w:szCs w:val="24"/>
        </w:rPr>
        <w:t xml:space="preserve"> korrakaitseametniku</w:t>
      </w:r>
      <w:r w:rsidR="007A0C18" w:rsidRPr="00896131">
        <w:rPr>
          <w:rFonts w:ascii="Times New Roman" w:hAnsi="Times New Roman" w:cs="Times New Roman"/>
          <w:sz w:val="24"/>
          <w:szCs w:val="24"/>
        </w:rPr>
        <w:t xml:space="preserve"> </w:t>
      </w:r>
      <w:r w:rsidR="009D6FB0" w:rsidRPr="00896131">
        <w:rPr>
          <w:rFonts w:ascii="Times New Roman" w:hAnsi="Times New Roman" w:cs="Times New Roman"/>
          <w:sz w:val="24"/>
          <w:szCs w:val="24"/>
        </w:rPr>
        <w:t>vormi</w:t>
      </w:r>
      <w:r w:rsidR="006F43B7">
        <w:rPr>
          <w:rFonts w:ascii="Times New Roman" w:hAnsi="Times New Roman" w:cs="Times New Roman"/>
          <w:sz w:val="24"/>
          <w:szCs w:val="24"/>
        </w:rPr>
        <w:softHyphen/>
      </w:r>
      <w:r w:rsidR="009D6FB0" w:rsidRPr="00896131">
        <w:rPr>
          <w:rFonts w:ascii="Times New Roman" w:hAnsi="Times New Roman" w:cs="Times New Roman"/>
          <w:sz w:val="24"/>
          <w:szCs w:val="24"/>
        </w:rPr>
        <w:t>riietus</w:t>
      </w:r>
      <w:r w:rsidR="00594E27">
        <w:rPr>
          <w:rFonts w:ascii="Times New Roman" w:hAnsi="Times New Roman" w:cs="Times New Roman"/>
          <w:sz w:val="24"/>
          <w:szCs w:val="24"/>
        </w:rPr>
        <w:t>e</w:t>
      </w:r>
      <w:r w:rsidR="009D6FB0" w:rsidRPr="00896131">
        <w:rPr>
          <w:rFonts w:ascii="Times New Roman" w:hAnsi="Times New Roman" w:cs="Times New Roman"/>
          <w:sz w:val="24"/>
          <w:szCs w:val="24"/>
        </w:rPr>
        <w:t xml:space="preserve"> ja ametitunnus</w:t>
      </w:r>
      <w:r w:rsidR="006F43B7">
        <w:rPr>
          <w:rFonts w:ascii="Times New Roman" w:hAnsi="Times New Roman" w:cs="Times New Roman"/>
          <w:sz w:val="24"/>
          <w:szCs w:val="24"/>
        </w:rPr>
        <w:t>t</w:t>
      </w:r>
      <w:r w:rsidR="009D6FB0" w:rsidRPr="00896131">
        <w:rPr>
          <w:rFonts w:ascii="Times New Roman" w:hAnsi="Times New Roman" w:cs="Times New Roman"/>
          <w:sz w:val="24"/>
          <w:szCs w:val="24"/>
        </w:rPr>
        <w:t>e</w:t>
      </w:r>
      <w:r w:rsidR="00594E27">
        <w:rPr>
          <w:rFonts w:ascii="Times New Roman" w:hAnsi="Times New Roman" w:cs="Times New Roman"/>
          <w:sz w:val="24"/>
          <w:szCs w:val="24"/>
        </w:rPr>
        <w:t xml:space="preserve"> kirjeldus</w:t>
      </w:r>
      <w:r w:rsidR="009D6FB0" w:rsidRPr="00896131">
        <w:rPr>
          <w:rFonts w:ascii="Times New Roman" w:hAnsi="Times New Roman" w:cs="Times New Roman"/>
          <w:sz w:val="24"/>
          <w:szCs w:val="24"/>
        </w:rPr>
        <w:t xml:space="preserve"> </w:t>
      </w:r>
      <w:r w:rsidR="007A0C18" w:rsidRPr="00896131">
        <w:rPr>
          <w:rFonts w:ascii="Times New Roman" w:hAnsi="Times New Roman" w:cs="Times New Roman"/>
          <w:sz w:val="24"/>
          <w:szCs w:val="24"/>
        </w:rPr>
        <w:t xml:space="preserve">kehtestatud </w:t>
      </w:r>
      <w:r w:rsidR="007A0C18" w:rsidRPr="00896131">
        <w:rPr>
          <w:rFonts w:ascii="Times New Roman" w:hAnsi="Times New Roman" w:cs="Times New Roman"/>
        </w:rPr>
        <w:t>s</w:t>
      </w:r>
      <w:r w:rsidR="007A0C18" w:rsidRPr="00896131">
        <w:rPr>
          <w:rFonts w:ascii="Times New Roman" w:hAnsi="Times New Roman" w:cs="Times New Roman"/>
          <w:color w:val="000000" w:themeColor="text1"/>
          <w:sz w:val="24"/>
          <w:szCs w:val="24"/>
        </w:rPr>
        <w:t>iseministri 22. juuni 2005. aasta määrus</w:t>
      </w:r>
      <w:r w:rsidR="006F54CB" w:rsidRPr="00896131">
        <w:rPr>
          <w:rFonts w:ascii="Times New Roman" w:hAnsi="Times New Roman" w:cs="Times New Roman"/>
          <w:color w:val="000000" w:themeColor="text1"/>
          <w:sz w:val="24"/>
          <w:szCs w:val="24"/>
        </w:rPr>
        <w:t>ega</w:t>
      </w:r>
      <w:r w:rsidR="007A0C18" w:rsidRPr="00896131">
        <w:rPr>
          <w:rFonts w:ascii="Times New Roman" w:hAnsi="Times New Roman" w:cs="Times New Roman"/>
          <w:color w:val="000000" w:themeColor="text1"/>
          <w:sz w:val="24"/>
          <w:szCs w:val="24"/>
        </w:rPr>
        <w:t xml:space="preserve"> nr 55 „Korrakaitseametniku vormiriietus ja muud ametitunnused“.</w:t>
      </w:r>
    </w:p>
    <w:p w14:paraId="7DC049D3" w14:textId="77777777" w:rsidR="00263C49" w:rsidRPr="00E87A73" w:rsidRDefault="00263C49" w:rsidP="00CD6734">
      <w:pPr>
        <w:spacing w:after="0" w:line="240" w:lineRule="auto"/>
        <w:jc w:val="both"/>
        <w:rPr>
          <w:rFonts w:ascii="Times New Roman" w:hAnsi="Times New Roman" w:cs="Times New Roman"/>
          <w:sz w:val="24"/>
          <w:szCs w:val="24"/>
        </w:rPr>
      </w:pPr>
    </w:p>
    <w:p w14:paraId="6151AD6B" w14:textId="671F1CE7" w:rsidR="00513CF7" w:rsidRDefault="00513CF7" w:rsidP="00CD6734">
      <w:pPr>
        <w:spacing w:after="0" w:line="240" w:lineRule="auto"/>
        <w:jc w:val="both"/>
        <w:rPr>
          <w:rFonts w:ascii="Times New Roman" w:hAnsi="Times New Roman" w:cs="Times New Roman"/>
          <w:sz w:val="24"/>
          <w:szCs w:val="24"/>
        </w:rPr>
      </w:pPr>
      <w:r w:rsidRPr="00A61411">
        <w:rPr>
          <w:rFonts w:ascii="Times New Roman" w:hAnsi="Times New Roman" w:cs="Times New Roman"/>
          <w:b/>
          <w:bCs/>
          <w:sz w:val="24"/>
          <w:szCs w:val="24"/>
        </w:rPr>
        <w:t xml:space="preserve">Eelnõu § </w:t>
      </w:r>
      <w:r w:rsidR="00BB0C3E">
        <w:rPr>
          <w:rFonts w:ascii="Times New Roman" w:hAnsi="Times New Roman" w:cs="Times New Roman"/>
          <w:b/>
          <w:bCs/>
          <w:sz w:val="24"/>
          <w:szCs w:val="24"/>
        </w:rPr>
        <w:t>3</w:t>
      </w:r>
      <w:r w:rsidRPr="00A61411">
        <w:rPr>
          <w:rFonts w:ascii="Times New Roman" w:hAnsi="Times New Roman" w:cs="Times New Roman"/>
          <w:b/>
          <w:bCs/>
          <w:sz w:val="24"/>
          <w:szCs w:val="24"/>
        </w:rPr>
        <w:t xml:space="preserve"> punktiga </w:t>
      </w:r>
      <w:r w:rsidR="007947F6">
        <w:rPr>
          <w:rFonts w:ascii="Times New Roman" w:hAnsi="Times New Roman" w:cs="Times New Roman"/>
          <w:b/>
          <w:bCs/>
          <w:sz w:val="24"/>
          <w:szCs w:val="24"/>
        </w:rPr>
        <w:t>2</w:t>
      </w:r>
      <w:r w:rsidR="007947F6">
        <w:rPr>
          <w:rFonts w:ascii="Times New Roman" w:hAnsi="Times New Roman" w:cs="Times New Roman"/>
          <w:sz w:val="24"/>
          <w:szCs w:val="24"/>
        </w:rPr>
        <w:t xml:space="preserve"> </w:t>
      </w:r>
      <w:r>
        <w:rPr>
          <w:rFonts w:ascii="Times New Roman" w:hAnsi="Times New Roman" w:cs="Times New Roman"/>
          <w:sz w:val="24"/>
          <w:szCs w:val="24"/>
        </w:rPr>
        <w:t>täiendatakse</w:t>
      </w:r>
      <w:r w:rsidRPr="00D24AE1">
        <w:rPr>
          <w:rFonts w:ascii="Times New Roman" w:hAnsi="Times New Roman" w:cs="Times New Roman"/>
          <w:sz w:val="24"/>
          <w:szCs w:val="24"/>
        </w:rPr>
        <w:t xml:space="preserve"> </w:t>
      </w:r>
      <w:proofErr w:type="spellStart"/>
      <w:r w:rsidR="00A5049F" w:rsidRPr="009B7513">
        <w:rPr>
          <w:rFonts w:ascii="Times New Roman" w:hAnsi="Times New Roman" w:cs="Times New Roman"/>
          <w:b/>
          <w:bCs/>
          <w:color w:val="0070C0"/>
          <w:sz w:val="24"/>
          <w:szCs w:val="24"/>
        </w:rPr>
        <w:t>KOKS-i</w:t>
      </w:r>
      <w:proofErr w:type="spellEnd"/>
      <w:r w:rsidRPr="009B7513">
        <w:rPr>
          <w:rFonts w:ascii="Times New Roman" w:hAnsi="Times New Roman" w:cs="Times New Roman"/>
          <w:b/>
          <w:bCs/>
          <w:color w:val="0070C0"/>
          <w:sz w:val="24"/>
          <w:szCs w:val="24"/>
        </w:rPr>
        <w:t xml:space="preserve"> 6</w:t>
      </w:r>
      <w:r w:rsidRPr="009B7513">
        <w:rPr>
          <w:rFonts w:ascii="Times New Roman" w:hAnsi="Times New Roman" w:cs="Times New Roman"/>
          <w:b/>
          <w:bCs/>
          <w:color w:val="0070C0"/>
          <w:sz w:val="24"/>
          <w:szCs w:val="24"/>
          <w:vertAlign w:val="superscript"/>
        </w:rPr>
        <w:t>1</w:t>
      </w:r>
      <w:r w:rsidRPr="009B7513">
        <w:rPr>
          <w:rFonts w:ascii="Times New Roman" w:hAnsi="Times New Roman" w:cs="Times New Roman"/>
          <w:b/>
          <w:bCs/>
          <w:color w:val="0070C0"/>
          <w:sz w:val="24"/>
          <w:szCs w:val="24"/>
        </w:rPr>
        <w:t>. peatükki</w:t>
      </w:r>
      <w:r w:rsidR="00601B3E" w:rsidRPr="009B7513">
        <w:rPr>
          <w:rFonts w:ascii="Times New Roman" w:hAnsi="Times New Roman" w:cs="Times New Roman"/>
          <w:b/>
          <w:bCs/>
          <w:color w:val="0070C0"/>
          <w:sz w:val="24"/>
          <w:szCs w:val="24"/>
        </w:rPr>
        <w:t xml:space="preserve"> </w:t>
      </w:r>
      <w:r w:rsidR="001B17D9" w:rsidRPr="009B7513">
        <w:rPr>
          <w:rFonts w:ascii="Times New Roman" w:hAnsi="Times New Roman" w:cs="Times New Roman"/>
          <w:b/>
          <w:bCs/>
          <w:color w:val="0070C0"/>
          <w:sz w:val="24"/>
          <w:szCs w:val="24"/>
        </w:rPr>
        <w:t>§-d</w:t>
      </w:r>
      <w:r w:rsidRPr="009B7513">
        <w:rPr>
          <w:rFonts w:ascii="Times New Roman" w:hAnsi="Times New Roman" w:cs="Times New Roman"/>
          <w:b/>
          <w:bCs/>
          <w:color w:val="0070C0"/>
          <w:sz w:val="24"/>
          <w:szCs w:val="24"/>
        </w:rPr>
        <w:t xml:space="preserve">ega </w:t>
      </w:r>
      <w:r w:rsidR="009E41BD" w:rsidRPr="009B7513">
        <w:rPr>
          <w:rFonts w:ascii="Times New Roman" w:hAnsi="Times New Roman" w:cs="Times New Roman"/>
          <w:b/>
          <w:bCs/>
          <w:color w:val="0070C0"/>
          <w:sz w:val="24"/>
          <w:szCs w:val="24"/>
        </w:rPr>
        <w:t>53</w:t>
      </w:r>
      <w:r w:rsidR="009E41BD" w:rsidRPr="009B7513">
        <w:rPr>
          <w:rFonts w:ascii="Times New Roman" w:hAnsi="Times New Roman" w:cs="Times New Roman"/>
          <w:b/>
          <w:bCs/>
          <w:color w:val="0070C0"/>
          <w:sz w:val="24"/>
          <w:szCs w:val="24"/>
          <w:vertAlign w:val="superscript"/>
        </w:rPr>
        <w:t>6</w:t>
      </w:r>
      <w:r w:rsidR="006F54CB" w:rsidRPr="009B7513">
        <w:rPr>
          <w:rFonts w:ascii="Times New Roman" w:hAnsi="Times New Roman" w:cs="Times New Roman"/>
          <w:b/>
          <w:bCs/>
          <w:color w:val="0070C0"/>
          <w:sz w:val="24"/>
          <w:szCs w:val="24"/>
        </w:rPr>
        <w:t>–53</w:t>
      </w:r>
      <w:r w:rsidR="00BB0C3E" w:rsidRPr="009B7513">
        <w:rPr>
          <w:rFonts w:ascii="Times New Roman" w:hAnsi="Times New Roman" w:cs="Times New Roman"/>
          <w:b/>
          <w:bCs/>
          <w:color w:val="0070C0"/>
          <w:sz w:val="24"/>
          <w:szCs w:val="24"/>
          <w:vertAlign w:val="superscript"/>
        </w:rPr>
        <w:t>10</w:t>
      </w:r>
      <w:r w:rsidR="00601B3E" w:rsidRPr="00D24AE1">
        <w:rPr>
          <w:rFonts w:ascii="Times New Roman" w:hAnsi="Times New Roman" w:cs="Times New Roman"/>
          <w:sz w:val="24"/>
          <w:szCs w:val="24"/>
        </w:rPr>
        <w:t>, milles</w:t>
      </w:r>
      <w:r>
        <w:rPr>
          <w:rFonts w:ascii="Times New Roman" w:hAnsi="Times New Roman" w:cs="Times New Roman"/>
          <w:sz w:val="24"/>
          <w:szCs w:val="24"/>
        </w:rPr>
        <w:t>:</w:t>
      </w:r>
    </w:p>
    <w:p w14:paraId="4580FB94" w14:textId="2F1C5580" w:rsidR="00513CF7" w:rsidRDefault="00BB0C3E" w:rsidP="00CD6734">
      <w:pPr>
        <w:pStyle w:val="Loendilik"/>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määratakse</w:t>
      </w:r>
      <w:r w:rsidR="00601B3E" w:rsidRPr="00A61411">
        <w:rPr>
          <w:rFonts w:ascii="Times New Roman" w:hAnsi="Times New Roman" w:cs="Times New Roman"/>
          <w:sz w:val="24"/>
          <w:szCs w:val="24"/>
        </w:rPr>
        <w:t xml:space="preserve">, </w:t>
      </w:r>
      <w:r w:rsidR="00513CF7" w:rsidRPr="00A61411">
        <w:rPr>
          <w:rFonts w:ascii="Times New Roman" w:hAnsi="Times New Roman" w:cs="Times New Roman"/>
          <w:sz w:val="24"/>
          <w:szCs w:val="24"/>
        </w:rPr>
        <w:t>keda</w:t>
      </w:r>
      <w:r w:rsidR="00601B3E" w:rsidRPr="00A61411">
        <w:rPr>
          <w:rFonts w:ascii="Times New Roman" w:hAnsi="Times New Roman" w:cs="Times New Roman"/>
          <w:sz w:val="24"/>
          <w:szCs w:val="24"/>
        </w:rPr>
        <w:t xml:space="preserve"> </w:t>
      </w:r>
      <w:r w:rsidR="001618F7">
        <w:rPr>
          <w:rFonts w:ascii="Times New Roman" w:hAnsi="Times New Roman" w:cs="Times New Roman"/>
          <w:sz w:val="24"/>
          <w:szCs w:val="24"/>
        </w:rPr>
        <w:t xml:space="preserve">tohib ja keda </w:t>
      </w:r>
      <w:r w:rsidR="00CD73F6">
        <w:rPr>
          <w:rFonts w:ascii="Times New Roman" w:hAnsi="Times New Roman" w:cs="Times New Roman"/>
          <w:sz w:val="24"/>
          <w:szCs w:val="24"/>
        </w:rPr>
        <w:t>ei tohi</w:t>
      </w:r>
      <w:r w:rsidR="00601B3E" w:rsidRPr="00A61411">
        <w:rPr>
          <w:rFonts w:ascii="Times New Roman" w:hAnsi="Times New Roman" w:cs="Times New Roman"/>
          <w:sz w:val="24"/>
          <w:szCs w:val="24"/>
        </w:rPr>
        <w:t xml:space="preserve"> </w:t>
      </w:r>
      <w:r w:rsidR="00513CF7" w:rsidRPr="00A61411">
        <w:rPr>
          <w:rFonts w:ascii="Times New Roman" w:hAnsi="Times New Roman" w:cs="Times New Roman"/>
          <w:sz w:val="24"/>
          <w:szCs w:val="24"/>
        </w:rPr>
        <w:t>korrakaitseametnikuks nimetada</w:t>
      </w:r>
      <w:r w:rsidR="00513CF7">
        <w:rPr>
          <w:rFonts w:ascii="Times New Roman" w:hAnsi="Times New Roman" w:cs="Times New Roman"/>
          <w:sz w:val="24"/>
          <w:szCs w:val="24"/>
        </w:rPr>
        <w:t>;</w:t>
      </w:r>
    </w:p>
    <w:p w14:paraId="5ECC05DA" w14:textId="025550FB" w:rsidR="001618F7" w:rsidRDefault="001618F7" w:rsidP="00CD6734">
      <w:pPr>
        <w:pStyle w:val="Loendilik"/>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kehtestatakse nõuded korrakaitseametniku väljaõppele ja täienduskoolitusele;</w:t>
      </w:r>
    </w:p>
    <w:p w14:paraId="2175784D" w14:textId="3290C1F2" w:rsidR="00513CF7" w:rsidRDefault="00601B3E" w:rsidP="00CD6734">
      <w:pPr>
        <w:pStyle w:val="Loendilik"/>
        <w:numPr>
          <w:ilvl w:val="0"/>
          <w:numId w:val="18"/>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täpsustatakse korrakaitseametniku tervisekontrolli</w:t>
      </w:r>
      <w:r w:rsidR="00513CF7" w:rsidRPr="00A61411">
        <w:rPr>
          <w:rFonts w:ascii="Times New Roman" w:hAnsi="Times New Roman" w:cs="Times New Roman"/>
          <w:sz w:val="24"/>
          <w:szCs w:val="24"/>
        </w:rPr>
        <w:t xml:space="preserve"> nõudeid</w:t>
      </w:r>
      <w:r w:rsidR="00D24C40">
        <w:rPr>
          <w:rFonts w:ascii="Times New Roman" w:hAnsi="Times New Roman" w:cs="Times New Roman"/>
          <w:sz w:val="24"/>
          <w:szCs w:val="24"/>
        </w:rPr>
        <w:t>;</w:t>
      </w:r>
    </w:p>
    <w:p w14:paraId="2ECCFC59" w14:textId="1AD0F029" w:rsidR="00D24C40" w:rsidRDefault="00CD73F6" w:rsidP="00CD6734">
      <w:pPr>
        <w:pStyle w:val="Loendilik"/>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reguleeritakse</w:t>
      </w:r>
      <w:r w:rsidRPr="00D24C40">
        <w:rPr>
          <w:rFonts w:ascii="Times New Roman" w:hAnsi="Times New Roman" w:cs="Times New Roman"/>
          <w:sz w:val="24"/>
          <w:szCs w:val="24"/>
        </w:rPr>
        <w:t xml:space="preserve"> </w:t>
      </w:r>
      <w:r>
        <w:rPr>
          <w:rFonts w:ascii="Times New Roman" w:hAnsi="Times New Roman" w:cs="Times New Roman"/>
          <w:sz w:val="24"/>
          <w:szCs w:val="24"/>
        </w:rPr>
        <w:t xml:space="preserve">vahetu </w:t>
      </w:r>
      <w:r w:rsidR="00D24C40" w:rsidRPr="00D24C40">
        <w:rPr>
          <w:rFonts w:ascii="Times New Roman" w:hAnsi="Times New Roman" w:cs="Times New Roman"/>
          <w:sz w:val="24"/>
          <w:szCs w:val="24"/>
        </w:rPr>
        <w:t>sunni kohaldami</w:t>
      </w:r>
      <w:r w:rsidR="00D24C40">
        <w:rPr>
          <w:rFonts w:ascii="Times New Roman" w:hAnsi="Times New Roman" w:cs="Times New Roman"/>
          <w:sz w:val="24"/>
          <w:szCs w:val="24"/>
        </w:rPr>
        <w:t>s</w:t>
      </w:r>
      <w:r>
        <w:rPr>
          <w:rFonts w:ascii="Times New Roman" w:hAnsi="Times New Roman" w:cs="Times New Roman"/>
          <w:sz w:val="24"/>
          <w:szCs w:val="24"/>
        </w:rPr>
        <w:t>t</w:t>
      </w:r>
      <w:r w:rsidR="00D24C40">
        <w:rPr>
          <w:rFonts w:ascii="Times New Roman" w:hAnsi="Times New Roman" w:cs="Times New Roman"/>
          <w:sz w:val="24"/>
          <w:szCs w:val="24"/>
        </w:rPr>
        <w:t xml:space="preserve"> </w:t>
      </w:r>
      <w:r w:rsidR="00D24C40" w:rsidRPr="00D24C40">
        <w:rPr>
          <w:rFonts w:ascii="Times New Roman" w:hAnsi="Times New Roman" w:cs="Times New Roman"/>
          <w:sz w:val="24"/>
          <w:szCs w:val="24"/>
        </w:rPr>
        <w:t>ning korrakaitseametniku</w:t>
      </w:r>
      <w:r>
        <w:rPr>
          <w:rFonts w:ascii="Times New Roman" w:hAnsi="Times New Roman" w:cs="Times New Roman"/>
          <w:sz w:val="24"/>
          <w:szCs w:val="24"/>
        </w:rPr>
        <w:t>le lubatud</w:t>
      </w:r>
      <w:r w:rsidR="00D24C40" w:rsidRPr="00D24C40">
        <w:rPr>
          <w:rFonts w:ascii="Times New Roman" w:hAnsi="Times New Roman" w:cs="Times New Roman"/>
          <w:sz w:val="24"/>
          <w:szCs w:val="24"/>
        </w:rPr>
        <w:t xml:space="preserve"> </w:t>
      </w:r>
      <w:r w:rsidR="007D4F72">
        <w:rPr>
          <w:rFonts w:ascii="Times New Roman" w:hAnsi="Times New Roman" w:cs="Times New Roman"/>
          <w:sz w:val="24"/>
          <w:szCs w:val="24"/>
        </w:rPr>
        <w:t>teenistus</w:t>
      </w:r>
      <w:r w:rsidR="00D24C40" w:rsidRPr="00D24C40">
        <w:rPr>
          <w:rFonts w:ascii="Times New Roman" w:hAnsi="Times New Roman" w:cs="Times New Roman"/>
          <w:sz w:val="24"/>
          <w:szCs w:val="24"/>
        </w:rPr>
        <w:t>relv</w:t>
      </w:r>
      <w:r>
        <w:rPr>
          <w:rFonts w:ascii="Times New Roman" w:hAnsi="Times New Roman" w:cs="Times New Roman"/>
          <w:sz w:val="24"/>
          <w:szCs w:val="24"/>
        </w:rPr>
        <w:t>i</w:t>
      </w:r>
      <w:r w:rsidR="00D24C40" w:rsidRPr="00D24C40">
        <w:rPr>
          <w:rFonts w:ascii="Times New Roman" w:hAnsi="Times New Roman" w:cs="Times New Roman"/>
          <w:sz w:val="24"/>
          <w:szCs w:val="24"/>
        </w:rPr>
        <w:t xml:space="preserve"> ja erivahend</w:t>
      </w:r>
      <w:r>
        <w:rPr>
          <w:rFonts w:ascii="Times New Roman" w:hAnsi="Times New Roman" w:cs="Times New Roman"/>
          <w:sz w:val="24"/>
          <w:szCs w:val="24"/>
        </w:rPr>
        <w:t>e</w:t>
      </w:r>
      <w:r w:rsidR="00D24C40" w:rsidRPr="00D24C40">
        <w:rPr>
          <w:rFonts w:ascii="Times New Roman" w:hAnsi="Times New Roman" w:cs="Times New Roman"/>
          <w:sz w:val="24"/>
          <w:szCs w:val="24"/>
        </w:rPr>
        <w:t xml:space="preserve">id </w:t>
      </w:r>
      <w:r w:rsidR="00D24C40" w:rsidRPr="00A61411">
        <w:rPr>
          <w:rFonts w:ascii="Times New Roman" w:hAnsi="Times New Roman" w:cs="Times New Roman"/>
          <w:sz w:val="24"/>
          <w:szCs w:val="24"/>
        </w:rPr>
        <w:t>ning</w:t>
      </w:r>
    </w:p>
    <w:p w14:paraId="34D477DE" w14:textId="677F6DEE" w:rsidR="00601B3E" w:rsidRPr="00A61411" w:rsidRDefault="00513CF7" w:rsidP="00CD6734">
      <w:pPr>
        <w:pStyle w:val="Loendilik"/>
        <w:numPr>
          <w:ilvl w:val="0"/>
          <w:numId w:val="18"/>
        </w:numPr>
        <w:spacing w:after="0" w:line="240" w:lineRule="auto"/>
        <w:jc w:val="both"/>
        <w:rPr>
          <w:rFonts w:ascii="Times New Roman" w:hAnsi="Times New Roman" w:cs="Times New Roman"/>
          <w:sz w:val="24"/>
          <w:szCs w:val="24"/>
        </w:rPr>
      </w:pPr>
      <w:r w:rsidRPr="00A61411">
        <w:rPr>
          <w:rFonts w:ascii="Times New Roman" w:hAnsi="Times New Roman" w:cs="Times New Roman"/>
          <w:sz w:val="24"/>
          <w:szCs w:val="24"/>
        </w:rPr>
        <w:t xml:space="preserve">reguleeritakse haldusjärelevalvet </w:t>
      </w:r>
      <w:r w:rsidR="00061124">
        <w:rPr>
          <w:rFonts w:ascii="Times New Roman" w:hAnsi="Times New Roman" w:cs="Times New Roman"/>
          <w:sz w:val="24"/>
          <w:szCs w:val="24"/>
        </w:rPr>
        <w:t xml:space="preserve">selle üle, kuidas </w:t>
      </w:r>
      <w:r w:rsidR="001C2D62" w:rsidRPr="00FD616E">
        <w:rPr>
          <w:rFonts w:ascii="Times New Roman" w:hAnsi="Times New Roman" w:cs="Times New Roman"/>
          <w:sz w:val="24"/>
          <w:szCs w:val="24"/>
        </w:rPr>
        <w:t>korrakaitseametnik</w:t>
      </w:r>
      <w:r w:rsidR="00061124">
        <w:rPr>
          <w:rFonts w:ascii="Times New Roman" w:hAnsi="Times New Roman" w:cs="Times New Roman"/>
          <w:sz w:val="24"/>
          <w:szCs w:val="24"/>
        </w:rPr>
        <w:t xml:space="preserve"> vahetut sundi kohalda</w:t>
      </w:r>
      <w:r w:rsidR="002C15A5">
        <w:rPr>
          <w:rFonts w:ascii="Times New Roman" w:hAnsi="Times New Roman" w:cs="Times New Roman"/>
          <w:sz w:val="24"/>
          <w:szCs w:val="24"/>
        </w:rPr>
        <w:t>b</w:t>
      </w:r>
      <w:r w:rsidR="00601B3E" w:rsidRPr="00A61411" w:rsidDel="00513CF7">
        <w:rPr>
          <w:rFonts w:ascii="Times New Roman" w:hAnsi="Times New Roman" w:cs="Times New Roman"/>
          <w:sz w:val="24"/>
          <w:szCs w:val="24"/>
        </w:rPr>
        <w:t>.</w:t>
      </w:r>
    </w:p>
    <w:p w14:paraId="74DE6C5F" w14:textId="77777777" w:rsidR="00926622" w:rsidRPr="00D24AE1" w:rsidRDefault="00926622" w:rsidP="00CD6734">
      <w:pPr>
        <w:spacing w:after="0" w:line="240" w:lineRule="auto"/>
        <w:jc w:val="both"/>
        <w:rPr>
          <w:rFonts w:ascii="Times New Roman" w:hAnsi="Times New Roman" w:cs="Times New Roman"/>
          <w:sz w:val="24"/>
          <w:szCs w:val="24"/>
        </w:rPr>
      </w:pPr>
    </w:p>
    <w:p w14:paraId="0970C313" w14:textId="582D2205" w:rsidR="007F39BB" w:rsidRDefault="0068478D" w:rsidP="009B7513">
      <w:pPr>
        <w:keepNext/>
        <w:spacing w:after="0" w:line="240" w:lineRule="auto"/>
        <w:jc w:val="both"/>
        <w:rPr>
          <w:rFonts w:ascii="Times New Roman" w:hAnsi="Times New Roman" w:cs="Times New Roman"/>
          <w:sz w:val="24"/>
          <w:szCs w:val="24"/>
        </w:rPr>
      </w:pPr>
      <w:proofErr w:type="spellStart"/>
      <w:r w:rsidRPr="009B7513">
        <w:rPr>
          <w:rFonts w:ascii="Times New Roman" w:hAnsi="Times New Roman" w:cs="Times New Roman"/>
          <w:b/>
          <w:bCs/>
          <w:color w:val="0070C0"/>
          <w:sz w:val="24"/>
          <w:szCs w:val="24"/>
        </w:rPr>
        <w:t>KOKS</w:t>
      </w:r>
      <w:r w:rsidR="009E6233" w:rsidRPr="009B7513">
        <w:rPr>
          <w:rFonts w:ascii="Times New Roman" w:hAnsi="Times New Roman" w:cs="Times New Roman"/>
          <w:b/>
          <w:bCs/>
          <w:color w:val="0070C0"/>
          <w:sz w:val="24"/>
          <w:szCs w:val="24"/>
        </w:rPr>
        <w:t>-i</w:t>
      </w:r>
      <w:proofErr w:type="spellEnd"/>
      <w:r w:rsidRPr="009B7513">
        <w:rPr>
          <w:rFonts w:ascii="Times New Roman" w:hAnsi="Times New Roman" w:cs="Times New Roman"/>
          <w:b/>
          <w:bCs/>
          <w:color w:val="0070C0"/>
          <w:sz w:val="24"/>
          <w:szCs w:val="24"/>
        </w:rPr>
        <w:t xml:space="preserve"> §</w:t>
      </w:r>
      <w:r w:rsidR="009E6233" w:rsidRPr="009B7513">
        <w:rPr>
          <w:rFonts w:ascii="Times New Roman" w:hAnsi="Times New Roman" w:cs="Times New Roman"/>
          <w:b/>
          <w:bCs/>
          <w:color w:val="0070C0"/>
          <w:sz w:val="24"/>
          <w:szCs w:val="24"/>
        </w:rPr>
        <w:t>-ga</w:t>
      </w:r>
      <w:r w:rsidRPr="009B7513">
        <w:rPr>
          <w:rFonts w:ascii="Times New Roman" w:hAnsi="Times New Roman" w:cs="Times New Roman"/>
          <w:b/>
          <w:bCs/>
          <w:color w:val="0070C0"/>
          <w:sz w:val="24"/>
          <w:szCs w:val="24"/>
        </w:rPr>
        <w:t xml:space="preserve"> 53</w:t>
      </w:r>
      <w:r w:rsidRPr="009B7513">
        <w:rPr>
          <w:rFonts w:ascii="Times New Roman" w:hAnsi="Times New Roman" w:cs="Times New Roman"/>
          <w:b/>
          <w:bCs/>
          <w:color w:val="0070C0"/>
          <w:sz w:val="24"/>
          <w:szCs w:val="24"/>
          <w:vertAlign w:val="superscript"/>
        </w:rPr>
        <w:t>6</w:t>
      </w:r>
      <w:r w:rsidRPr="009B7513">
        <w:rPr>
          <w:rFonts w:ascii="Times New Roman" w:hAnsi="Times New Roman" w:cs="Times New Roman"/>
          <w:color w:val="0070C0"/>
          <w:sz w:val="24"/>
          <w:szCs w:val="24"/>
        </w:rPr>
        <w:t xml:space="preserve"> </w:t>
      </w:r>
      <w:r w:rsidR="009E6233">
        <w:rPr>
          <w:rFonts w:ascii="Times New Roman" w:hAnsi="Times New Roman" w:cs="Times New Roman"/>
          <w:sz w:val="24"/>
          <w:szCs w:val="24"/>
        </w:rPr>
        <w:t>sätestatakse</w:t>
      </w:r>
      <w:r w:rsidR="00601B3E" w:rsidRPr="00E87A73">
        <w:rPr>
          <w:rFonts w:ascii="Times New Roman" w:hAnsi="Times New Roman" w:cs="Times New Roman"/>
          <w:sz w:val="24"/>
          <w:szCs w:val="24"/>
        </w:rPr>
        <w:t>,</w:t>
      </w:r>
      <w:r>
        <w:rPr>
          <w:rFonts w:ascii="Times New Roman" w:hAnsi="Times New Roman" w:cs="Times New Roman"/>
          <w:sz w:val="24"/>
          <w:szCs w:val="24"/>
        </w:rPr>
        <w:t xml:space="preserve"> </w:t>
      </w:r>
      <w:r w:rsidR="00486886">
        <w:rPr>
          <w:rFonts w:ascii="Times New Roman" w:hAnsi="Times New Roman" w:cs="Times New Roman"/>
          <w:sz w:val="24"/>
          <w:szCs w:val="24"/>
        </w:rPr>
        <w:t xml:space="preserve">kelle võib </w:t>
      </w:r>
      <w:r>
        <w:rPr>
          <w:rFonts w:ascii="Times New Roman" w:hAnsi="Times New Roman" w:cs="Times New Roman"/>
          <w:sz w:val="24"/>
          <w:szCs w:val="24"/>
        </w:rPr>
        <w:t>korrakaitseametnik</w:t>
      </w:r>
      <w:r w:rsidR="00486886">
        <w:rPr>
          <w:rFonts w:ascii="Times New Roman" w:hAnsi="Times New Roman" w:cs="Times New Roman"/>
          <w:sz w:val="24"/>
          <w:szCs w:val="24"/>
        </w:rPr>
        <w:t>uks</w:t>
      </w:r>
      <w:r>
        <w:rPr>
          <w:rFonts w:ascii="Times New Roman" w:hAnsi="Times New Roman" w:cs="Times New Roman"/>
          <w:sz w:val="24"/>
          <w:szCs w:val="24"/>
        </w:rPr>
        <w:t xml:space="preserve"> </w:t>
      </w:r>
      <w:r w:rsidR="00486886">
        <w:rPr>
          <w:rFonts w:ascii="Times New Roman" w:hAnsi="Times New Roman" w:cs="Times New Roman"/>
          <w:sz w:val="24"/>
          <w:szCs w:val="24"/>
        </w:rPr>
        <w:t>nimetada</w:t>
      </w:r>
      <w:r w:rsidRPr="00EF06B3">
        <w:rPr>
          <w:rFonts w:ascii="Times New Roman" w:hAnsi="Times New Roman" w:cs="Times New Roman"/>
          <w:sz w:val="24"/>
          <w:szCs w:val="24"/>
        </w:rPr>
        <w:t>.</w:t>
      </w:r>
      <w:r w:rsidR="002A2FCE">
        <w:rPr>
          <w:rFonts w:ascii="Times New Roman" w:hAnsi="Times New Roman" w:cs="Times New Roman"/>
          <w:sz w:val="24"/>
          <w:szCs w:val="24"/>
        </w:rPr>
        <w:t xml:space="preserve"> </w:t>
      </w:r>
      <w:r w:rsidR="007F39BB">
        <w:rPr>
          <w:rFonts w:ascii="Times New Roman" w:hAnsi="Times New Roman" w:cs="Times New Roman"/>
          <w:sz w:val="24"/>
          <w:szCs w:val="24"/>
        </w:rPr>
        <w:t xml:space="preserve">Kuna </w:t>
      </w:r>
      <w:r w:rsidR="007F39BB" w:rsidRPr="00E87A73">
        <w:rPr>
          <w:rFonts w:ascii="Times New Roman" w:hAnsi="Times New Roman" w:cs="Times New Roman"/>
          <w:sz w:val="24"/>
          <w:szCs w:val="24"/>
        </w:rPr>
        <w:t>korrakaitse</w:t>
      </w:r>
      <w:r w:rsidR="00486886">
        <w:rPr>
          <w:rFonts w:ascii="Times New Roman" w:hAnsi="Times New Roman" w:cs="Times New Roman"/>
          <w:sz w:val="24"/>
          <w:szCs w:val="24"/>
        </w:rPr>
        <w:softHyphen/>
      </w:r>
      <w:r w:rsidR="007F39BB" w:rsidRPr="00E87A73">
        <w:rPr>
          <w:rFonts w:ascii="Times New Roman" w:hAnsi="Times New Roman" w:cs="Times New Roman"/>
          <w:sz w:val="24"/>
          <w:szCs w:val="24"/>
        </w:rPr>
        <w:t>ametnik</w:t>
      </w:r>
      <w:r w:rsidR="00BB516E">
        <w:rPr>
          <w:rFonts w:ascii="Times New Roman" w:hAnsi="Times New Roman" w:cs="Times New Roman"/>
          <w:sz w:val="24"/>
          <w:szCs w:val="24"/>
        </w:rPr>
        <w:t>ule</w:t>
      </w:r>
      <w:r w:rsidR="007F39BB" w:rsidRPr="00E87A73">
        <w:rPr>
          <w:rFonts w:ascii="Times New Roman" w:hAnsi="Times New Roman" w:cs="Times New Roman"/>
          <w:sz w:val="24"/>
          <w:szCs w:val="24"/>
        </w:rPr>
        <w:t xml:space="preserve"> </w:t>
      </w:r>
      <w:r w:rsidR="00BB516E">
        <w:rPr>
          <w:rFonts w:ascii="Times New Roman" w:hAnsi="Times New Roman" w:cs="Times New Roman"/>
          <w:sz w:val="24"/>
          <w:szCs w:val="24"/>
        </w:rPr>
        <w:t>antakse eelnõuga õigus kohaldada erimeetmeid, mis riivavad</w:t>
      </w:r>
      <w:r w:rsidR="00BB516E" w:rsidRPr="00E87A73">
        <w:rPr>
          <w:rFonts w:ascii="Times New Roman" w:hAnsi="Times New Roman" w:cs="Times New Roman"/>
          <w:sz w:val="24"/>
          <w:szCs w:val="24"/>
        </w:rPr>
        <w:t xml:space="preserve"> </w:t>
      </w:r>
      <w:r w:rsidR="00BB516E">
        <w:rPr>
          <w:rFonts w:ascii="Times New Roman" w:hAnsi="Times New Roman" w:cs="Times New Roman"/>
          <w:sz w:val="24"/>
          <w:szCs w:val="24"/>
        </w:rPr>
        <w:t>isiku põhiõigusi</w:t>
      </w:r>
      <w:r w:rsidR="007F39BB" w:rsidRPr="00E87A73">
        <w:rPr>
          <w:rFonts w:ascii="Times New Roman" w:hAnsi="Times New Roman" w:cs="Times New Roman"/>
          <w:sz w:val="24"/>
          <w:szCs w:val="24"/>
        </w:rPr>
        <w:t xml:space="preserve">, peavad </w:t>
      </w:r>
      <w:r w:rsidR="00927D5D">
        <w:rPr>
          <w:rFonts w:ascii="Times New Roman" w:hAnsi="Times New Roman" w:cs="Times New Roman"/>
          <w:sz w:val="24"/>
          <w:szCs w:val="24"/>
        </w:rPr>
        <w:t xml:space="preserve">ka </w:t>
      </w:r>
      <w:r w:rsidR="00BB516E" w:rsidRPr="00E87A73">
        <w:rPr>
          <w:rFonts w:ascii="Times New Roman" w:hAnsi="Times New Roman" w:cs="Times New Roman"/>
          <w:sz w:val="24"/>
          <w:szCs w:val="24"/>
        </w:rPr>
        <w:t xml:space="preserve">nõuded </w:t>
      </w:r>
      <w:r w:rsidR="00BB516E">
        <w:rPr>
          <w:rFonts w:ascii="Times New Roman" w:hAnsi="Times New Roman" w:cs="Times New Roman"/>
          <w:sz w:val="24"/>
          <w:szCs w:val="24"/>
        </w:rPr>
        <w:t>korrakaitseametnikule</w:t>
      </w:r>
      <w:r w:rsidR="00BB516E" w:rsidRPr="00E87A73">
        <w:rPr>
          <w:rFonts w:ascii="Times New Roman" w:hAnsi="Times New Roman" w:cs="Times New Roman"/>
          <w:sz w:val="24"/>
          <w:szCs w:val="24"/>
        </w:rPr>
        <w:t xml:space="preserve"> </w:t>
      </w:r>
      <w:r w:rsidR="007F39BB" w:rsidRPr="00E87A73">
        <w:rPr>
          <w:rFonts w:ascii="Times New Roman" w:hAnsi="Times New Roman" w:cs="Times New Roman"/>
          <w:sz w:val="24"/>
          <w:szCs w:val="24"/>
        </w:rPr>
        <w:t>olema rangema</w:t>
      </w:r>
      <w:r w:rsidR="007F39BB">
        <w:rPr>
          <w:rFonts w:ascii="Times New Roman" w:hAnsi="Times New Roman" w:cs="Times New Roman"/>
          <w:sz w:val="24"/>
          <w:szCs w:val="24"/>
        </w:rPr>
        <w:t xml:space="preserve">d </w:t>
      </w:r>
      <w:r w:rsidR="00DE471E" w:rsidRPr="007F39BB">
        <w:rPr>
          <w:rFonts w:ascii="Times New Roman" w:hAnsi="Times New Roman" w:cs="Times New Roman"/>
          <w:sz w:val="24"/>
          <w:szCs w:val="24"/>
        </w:rPr>
        <w:t>kui</w:t>
      </w:r>
      <w:r w:rsidR="00284217" w:rsidRPr="007F39BB">
        <w:rPr>
          <w:rFonts w:ascii="Times New Roman" w:hAnsi="Times New Roman" w:cs="Times New Roman"/>
          <w:sz w:val="24"/>
          <w:szCs w:val="24"/>
        </w:rPr>
        <w:t xml:space="preserve"> avalikku teenistusse võtmise nõuded. K</w:t>
      </w:r>
      <w:r w:rsidR="00580E61">
        <w:rPr>
          <w:rFonts w:ascii="Times New Roman" w:hAnsi="Times New Roman" w:cs="Times New Roman"/>
          <w:sz w:val="24"/>
          <w:szCs w:val="24"/>
        </w:rPr>
        <w:t>orrakaitseametnikule k</w:t>
      </w:r>
      <w:r w:rsidR="00284217" w:rsidRPr="007F39BB">
        <w:rPr>
          <w:rFonts w:ascii="Times New Roman" w:hAnsi="Times New Roman" w:cs="Times New Roman"/>
          <w:sz w:val="24"/>
          <w:szCs w:val="24"/>
        </w:rPr>
        <w:t>ehtesta</w:t>
      </w:r>
      <w:r w:rsidR="00580E61">
        <w:rPr>
          <w:rFonts w:ascii="Times New Roman" w:hAnsi="Times New Roman" w:cs="Times New Roman"/>
          <w:sz w:val="24"/>
          <w:szCs w:val="24"/>
        </w:rPr>
        <w:t>takse</w:t>
      </w:r>
      <w:r w:rsidR="00284217" w:rsidRPr="007F39BB">
        <w:rPr>
          <w:rFonts w:ascii="Times New Roman" w:hAnsi="Times New Roman" w:cs="Times New Roman"/>
          <w:sz w:val="24"/>
          <w:szCs w:val="24"/>
        </w:rPr>
        <w:t xml:space="preserve"> politsei</w:t>
      </w:r>
      <w:r w:rsidR="00580E61">
        <w:rPr>
          <w:rFonts w:ascii="Times New Roman" w:hAnsi="Times New Roman" w:cs="Times New Roman"/>
          <w:sz w:val="24"/>
          <w:szCs w:val="24"/>
        </w:rPr>
        <w:t>amet</w:t>
      </w:r>
      <w:r w:rsidR="00284217" w:rsidRPr="007F39BB">
        <w:rPr>
          <w:rFonts w:ascii="Times New Roman" w:hAnsi="Times New Roman" w:cs="Times New Roman"/>
          <w:sz w:val="24"/>
          <w:szCs w:val="24"/>
        </w:rPr>
        <w:t>nik</w:t>
      </w:r>
      <w:r w:rsidR="007F39BB">
        <w:rPr>
          <w:rFonts w:ascii="Times New Roman" w:hAnsi="Times New Roman" w:cs="Times New Roman"/>
          <w:sz w:val="24"/>
          <w:szCs w:val="24"/>
        </w:rPr>
        <w:t>u</w:t>
      </w:r>
      <w:r w:rsidR="00284217" w:rsidRPr="007F39BB">
        <w:rPr>
          <w:rFonts w:ascii="Times New Roman" w:hAnsi="Times New Roman" w:cs="Times New Roman"/>
          <w:sz w:val="24"/>
          <w:szCs w:val="24"/>
        </w:rPr>
        <w:t>, abipolitseinik</w:t>
      </w:r>
      <w:r w:rsidR="007F39BB">
        <w:rPr>
          <w:rFonts w:ascii="Times New Roman" w:hAnsi="Times New Roman" w:cs="Times New Roman"/>
          <w:sz w:val="24"/>
          <w:szCs w:val="24"/>
        </w:rPr>
        <w:t>u</w:t>
      </w:r>
      <w:r w:rsidR="00284217" w:rsidRPr="007F39BB">
        <w:rPr>
          <w:rFonts w:ascii="Times New Roman" w:hAnsi="Times New Roman" w:cs="Times New Roman"/>
          <w:sz w:val="24"/>
          <w:szCs w:val="24"/>
        </w:rPr>
        <w:t xml:space="preserve"> ja turva</w:t>
      </w:r>
      <w:r w:rsidR="00486886">
        <w:rPr>
          <w:rFonts w:ascii="Times New Roman" w:hAnsi="Times New Roman" w:cs="Times New Roman"/>
          <w:sz w:val="24"/>
          <w:szCs w:val="24"/>
        </w:rPr>
        <w:softHyphen/>
      </w:r>
      <w:r w:rsidR="00284217" w:rsidRPr="007F39BB">
        <w:rPr>
          <w:rFonts w:ascii="Times New Roman" w:hAnsi="Times New Roman" w:cs="Times New Roman"/>
          <w:sz w:val="24"/>
          <w:szCs w:val="24"/>
        </w:rPr>
        <w:t>teenistuja</w:t>
      </w:r>
      <w:r w:rsidR="00580E61">
        <w:rPr>
          <w:rFonts w:ascii="Times New Roman" w:hAnsi="Times New Roman" w:cs="Times New Roman"/>
          <w:sz w:val="24"/>
          <w:szCs w:val="24"/>
        </w:rPr>
        <w:t>ga</w:t>
      </w:r>
      <w:r w:rsidR="00284217" w:rsidRPr="007F39BB">
        <w:rPr>
          <w:rFonts w:ascii="Times New Roman" w:hAnsi="Times New Roman" w:cs="Times New Roman"/>
          <w:sz w:val="24"/>
          <w:szCs w:val="24"/>
        </w:rPr>
        <w:t xml:space="preserve"> </w:t>
      </w:r>
      <w:r w:rsidR="00580E61">
        <w:rPr>
          <w:rFonts w:ascii="Times New Roman" w:hAnsi="Times New Roman" w:cs="Times New Roman"/>
          <w:sz w:val="24"/>
          <w:szCs w:val="24"/>
        </w:rPr>
        <w:t>analoogsed</w:t>
      </w:r>
      <w:r w:rsidR="00580E61" w:rsidRPr="007F39BB">
        <w:rPr>
          <w:rFonts w:ascii="Times New Roman" w:hAnsi="Times New Roman" w:cs="Times New Roman"/>
          <w:sz w:val="24"/>
          <w:szCs w:val="24"/>
        </w:rPr>
        <w:t xml:space="preserve"> </w:t>
      </w:r>
      <w:r w:rsidR="00284217" w:rsidRPr="007F39BB">
        <w:rPr>
          <w:rFonts w:ascii="Times New Roman" w:hAnsi="Times New Roman" w:cs="Times New Roman"/>
          <w:sz w:val="24"/>
          <w:szCs w:val="24"/>
        </w:rPr>
        <w:t>nõu</w:t>
      </w:r>
      <w:r w:rsidR="00580E61">
        <w:rPr>
          <w:rFonts w:ascii="Times New Roman" w:hAnsi="Times New Roman" w:cs="Times New Roman"/>
          <w:sz w:val="24"/>
          <w:szCs w:val="24"/>
        </w:rPr>
        <w:t>ded</w:t>
      </w:r>
      <w:r w:rsidR="00284217" w:rsidRPr="007F39BB">
        <w:rPr>
          <w:rFonts w:ascii="Times New Roman" w:hAnsi="Times New Roman" w:cs="Times New Roman"/>
          <w:sz w:val="24"/>
          <w:szCs w:val="24"/>
        </w:rPr>
        <w:t>.</w:t>
      </w:r>
    </w:p>
    <w:p w14:paraId="07ADA59C" w14:textId="77777777" w:rsidR="009E6233" w:rsidRDefault="009E6233" w:rsidP="00CD6734">
      <w:pPr>
        <w:spacing w:after="0" w:line="240" w:lineRule="auto"/>
        <w:jc w:val="both"/>
        <w:rPr>
          <w:rFonts w:ascii="Times New Roman" w:hAnsi="Times New Roman" w:cs="Times New Roman"/>
          <w:sz w:val="24"/>
          <w:szCs w:val="24"/>
        </w:rPr>
      </w:pPr>
    </w:p>
    <w:p w14:paraId="31A12D97" w14:textId="506ABD93" w:rsidR="009E6233" w:rsidRPr="00F47CD6" w:rsidRDefault="009B1817" w:rsidP="00D14916">
      <w:pPr>
        <w:spacing w:after="0" w:line="240" w:lineRule="auto"/>
        <w:jc w:val="both"/>
        <w:rPr>
          <w:rFonts w:ascii="Times New Roman" w:hAnsi="Times New Roman" w:cs="Times New Roman"/>
          <w:sz w:val="24"/>
          <w:szCs w:val="24"/>
        </w:rPr>
      </w:pPr>
      <w:r w:rsidRPr="00F47CD6">
        <w:rPr>
          <w:rFonts w:ascii="Times New Roman" w:hAnsi="Times New Roman" w:cs="Times New Roman"/>
          <w:sz w:val="24"/>
          <w:szCs w:val="24"/>
          <w:u w:val="single"/>
        </w:rPr>
        <w:t>P</w:t>
      </w:r>
      <w:r w:rsidR="0068478D" w:rsidRPr="00F47CD6">
        <w:rPr>
          <w:rFonts w:ascii="Times New Roman" w:hAnsi="Times New Roman" w:cs="Times New Roman"/>
          <w:sz w:val="24"/>
          <w:szCs w:val="24"/>
          <w:u w:val="single"/>
        </w:rPr>
        <w:t>unk</w:t>
      </w:r>
      <w:r w:rsidR="00581AAA" w:rsidRPr="00F47CD6">
        <w:rPr>
          <w:rFonts w:ascii="Times New Roman" w:hAnsi="Times New Roman" w:cs="Times New Roman"/>
          <w:sz w:val="24"/>
          <w:szCs w:val="24"/>
          <w:u w:val="single"/>
        </w:rPr>
        <w:t>tide 1</w:t>
      </w:r>
      <w:r w:rsidR="009E6233" w:rsidRPr="00F47CD6">
        <w:rPr>
          <w:rFonts w:ascii="Times New Roman" w:hAnsi="Times New Roman" w:cs="Times New Roman"/>
          <w:sz w:val="24"/>
          <w:szCs w:val="24"/>
          <w:u w:val="single"/>
        </w:rPr>
        <w:t>–</w:t>
      </w:r>
      <w:r w:rsidR="0039146B" w:rsidRPr="00F47CD6">
        <w:rPr>
          <w:rFonts w:ascii="Times New Roman" w:hAnsi="Times New Roman" w:cs="Times New Roman"/>
          <w:sz w:val="24"/>
          <w:szCs w:val="24"/>
          <w:u w:val="single"/>
        </w:rPr>
        <w:t>4</w:t>
      </w:r>
      <w:r w:rsidR="00581AAA" w:rsidRPr="00F47CD6">
        <w:rPr>
          <w:rFonts w:ascii="Times New Roman" w:hAnsi="Times New Roman" w:cs="Times New Roman"/>
          <w:sz w:val="24"/>
          <w:szCs w:val="24"/>
        </w:rPr>
        <w:t xml:space="preserve"> kohaselt</w:t>
      </w:r>
      <w:r w:rsidR="0068478D" w:rsidRPr="00F47CD6">
        <w:rPr>
          <w:rFonts w:ascii="Times New Roman" w:hAnsi="Times New Roman" w:cs="Times New Roman"/>
          <w:sz w:val="24"/>
          <w:szCs w:val="24"/>
        </w:rPr>
        <w:t xml:space="preserve"> </w:t>
      </w:r>
      <w:r w:rsidR="00601B3E" w:rsidRPr="00F47CD6">
        <w:rPr>
          <w:rFonts w:ascii="Times New Roman" w:hAnsi="Times New Roman" w:cs="Times New Roman"/>
          <w:sz w:val="24"/>
          <w:szCs w:val="24"/>
        </w:rPr>
        <w:t xml:space="preserve">võib </w:t>
      </w:r>
      <w:r w:rsidR="009E6233" w:rsidRPr="00F47CD6">
        <w:rPr>
          <w:rFonts w:ascii="Times New Roman" w:hAnsi="Times New Roman" w:cs="Times New Roman"/>
          <w:sz w:val="24"/>
          <w:szCs w:val="24"/>
        </w:rPr>
        <w:t>korrakaitse</w:t>
      </w:r>
      <w:r w:rsidR="00601B3E" w:rsidRPr="00F47CD6">
        <w:rPr>
          <w:rFonts w:ascii="Times New Roman" w:hAnsi="Times New Roman" w:cs="Times New Roman"/>
          <w:sz w:val="24"/>
          <w:szCs w:val="24"/>
        </w:rPr>
        <w:t>ametniku</w:t>
      </w:r>
      <w:r w:rsidR="009E6233" w:rsidRPr="00F47CD6">
        <w:rPr>
          <w:rFonts w:ascii="Times New Roman" w:hAnsi="Times New Roman" w:cs="Times New Roman"/>
          <w:sz w:val="24"/>
          <w:szCs w:val="24"/>
        </w:rPr>
        <w:t>ks</w:t>
      </w:r>
      <w:r w:rsidR="00601B3E" w:rsidRPr="00F47CD6">
        <w:rPr>
          <w:rFonts w:ascii="Times New Roman" w:hAnsi="Times New Roman" w:cs="Times New Roman"/>
          <w:sz w:val="24"/>
          <w:szCs w:val="24"/>
        </w:rPr>
        <w:t xml:space="preserve"> </w:t>
      </w:r>
      <w:r w:rsidR="009E6233" w:rsidRPr="00F47CD6">
        <w:rPr>
          <w:rFonts w:ascii="Times New Roman" w:hAnsi="Times New Roman" w:cs="Times New Roman"/>
          <w:sz w:val="24"/>
          <w:szCs w:val="24"/>
        </w:rPr>
        <w:t>nimetada</w:t>
      </w:r>
      <w:r w:rsidR="00601B3E" w:rsidRPr="00F47CD6">
        <w:rPr>
          <w:rFonts w:ascii="Times New Roman" w:hAnsi="Times New Roman" w:cs="Times New Roman"/>
          <w:sz w:val="24"/>
          <w:szCs w:val="24"/>
        </w:rPr>
        <w:t xml:space="preserve"> </w:t>
      </w:r>
      <w:r w:rsidR="009E6233" w:rsidRPr="00F47CD6">
        <w:rPr>
          <w:rFonts w:ascii="Times New Roman" w:hAnsi="Times New Roman" w:cs="Times New Roman"/>
          <w:sz w:val="24"/>
          <w:szCs w:val="24"/>
        </w:rPr>
        <w:t>isiku:</w:t>
      </w:r>
    </w:p>
    <w:p w14:paraId="6B3D3094" w14:textId="29F79BA0" w:rsidR="009B1817" w:rsidRPr="00302526" w:rsidRDefault="009E6233" w:rsidP="00F47CD6">
      <w:pPr>
        <w:pStyle w:val="Loendilik"/>
        <w:numPr>
          <w:ilvl w:val="0"/>
          <w:numId w:val="20"/>
        </w:numPr>
        <w:spacing w:after="0" w:line="240" w:lineRule="auto"/>
        <w:jc w:val="both"/>
        <w:rPr>
          <w:rFonts w:ascii="Times New Roman" w:hAnsi="Times New Roman" w:cs="Times New Roman"/>
          <w:sz w:val="24"/>
          <w:szCs w:val="24"/>
        </w:rPr>
      </w:pPr>
      <w:r w:rsidRPr="00302526">
        <w:rPr>
          <w:rFonts w:ascii="Times New Roman" w:hAnsi="Times New Roman" w:cs="Times New Roman"/>
          <w:sz w:val="24"/>
          <w:szCs w:val="24"/>
        </w:rPr>
        <w:t>kes on Eesti Vabariigi kodanik;</w:t>
      </w:r>
    </w:p>
    <w:p w14:paraId="40FF35E5" w14:textId="1B1A2032" w:rsidR="009B1817" w:rsidRPr="00F47CD6" w:rsidRDefault="0039146B" w:rsidP="00F47CD6">
      <w:pPr>
        <w:pStyle w:val="Loendilik"/>
        <w:numPr>
          <w:ilvl w:val="0"/>
          <w:numId w:val="20"/>
        </w:numPr>
        <w:spacing w:after="0" w:line="240" w:lineRule="auto"/>
        <w:jc w:val="both"/>
        <w:rPr>
          <w:rFonts w:ascii="Times New Roman" w:hAnsi="Times New Roman" w:cs="Times New Roman"/>
          <w:sz w:val="24"/>
          <w:szCs w:val="24"/>
        </w:rPr>
      </w:pPr>
      <w:r w:rsidRPr="00F47CD6">
        <w:rPr>
          <w:rFonts w:ascii="Times New Roman" w:hAnsi="Times New Roman" w:cs="Times New Roman"/>
          <w:sz w:val="24"/>
          <w:szCs w:val="24"/>
        </w:rPr>
        <w:t>kellel on täielik teovõime;</w:t>
      </w:r>
    </w:p>
    <w:p w14:paraId="17ED3EF6" w14:textId="5451D430" w:rsidR="009B1817" w:rsidRPr="00F47CD6" w:rsidRDefault="009E6233" w:rsidP="00F47CD6">
      <w:pPr>
        <w:pStyle w:val="Loendilik"/>
        <w:numPr>
          <w:ilvl w:val="0"/>
          <w:numId w:val="20"/>
        </w:numPr>
        <w:spacing w:after="0" w:line="240" w:lineRule="auto"/>
        <w:jc w:val="both"/>
        <w:rPr>
          <w:rFonts w:ascii="Times New Roman" w:hAnsi="Times New Roman" w:cs="Times New Roman"/>
          <w:sz w:val="24"/>
          <w:szCs w:val="24"/>
        </w:rPr>
      </w:pPr>
      <w:r w:rsidRPr="00F47CD6">
        <w:rPr>
          <w:rFonts w:ascii="Times New Roman" w:hAnsi="Times New Roman" w:cs="Times New Roman"/>
          <w:sz w:val="24"/>
          <w:szCs w:val="24"/>
        </w:rPr>
        <w:t xml:space="preserve">kellel on </w:t>
      </w:r>
      <w:r w:rsidR="00601B3E" w:rsidRPr="00F47CD6">
        <w:rPr>
          <w:rFonts w:ascii="Times New Roman" w:hAnsi="Times New Roman" w:cs="Times New Roman"/>
          <w:sz w:val="24"/>
          <w:szCs w:val="24"/>
        </w:rPr>
        <w:t>vähemalt keskharidus</w:t>
      </w:r>
      <w:r w:rsidRPr="00F47CD6">
        <w:rPr>
          <w:rFonts w:ascii="Times New Roman" w:hAnsi="Times New Roman" w:cs="Times New Roman"/>
          <w:sz w:val="24"/>
          <w:szCs w:val="24"/>
        </w:rPr>
        <w:t xml:space="preserve"> ja</w:t>
      </w:r>
    </w:p>
    <w:p w14:paraId="25B89B64" w14:textId="1F10AFF5" w:rsidR="00BF3991" w:rsidRPr="00F47CD6" w:rsidRDefault="00601B3E" w:rsidP="00F47CD6">
      <w:pPr>
        <w:pStyle w:val="Loendilik"/>
        <w:numPr>
          <w:ilvl w:val="0"/>
          <w:numId w:val="20"/>
        </w:numPr>
        <w:spacing w:after="0" w:line="240" w:lineRule="auto"/>
        <w:jc w:val="both"/>
        <w:rPr>
          <w:rFonts w:ascii="Times New Roman" w:hAnsi="Times New Roman" w:cs="Times New Roman"/>
          <w:sz w:val="24"/>
          <w:szCs w:val="24"/>
        </w:rPr>
      </w:pPr>
      <w:r w:rsidRPr="00F47CD6">
        <w:rPr>
          <w:rFonts w:ascii="Times New Roman" w:hAnsi="Times New Roman" w:cs="Times New Roman"/>
          <w:sz w:val="24"/>
          <w:szCs w:val="24"/>
        </w:rPr>
        <w:t>kes valdab eesti keelt seaduses või seaduse alusel sätestatud ulatuses.</w:t>
      </w:r>
    </w:p>
    <w:p w14:paraId="362E010D" w14:textId="77777777" w:rsidR="005E5597" w:rsidRPr="00302526" w:rsidRDefault="005E5597" w:rsidP="00CD6734">
      <w:pPr>
        <w:spacing w:after="0" w:line="240" w:lineRule="auto"/>
        <w:jc w:val="both"/>
        <w:rPr>
          <w:rFonts w:ascii="Times New Roman" w:hAnsi="Times New Roman" w:cs="Times New Roman"/>
          <w:sz w:val="24"/>
          <w:szCs w:val="24"/>
        </w:rPr>
      </w:pPr>
    </w:p>
    <w:p w14:paraId="185EAB07" w14:textId="348E4AEC" w:rsidR="00392FDB" w:rsidRPr="00302526" w:rsidRDefault="009B1817" w:rsidP="00D14916">
      <w:pPr>
        <w:spacing w:after="0" w:line="240" w:lineRule="auto"/>
        <w:jc w:val="both"/>
        <w:rPr>
          <w:rFonts w:ascii="Times New Roman" w:hAnsi="Times New Roman" w:cs="Times New Roman"/>
          <w:sz w:val="24"/>
          <w:szCs w:val="24"/>
        </w:rPr>
      </w:pPr>
      <w:r w:rsidRPr="00F47CD6">
        <w:rPr>
          <w:rFonts w:ascii="Times New Roman" w:hAnsi="Times New Roman" w:cs="Times New Roman"/>
          <w:sz w:val="24"/>
          <w:szCs w:val="24"/>
        </w:rPr>
        <w:t>P</w:t>
      </w:r>
      <w:r w:rsidR="006817B2" w:rsidRPr="00F47CD6">
        <w:rPr>
          <w:rFonts w:ascii="Times New Roman" w:hAnsi="Times New Roman" w:cs="Times New Roman"/>
          <w:sz w:val="24"/>
          <w:szCs w:val="24"/>
        </w:rPr>
        <w:t xml:space="preserve">unktidega </w:t>
      </w:r>
      <w:r w:rsidR="0039146B" w:rsidRPr="00F47CD6">
        <w:rPr>
          <w:rFonts w:ascii="Times New Roman" w:hAnsi="Times New Roman" w:cs="Times New Roman"/>
          <w:sz w:val="24"/>
          <w:szCs w:val="24"/>
        </w:rPr>
        <w:t>5</w:t>
      </w:r>
      <w:r w:rsidR="006817B2" w:rsidRPr="00F47CD6">
        <w:rPr>
          <w:rFonts w:ascii="Times New Roman" w:hAnsi="Times New Roman" w:cs="Times New Roman"/>
          <w:sz w:val="24"/>
          <w:szCs w:val="24"/>
        </w:rPr>
        <w:t>–</w:t>
      </w:r>
      <w:r w:rsidR="001F586B" w:rsidRPr="00F47CD6">
        <w:rPr>
          <w:rFonts w:ascii="Times New Roman" w:hAnsi="Times New Roman" w:cs="Times New Roman"/>
          <w:sz w:val="24"/>
          <w:szCs w:val="24"/>
        </w:rPr>
        <w:t>7</w:t>
      </w:r>
      <w:r w:rsidR="00601B3E" w:rsidRPr="002A2FCE" w:rsidDel="006817B2">
        <w:rPr>
          <w:rFonts w:ascii="Times New Roman" w:hAnsi="Times New Roman" w:cs="Times New Roman"/>
          <w:sz w:val="24"/>
          <w:szCs w:val="24"/>
        </w:rPr>
        <w:t xml:space="preserve"> </w:t>
      </w:r>
      <w:r w:rsidR="00601B3E" w:rsidRPr="00302526">
        <w:rPr>
          <w:rFonts w:ascii="Times New Roman" w:hAnsi="Times New Roman" w:cs="Times New Roman"/>
          <w:sz w:val="24"/>
          <w:szCs w:val="24"/>
        </w:rPr>
        <w:t>nähakse ette erinõuded, mill</w:t>
      </w:r>
      <w:r w:rsidR="00044764" w:rsidRPr="00302526">
        <w:rPr>
          <w:rFonts w:ascii="Times New Roman" w:hAnsi="Times New Roman" w:cs="Times New Roman"/>
          <w:sz w:val="24"/>
          <w:szCs w:val="24"/>
        </w:rPr>
        <w:t>e</w:t>
      </w:r>
      <w:r w:rsidR="00601B3E" w:rsidRPr="00302526">
        <w:rPr>
          <w:rFonts w:ascii="Times New Roman" w:hAnsi="Times New Roman" w:cs="Times New Roman"/>
          <w:sz w:val="24"/>
          <w:szCs w:val="24"/>
        </w:rPr>
        <w:t>le vasta</w:t>
      </w:r>
      <w:r w:rsidR="006817B2" w:rsidRPr="00302526">
        <w:rPr>
          <w:rFonts w:ascii="Times New Roman" w:hAnsi="Times New Roman" w:cs="Times New Roman"/>
          <w:sz w:val="24"/>
          <w:szCs w:val="24"/>
        </w:rPr>
        <w:t>vus</w:t>
      </w:r>
      <w:r w:rsidR="00601B3E" w:rsidRPr="00302526">
        <w:rPr>
          <w:rFonts w:ascii="Times New Roman" w:hAnsi="Times New Roman" w:cs="Times New Roman"/>
          <w:sz w:val="24"/>
          <w:szCs w:val="24"/>
        </w:rPr>
        <w:t xml:space="preserve"> on vajalik</w:t>
      </w:r>
      <w:r w:rsidR="006817B2" w:rsidRPr="00302526">
        <w:rPr>
          <w:rFonts w:ascii="Times New Roman" w:hAnsi="Times New Roman" w:cs="Times New Roman"/>
          <w:sz w:val="24"/>
          <w:szCs w:val="24"/>
        </w:rPr>
        <w:t>, et</w:t>
      </w:r>
      <w:r w:rsidR="00601B3E" w:rsidRPr="00302526">
        <w:rPr>
          <w:rFonts w:ascii="Times New Roman" w:hAnsi="Times New Roman" w:cs="Times New Roman"/>
          <w:sz w:val="24"/>
          <w:szCs w:val="24"/>
        </w:rPr>
        <w:t xml:space="preserve"> </w:t>
      </w:r>
      <w:r w:rsidR="006817B2" w:rsidRPr="00302526">
        <w:rPr>
          <w:rFonts w:ascii="Times New Roman" w:hAnsi="Times New Roman" w:cs="Times New Roman"/>
          <w:sz w:val="24"/>
          <w:szCs w:val="24"/>
        </w:rPr>
        <w:t xml:space="preserve">isik saaks täita korrakaitseametniku </w:t>
      </w:r>
      <w:r w:rsidR="0039146B" w:rsidRPr="00302526">
        <w:rPr>
          <w:rFonts w:ascii="Times New Roman" w:hAnsi="Times New Roman" w:cs="Times New Roman"/>
          <w:sz w:val="24"/>
          <w:szCs w:val="24"/>
        </w:rPr>
        <w:t>ülesandeid</w:t>
      </w:r>
      <w:r w:rsidR="00601B3E" w:rsidRPr="00302526">
        <w:rPr>
          <w:rFonts w:ascii="Times New Roman" w:hAnsi="Times New Roman" w:cs="Times New Roman"/>
          <w:sz w:val="24"/>
          <w:szCs w:val="24"/>
        </w:rPr>
        <w:t>.</w:t>
      </w:r>
    </w:p>
    <w:p w14:paraId="06EA869E" w14:textId="77777777" w:rsidR="00392FDB" w:rsidRPr="00302526" w:rsidRDefault="00392FDB" w:rsidP="00CD6734">
      <w:pPr>
        <w:spacing w:after="0" w:line="240" w:lineRule="auto"/>
        <w:jc w:val="both"/>
        <w:rPr>
          <w:rFonts w:ascii="Times New Roman" w:hAnsi="Times New Roman" w:cs="Times New Roman"/>
          <w:sz w:val="24"/>
          <w:szCs w:val="24"/>
        </w:rPr>
      </w:pPr>
    </w:p>
    <w:p w14:paraId="6B69AE99" w14:textId="51F11FF1" w:rsidR="00116CC0" w:rsidRPr="00302526" w:rsidRDefault="006817B2" w:rsidP="007D7C94">
      <w:pPr>
        <w:pStyle w:val="Loendilik"/>
        <w:keepNext/>
        <w:spacing w:after="0" w:line="240" w:lineRule="auto"/>
        <w:ind w:left="0"/>
        <w:jc w:val="both"/>
        <w:rPr>
          <w:rFonts w:ascii="Times New Roman" w:hAnsi="Times New Roman" w:cs="Times New Roman"/>
          <w:sz w:val="24"/>
          <w:szCs w:val="24"/>
        </w:rPr>
      </w:pPr>
      <w:r w:rsidRPr="00302526">
        <w:rPr>
          <w:rFonts w:ascii="Times New Roman" w:hAnsi="Times New Roman" w:cs="Times New Roman"/>
          <w:sz w:val="24"/>
          <w:szCs w:val="24"/>
          <w:u w:val="single"/>
        </w:rPr>
        <w:t>P</w:t>
      </w:r>
      <w:r w:rsidR="00CA7BB3" w:rsidRPr="00302526">
        <w:rPr>
          <w:rFonts w:ascii="Times New Roman" w:hAnsi="Times New Roman" w:cs="Times New Roman"/>
          <w:sz w:val="24"/>
          <w:szCs w:val="24"/>
          <w:u w:val="single"/>
        </w:rPr>
        <w:t xml:space="preserve">unktide </w:t>
      </w:r>
      <w:r w:rsidR="001F586B" w:rsidRPr="00302526">
        <w:rPr>
          <w:rFonts w:ascii="Times New Roman" w:hAnsi="Times New Roman" w:cs="Times New Roman"/>
          <w:sz w:val="24"/>
          <w:szCs w:val="24"/>
          <w:u w:val="single"/>
        </w:rPr>
        <w:t xml:space="preserve">5 </w:t>
      </w:r>
      <w:r w:rsidR="00CA7BB3" w:rsidRPr="00302526">
        <w:rPr>
          <w:rFonts w:ascii="Times New Roman" w:hAnsi="Times New Roman" w:cs="Times New Roman"/>
          <w:sz w:val="24"/>
          <w:szCs w:val="24"/>
          <w:u w:val="single"/>
        </w:rPr>
        <w:t xml:space="preserve">ja </w:t>
      </w:r>
      <w:r w:rsidR="001F586B" w:rsidRPr="00302526">
        <w:rPr>
          <w:rFonts w:ascii="Times New Roman" w:hAnsi="Times New Roman" w:cs="Times New Roman"/>
          <w:sz w:val="24"/>
          <w:szCs w:val="24"/>
          <w:u w:val="single"/>
        </w:rPr>
        <w:t>6</w:t>
      </w:r>
      <w:r w:rsidR="00CA7BB3" w:rsidRPr="00302526">
        <w:rPr>
          <w:rFonts w:ascii="Times New Roman" w:hAnsi="Times New Roman" w:cs="Times New Roman"/>
          <w:sz w:val="24"/>
          <w:szCs w:val="24"/>
        </w:rPr>
        <w:t xml:space="preserve"> </w:t>
      </w:r>
      <w:r w:rsidR="00581AAA" w:rsidRPr="00302526">
        <w:rPr>
          <w:rFonts w:ascii="Times New Roman" w:hAnsi="Times New Roman" w:cs="Times New Roman"/>
          <w:sz w:val="24"/>
          <w:szCs w:val="24"/>
        </w:rPr>
        <w:t>kohaselt</w:t>
      </w:r>
      <w:r w:rsidR="00601B3E" w:rsidRPr="00302526">
        <w:rPr>
          <w:rFonts w:ascii="Times New Roman" w:hAnsi="Times New Roman" w:cs="Times New Roman"/>
          <w:sz w:val="24"/>
          <w:szCs w:val="24"/>
        </w:rPr>
        <w:t xml:space="preserve"> </w:t>
      </w:r>
      <w:r w:rsidR="00116CC0" w:rsidRPr="00302526">
        <w:rPr>
          <w:rFonts w:ascii="Times New Roman" w:hAnsi="Times New Roman" w:cs="Times New Roman"/>
          <w:sz w:val="24"/>
          <w:szCs w:val="24"/>
        </w:rPr>
        <w:t xml:space="preserve">võib </w:t>
      </w:r>
      <w:r w:rsidR="00CA7BB3" w:rsidRPr="00302526">
        <w:rPr>
          <w:rFonts w:ascii="Times New Roman" w:hAnsi="Times New Roman" w:cs="Times New Roman"/>
          <w:sz w:val="24"/>
          <w:szCs w:val="24"/>
        </w:rPr>
        <w:t>korrakaitseametnik</w:t>
      </w:r>
      <w:r w:rsidR="00116CC0" w:rsidRPr="00302526">
        <w:rPr>
          <w:rFonts w:ascii="Times New Roman" w:hAnsi="Times New Roman" w:cs="Times New Roman"/>
          <w:sz w:val="24"/>
          <w:szCs w:val="24"/>
        </w:rPr>
        <w:t>uks määrata isiku:</w:t>
      </w:r>
    </w:p>
    <w:p w14:paraId="4D312FA8" w14:textId="3A4E30D0" w:rsidR="00116CC0" w:rsidRPr="00302526" w:rsidRDefault="006A51CD" w:rsidP="00CD6734">
      <w:pPr>
        <w:pStyle w:val="Loendilik"/>
        <w:numPr>
          <w:ilvl w:val="0"/>
          <w:numId w:val="24"/>
        </w:numPr>
        <w:spacing w:after="0" w:line="240" w:lineRule="auto"/>
        <w:jc w:val="both"/>
        <w:rPr>
          <w:rFonts w:ascii="Times New Roman" w:hAnsi="Times New Roman" w:cs="Times New Roman"/>
          <w:sz w:val="24"/>
          <w:szCs w:val="24"/>
        </w:rPr>
      </w:pPr>
      <w:r w:rsidRPr="00302526">
        <w:rPr>
          <w:rFonts w:ascii="Times New Roman" w:hAnsi="Times New Roman" w:cs="Times New Roman"/>
          <w:sz w:val="24"/>
          <w:szCs w:val="24"/>
        </w:rPr>
        <w:t xml:space="preserve">kelle kehaline ettevalmistus ja </w:t>
      </w:r>
      <w:r w:rsidR="00116CC0" w:rsidRPr="00302526">
        <w:rPr>
          <w:rFonts w:ascii="Times New Roman" w:hAnsi="Times New Roman" w:cs="Times New Roman"/>
          <w:sz w:val="24"/>
          <w:szCs w:val="24"/>
        </w:rPr>
        <w:t>terviseseisund võimalda</w:t>
      </w:r>
      <w:r w:rsidRPr="00302526">
        <w:rPr>
          <w:rFonts w:ascii="Times New Roman" w:hAnsi="Times New Roman" w:cs="Times New Roman"/>
          <w:sz w:val="24"/>
          <w:szCs w:val="24"/>
        </w:rPr>
        <w:t>vad</w:t>
      </w:r>
      <w:r w:rsidR="00116CC0" w:rsidRPr="00302526">
        <w:rPr>
          <w:rFonts w:ascii="Times New Roman" w:hAnsi="Times New Roman" w:cs="Times New Roman"/>
          <w:sz w:val="24"/>
          <w:szCs w:val="24"/>
        </w:rPr>
        <w:t xml:space="preserve"> tal täita korrakaitseametniku ülesandeid;</w:t>
      </w:r>
    </w:p>
    <w:p w14:paraId="7FF802FF" w14:textId="28A7D85F" w:rsidR="00116CC0" w:rsidRPr="00302526" w:rsidRDefault="006A51CD" w:rsidP="00CD6734">
      <w:pPr>
        <w:pStyle w:val="Loendilik"/>
        <w:numPr>
          <w:ilvl w:val="0"/>
          <w:numId w:val="24"/>
        </w:numPr>
        <w:spacing w:after="0" w:line="240" w:lineRule="auto"/>
        <w:jc w:val="both"/>
        <w:rPr>
          <w:rFonts w:ascii="Times New Roman" w:hAnsi="Times New Roman" w:cs="Times New Roman"/>
          <w:sz w:val="24"/>
          <w:szCs w:val="24"/>
        </w:rPr>
      </w:pPr>
      <w:r w:rsidRPr="00302526">
        <w:rPr>
          <w:rFonts w:ascii="Times New Roman" w:hAnsi="Times New Roman" w:cs="Times New Roman"/>
          <w:sz w:val="24"/>
          <w:szCs w:val="24"/>
        </w:rPr>
        <w:t xml:space="preserve">kes </w:t>
      </w:r>
      <w:r w:rsidR="0014684A" w:rsidRPr="00302526">
        <w:rPr>
          <w:rFonts w:ascii="Times New Roman" w:hAnsi="Times New Roman" w:cs="Times New Roman"/>
          <w:sz w:val="24"/>
          <w:szCs w:val="24"/>
        </w:rPr>
        <w:t xml:space="preserve">ei </w:t>
      </w:r>
      <w:r w:rsidR="00CA7BB3" w:rsidRPr="00302526">
        <w:rPr>
          <w:rFonts w:ascii="Times New Roman" w:hAnsi="Times New Roman" w:cs="Times New Roman"/>
          <w:sz w:val="24"/>
          <w:szCs w:val="24"/>
        </w:rPr>
        <w:t>ol</w:t>
      </w:r>
      <w:r w:rsidR="00116CC0" w:rsidRPr="00302526">
        <w:rPr>
          <w:rFonts w:ascii="Times New Roman" w:hAnsi="Times New Roman" w:cs="Times New Roman"/>
          <w:sz w:val="24"/>
          <w:szCs w:val="24"/>
        </w:rPr>
        <w:t>e</w:t>
      </w:r>
      <w:r w:rsidR="00CA7BB3" w:rsidRPr="00302526">
        <w:rPr>
          <w:rFonts w:ascii="Times New Roman" w:hAnsi="Times New Roman" w:cs="Times New Roman"/>
          <w:sz w:val="24"/>
          <w:szCs w:val="24"/>
        </w:rPr>
        <w:t xml:space="preserve"> sõltuvus</w:t>
      </w:r>
      <w:r w:rsidR="00116CC0" w:rsidRPr="00302526">
        <w:rPr>
          <w:rFonts w:ascii="Times New Roman" w:hAnsi="Times New Roman" w:cs="Times New Roman"/>
          <w:sz w:val="24"/>
          <w:szCs w:val="24"/>
        </w:rPr>
        <w:t>es</w:t>
      </w:r>
      <w:r w:rsidR="00CA7BB3" w:rsidRPr="00302526">
        <w:rPr>
          <w:rFonts w:ascii="Times New Roman" w:hAnsi="Times New Roman" w:cs="Times New Roman"/>
          <w:sz w:val="24"/>
          <w:szCs w:val="24"/>
        </w:rPr>
        <w:t xml:space="preserve"> alkoholi</w:t>
      </w:r>
      <w:r w:rsidR="00116CC0" w:rsidRPr="00302526">
        <w:rPr>
          <w:rFonts w:ascii="Times New Roman" w:hAnsi="Times New Roman" w:cs="Times New Roman"/>
          <w:sz w:val="24"/>
          <w:szCs w:val="24"/>
        </w:rPr>
        <w:t xml:space="preserve"> või</w:t>
      </w:r>
      <w:r w:rsidR="00CA7BB3" w:rsidRPr="00302526">
        <w:rPr>
          <w:rFonts w:ascii="Times New Roman" w:hAnsi="Times New Roman" w:cs="Times New Roman"/>
          <w:sz w:val="24"/>
          <w:szCs w:val="24"/>
        </w:rPr>
        <w:t xml:space="preserve"> narkootilise või psühhotroopse aine </w:t>
      </w:r>
      <w:r w:rsidRPr="00302526">
        <w:rPr>
          <w:rFonts w:ascii="Times New Roman" w:hAnsi="Times New Roman" w:cs="Times New Roman"/>
          <w:sz w:val="24"/>
          <w:szCs w:val="24"/>
        </w:rPr>
        <w:t>tarvitamisest</w:t>
      </w:r>
      <w:r w:rsidR="00116CC0" w:rsidRPr="00302526">
        <w:rPr>
          <w:rFonts w:ascii="Times New Roman" w:hAnsi="Times New Roman" w:cs="Times New Roman"/>
          <w:sz w:val="24"/>
          <w:szCs w:val="24"/>
        </w:rPr>
        <w:t>;</w:t>
      </w:r>
    </w:p>
    <w:p w14:paraId="26CB9360" w14:textId="51DD1AB2" w:rsidR="00116CC0" w:rsidRPr="00302526" w:rsidRDefault="006A51CD" w:rsidP="00CD6734">
      <w:pPr>
        <w:pStyle w:val="Loendilik"/>
        <w:numPr>
          <w:ilvl w:val="0"/>
          <w:numId w:val="24"/>
        </w:numPr>
        <w:spacing w:after="0" w:line="240" w:lineRule="auto"/>
        <w:jc w:val="both"/>
        <w:rPr>
          <w:rFonts w:ascii="Times New Roman" w:hAnsi="Times New Roman" w:cs="Times New Roman"/>
          <w:sz w:val="24"/>
          <w:szCs w:val="24"/>
        </w:rPr>
      </w:pPr>
      <w:r w:rsidRPr="00302526">
        <w:rPr>
          <w:rFonts w:ascii="Times New Roman" w:hAnsi="Times New Roman" w:cs="Times New Roman"/>
          <w:sz w:val="24"/>
          <w:szCs w:val="24"/>
        </w:rPr>
        <w:t xml:space="preserve">kellel </w:t>
      </w:r>
      <w:r w:rsidR="00116CC0" w:rsidRPr="00302526">
        <w:rPr>
          <w:rFonts w:ascii="Times New Roman" w:hAnsi="Times New Roman" w:cs="Times New Roman"/>
          <w:sz w:val="24"/>
          <w:szCs w:val="24"/>
        </w:rPr>
        <w:t>ei ole</w:t>
      </w:r>
      <w:r w:rsidR="00CA7BB3" w:rsidRPr="00302526">
        <w:rPr>
          <w:rFonts w:ascii="Times New Roman" w:hAnsi="Times New Roman" w:cs="Times New Roman"/>
          <w:sz w:val="24"/>
          <w:szCs w:val="24"/>
        </w:rPr>
        <w:t xml:space="preserve"> </w:t>
      </w:r>
      <w:r w:rsidR="00116CC0" w:rsidRPr="00302526">
        <w:rPr>
          <w:rFonts w:ascii="Times New Roman" w:hAnsi="Times New Roman" w:cs="Times New Roman"/>
          <w:sz w:val="24"/>
          <w:szCs w:val="24"/>
        </w:rPr>
        <w:t xml:space="preserve">raskekujulist </w:t>
      </w:r>
      <w:r w:rsidR="00CA7BB3" w:rsidRPr="00302526">
        <w:rPr>
          <w:rFonts w:ascii="Times New Roman" w:hAnsi="Times New Roman" w:cs="Times New Roman"/>
          <w:sz w:val="24"/>
          <w:szCs w:val="24"/>
        </w:rPr>
        <w:t>psüühika</w:t>
      </w:r>
      <w:r w:rsidR="00116CC0" w:rsidRPr="00302526">
        <w:rPr>
          <w:rFonts w:ascii="Times New Roman" w:hAnsi="Times New Roman" w:cs="Times New Roman"/>
          <w:sz w:val="24"/>
          <w:szCs w:val="24"/>
        </w:rPr>
        <w:t>-</w:t>
      </w:r>
      <w:r w:rsidR="00CA7BB3" w:rsidRPr="00302526">
        <w:rPr>
          <w:rFonts w:ascii="Times New Roman" w:hAnsi="Times New Roman" w:cs="Times New Roman"/>
          <w:sz w:val="24"/>
          <w:szCs w:val="24"/>
        </w:rPr>
        <w:t>,</w:t>
      </w:r>
      <w:r w:rsidR="00CA7BB3" w:rsidRPr="00302526" w:rsidDel="00116CC0">
        <w:rPr>
          <w:rFonts w:ascii="Times New Roman" w:hAnsi="Times New Roman" w:cs="Times New Roman"/>
          <w:sz w:val="24"/>
          <w:szCs w:val="24"/>
        </w:rPr>
        <w:t xml:space="preserve"> </w:t>
      </w:r>
      <w:r w:rsidR="00CA7BB3" w:rsidRPr="00302526">
        <w:rPr>
          <w:rFonts w:ascii="Times New Roman" w:hAnsi="Times New Roman" w:cs="Times New Roman"/>
          <w:sz w:val="24"/>
          <w:szCs w:val="24"/>
        </w:rPr>
        <w:t xml:space="preserve">isiksuse- </w:t>
      </w:r>
      <w:r w:rsidR="009B1817">
        <w:rPr>
          <w:rFonts w:ascii="Times New Roman" w:hAnsi="Times New Roman" w:cs="Times New Roman"/>
          <w:sz w:val="24"/>
          <w:szCs w:val="24"/>
        </w:rPr>
        <w:t>või</w:t>
      </w:r>
      <w:r w:rsidR="00116CC0" w:rsidRPr="00302526">
        <w:rPr>
          <w:rFonts w:ascii="Times New Roman" w:hAnsi="Times New Roman" w:cs="Times New Roman"/>
          <w:sz w:val="24"/>
          <w:szCs w:val="24"/>
        </w:rPr>
        <w:t xml:space="preserve"> </w:t>
      </w:r>
      <w:r w:rsidR="00CA7BB3" w:rsidRPr="00302526">
        <w:rPr>
          <w:rFonts w:ascii="Times New Roman" w:hAnsi="Times New Roman" w:cs="Times New Roman"/>
          <w:sz w:val="24"/>
          <w:szCs w:val="24"/>
        </w:rPr>
        <w:t xml:space="preserve">käitumishäiret. </w:t>
      </w:r>
    </w:p>
    <w:p w14:paraId="1DEB32A1" w14:textId="551ADC0E" w:rsidR="002D30B3" w:rsidRPr="00302526" w:rsidRDefault="00116CC0" w:rsidP="00D14916">
      <w:pPr>
        <w:spacing w:after="0" w:line="240" w:lineRule="auto"/>
        <w:jc w:val="both"/>
        <w:rPr>
          <w:rFonts w:ascii="Times New Roman" w:hAnsi="Times New Roman" w:cs="Times New Roman"/>
          <w:sz w:val="24"/>
          <w:szCs w:val="24"/>
        </w:rPr>
      </w:pPr>
      <w:r w:rsidRPr="00302526">
        <w:rPr>
          <w:rFonts w:ascii="Times New Roman" w:hAnsi="Times New Roman" w:cs="Times New Roman"/>
          <w:sz w:val="24"/>
          <w:szCs w:val="24"/>
        </w:rPr>
        <w:t>Korrakaitseametniku tervisenõuded kehtestatakse sarnased abipolitseiniku omadega.</w:t>
      </w:r>
    </w:p>
    <w:p w14:paraId="537861BE" w14:textId="77777777" w:rsidR="001F586B" w:rsidRPr="00302526" w:rsidRDefault="001F586B" w:rsidP="00CD6734">
      <w:pPr>
        <w:spacing w:after="0" w:line="240" w:lineRule="auto"/>
        <w:ind w:left="360"/>
        <w:jc w:val="both"/>
        <w:rPr>
          <w:rFonts w:ascii="Times New Roman" w:hAnsi="Times New Roman" w:cs="Times New Roman"/>
          <w:sz w:val="24"/>
          <w:szCs w:val="24"/>
        </w:rPr>
      </w:pPr>
    </w:p>
    <w:p w14:paraId="4C4A5A6C" w14:textId="5FFCDF4B" w:rsidR="001F586B" w:rsidRPr="00302526" w:rsidRDefault="001F586B" w:rsidP="00D14916">
      <w:pPr>
        <w:pStyle w:val="Loendilik"/>
        <w:spacing w:after="0" w:line="240" w:lineRule="auto"/>
        <w:ind w:left="0"/>
        <w:jc w:val="both"/>
        <w:rPr>
          <w:rFonts w:ascii="Times New Roman" w:hAnsi="Times New Roman" w:cs="Times New Roman"/>
          <w:sz w:val="24"/>
          <w:szCs w:val="24"/>
        </w:rPr>
      </w:pPr>
      <w:r w:rsidRPr="00302526">
        <w:rPr>
          <w:rFonts w:ascii="Times New Roman" w:hAnsi="Times New Roman" w:cs="Times New Roman"/>
          <w:sz w:val="24"/>
          <w:szCs w:val="24"/>
          <w:u w:val="single"/>
        </w:rPr>
        <w:t>Punkti 7</w:t>
      </w:r>
      <w:r w:rsidRPr="00302526">
        <w:rPr>
          <w:rFonts w:ascii="Times New Roman" w:hAnsi="Times New Roman" w:cs="Times New Roman"/>
          <w:sz w:val="24"/>
          <w:szCs w:val="24"/>
        </w:rPr>
        <w:t xml:space="preserve"> kohaselt võib korrakaitseametnikuks nimetada isiku:</w:t>
      </w:r>
    </w:p>
    <w:p w14:paraId="187967CD" w14:textId="72C839EA" w:rsidR="001F586B" w:rsidRPr="00F47CD6" w:rsidRDefault="001F586B" w:rsidP="00D14916">
      <w:pPr>
        <w:pStyle w:val="Loendilik"/>
        <w:numPr>
          <w:ilvl w:val="0"/>
          <w:numId w:val="22"/>
        </w:numPr>
        <w:spacing w:after="0" w:line="240" w:lineRule="auto"/>
        <w:ind w:left="397"/>
        <w:jc w:val="both"/>
        <w:rPr>
          <w:rFonts w:ascii="Times New Roman" w:hAnsi="Times New Roman" w:cs="Times New Roman"/>
          <w:sz w:val="24"/>
          <w:szCs w:val="24"/>
        </w:rPr>
      </w:pPr>
      <w:r w:rsidRPr="00302526">
        <w:rPr>
          <w:rFonts w:ascii="Times New Roman" w:hAnsi="Times New Roman" w:cs="Times New Roman"/>
          <w:sz w:val="24"/>
          <w:szCs w:val="24"/>
        </w:rPr>
        <w:t xml:space="preserve">kes sobib isikuomaduste ja kõlbluse poolest täitma korrakaitseametniku ülesandeid, </w:t>
      </w:r>
      <w:r w:rsidR="009B1817">
        <w:rPr>
          <w:rFonts w:ascii="Times New Roman" w:hAnsi="Times New Roman" w:cs="Times New Roman"/>
          <w:sz w:val="24"/>
          <w:szCs w:val="24"/>
        </w:rPr>
        <w:t xml:space="preserve">sealhulgas </w:t>
      </w:r>
      <w:r w:rsidRPr="00302526">
        <w:rPr>
          <w:rFonts w:ascii="Times New Roman" w:hAnsi="Times New Roman" w:cs="Times New Roman"/>
          <w:sz w:val="24"/>
          <w:szCs w:val="24"/>
        </w:rPr>
        <w:t>o</w:t>
      </w:r>
      <w:r w:rsidR="009B1817">
        <w:rPr>
          <w:rFonts w:ascii="Times New Roman" w:hAnsi="Times New Roman" w:cs="Times New Roman"/>
          <w:sz w:val="24"/>
          <w:szCs w:val="24"/>
        </w:rPr>
        <w:t>n</w:t>
      </w:r>
      <w:r w:rsidRPr="00302526">
        <w:rPr>
          <w:rFonts w:ascii="Times New Roman" w:hAnsi="Times New Roman" w:cs="Times New Roman"/>
          <w:sz w:val="24"/>
          <w:szCs w:val="24"/>
        </w:rPr>
        <w:t xml:space="preserve"> aus ja seaduskuulekas</w:t>
      </w:r>
      <w:r w:rsidR="009B1817">
        <w:rPr>
          <w:rFonts w:ascii="Times New Roman" w:hAnsi="Times New Roman" w:cs="Times New Roman"/>
          <w:sz w:val="24"/>
          <w:szCs w:val="24"/>
        </w:rPr>
        <w:t xml:space="preserve"> ning</w:t>
      </w:r>
      <w:r w:rsidRPr="00F47CD6">
        <w:rPr>
          <w:rFonts w:ascii="Times New Roman" w:hAnsi="Times New Roman" w:cs="Times New Roman"/>
          <w:sz w:val="24"/>
          <w:szCs w:val="24"/>
        </w:rPr>
        <w:t xml:space="preserve"> suudab langetada isesei</w:t>
      </w:r>
      <w:r w:rsidR="002A2FCE">
        <w:rPr>
          <w:rFonts w:ascii="Times New Roman" w:hAnsi="Times New Roman" w:cs="Times New Roman"/>
          <w:sz w:val="24"/>
          <w:szCs w:val="24"/>
        </w:rPr>
        <w:t>s</w:t>
      </w:r>
      <w:r w:rsidRPr="00F47CD6">
        <w:rPr>
          <w:rFonts w:ascii="Times New Roman" w:hAnsi="Times New Roman" w:cs="Times New Roman"/>
          <w:sz w:val="24"/>
          <w:szCs w:val="24"/>
        </w:rPr>
        <w:t>valt otsuseid, mõista nende tagajärgi ja nende eest vastutada;</w:t>
      </w:r>
    </w:p>
    <w:p w14:paraId="1CE85D72" w14:textId="163858EB" w:rsidR="001F586B" w:rsidRPr="00302526" w:rsidRDefault="00C472A5" w:rsidP="00D14916">
      <w:pPr>
        <w:pStyle w:val="Loendilik"/>
        <w:numPr>
          <w:ilvl w:val="0"/>
          <w:numId w:val="22"/>
        </w:numPr>
        <w:spacing w:after="0" w:line="240" w:lineRule="auto"/>
        <w:ind w:left="397"/>
        <w:jc w:val="both"/>
        <w:rPr>
          <w:rFonts w:ascii="Times New Roman" w:hAnsi="Times New Roman" w:cs="Times New Roman"/>
          <w:sz w:val="24"/>
          <w:szCs w:val="24"/>
        </w:rPr>
      </w:pPr>
      <w:r w:rsidRPr="00302526">
        <w:rPr>
          <w:rFonts w:ascii="Times New Roman" w:hAnsi="Times New Roman" w:cs="Times New Roman"/>
          <w:sz w:val="24"/>
          <w:szCs w:val="24"/>
        </w:rPr>
        <w:t>kelle</w:t>
      </w:r>
      <w:r w:rsidR="001F586B" w:rsidRPr="00302526">
        <w:rPr>
          <w:rFonts w:ascii="Times New Roman" w:hAnsi="Times New Roman" w:cs="Times New Roman"/>
          <w:sz w:val="24"/>
          <w:szCs w:val="24"/>
        </w:rPr>
        <w:t xml:space="preserve"> käitumine </w:t>
      </w:r>
      <w:r w:rsidR="00C646C8">
        <w:rPr>
          <w:rFonts w:ascii="Times New Roman" w:hAnsi="Times New Roman" w:cs="Times New Roman"/>
          <w:sz w:val="24"/>
          <w:szCs w:val="24"/>
        </w:rPr>
        <w:t>ja</w:t>
      </w:r>
      <w:r w:rsidR="00C646C8" w:rsidRPr="00302526">
        <w:rPr>
          <w:rFonts w:ascii="Times New Roman" w:hAnsi="Times New Roman" w:cs="Times New Roman"/>
          <w:sz w:val="24"/>
          <w:szCs w:val="24"/>
        </w:rPr>
        <w:t xml:space="preserve"> </w:t>
      </w:r>
      <w:r w:rsidR="001F586B" w:rsidRPr="00302526">
        <w:rPr>
          <w:rFonts w:ascii="Times New Roman" w:hAnsi="Times New Roman" w:cs="Times New Roman"/>
          <w:sz w:val="24"/>
          <w:szCs w:val="24"/>
        </w:rPr>
        <w:t xml:space="preserve">eluviis ei ohusta tema enda </w:t>
      </w:r>
      <w:r w:rsidR="00C646C8">
        <w:rPr>
          <w:rFonts w:ascii="Times New Roman" w:hAnsi="Times New Roman" w:cs="Times New Roman"/>
          <w:sz w:val="24"/>
          <w:szCs w:val="24"/>
        </w:rPr>
        <w:t>või</w:t>
      </w:r>
      <w:r w:rsidR="00C646C8" w:rsidRPr="00302526">
        <w:rPr>
          <w:rFonts w:ascii="Times New Roman" w:hAnsi="Times New Roman" w:cs="Times New Roman"/>
          <w:sz w:val="24"/>
          <w:szCs w:val="24"/>
        </w:rPr>
        <w:t xml:space="preserve"> </w:t>
      </w:r>
      <w:r w:rsidR="001F586B" w:rsidRPr="00302526">
        <w:rPr>
          <w:rFonts w:ascii="Times New Roman" w:hAnsi="Times New Roman" w:cs="Times New Roman"/>
          <w:sz w:val="24"/>
          <w:szCs w:val="24"/>
        </w:rPr>
        <w:t>teise isiku turvalisust</w:t>
      </w:r>
      <w:r w:rsidRPr="00302526">
        <w:rPr>
          <w:rFonts w:ascii="Times New Roman" w:hAnsi="Times New Roman" w:cs="Times New Roman"/>
          <w:sz w:val="24"/>
          <w:szCs w:val="24"/>
        </w:rPr>
        <w:t>.</w:t>
      </w:r>
    </w:p>
    <w:p w14:paraId="63021B56" w14:textId="1F99A284" w:rsidR="005E5597" w:rsidRPr="00E87A73" w:rsidRDefault="005E5597" w:rsidP="00CD6734">
      <w:pPr>
        <w:spacing w:after="0" w:line="240" w:lineRule="auto"/>
        <w:jc w:val="both"/>
        <w:rPr>
          <w:rFonts w:ascii="Times New Roman" w:hAnsi="Times New Roman" w:cs="Times New Roman"/>
          <w:sz w:val="24"/>
          <w:szCs w:val="24"/>
        </w:rPr>
      </w:pPr>
    </w:p>
    <w:p w14:paraId="62DF8BB4" w14:textId="06F3D7D5" w:rsidR="00601B3E" w:rsidRPr="00E87A73" w:rsidRDefault="00601B3E" w:rsidP="00D14916">
      <w:pPr>
        <w:spacing w:after="0" w:line="240" w:lineRule="auto"/>
        <w:ind w:left="37"/>
        <w:jc w:val="both"/>
        <w:rPr>
          <w:rFonts w:ascii="Times New Roman" w:hAnsi="Times New Roman" w:cs="Times New Roman"/>
          <w:sz w:val="24"/>
          <w:szCs w:val="24"/>
        </w:rPr>
      </w:pPr>
      <w:r w:rsidRPr="00E87A73">
        <w:rPr>
          <w:rFonts w:ascii="Times New Roman" w:hAnsi="Times New Roman" w:cs="Times New Roman"/>
          <w:sz w:val="24"/>
          <w:szCs w:val="24"/>
        </w:rPr>
        <w:t xml:space="preserve">Kuigi ka korrakaitseametniku töö on vastutusrikas, ei </w:t>
      </w:r>
      <w:r w:rsidR="00185EA9">
        <w:rPr>
          <w:rFonts w:ascii="Times New Roman" w:hAnsi="Times New Roman" w:cs="Times New Roman"/>
          <w:sz w:val="24"/>
          <w:szCs w:val="24"/>
        </w:rPr>
        <w:t>saa</w:t>
      </w:r>
      <w:r w:rsidR="00185EA9" w:rsidRPr="00E87A73">
        <w:rPr>
          <w:rFonts w:ascii="Times New Roman" w:hAnsi="Times New Roman" w:cs="Times New Roman"/>
          <w:sz w:val="24"/>
          <w:szCs w:val="24"/>
        </w:rPr>
        <w:t xml:space="preserve"> </w:t>
      </w:r>
      <w:r w:rsidR="00185EA9">
        <w:rPr>
          <w:rFonts w:ascii="Times New Roman" w:hAnsi="Times New Roman" w:cs="Times New Roman"/>
          <w:sz w:val="24"/>
          <w:szCs w:val="24"/>
        </w:rPr>
        <w:t>seda</w:t>
      </w:r>
      <w:r w:rsidR="00E1448C">
        <w:rPr>
          <w:rFonts w:ascii="Times New Roman" w:hAnsi="Times New Roman" w:cs="Times New Roman"/>
          <w:sz w:val="24"/>
          <w:szCs w:val="24"/>
        </w:rPr>
        <w:t xml:space="preserve"> </w:t>
      </w:r>
      <w:r w:rsidRPr="00E87A73">
        <w:rPr>
          <w:rFonts w:ascii="Times New Roman" w:hAnsi="Times New Roman" w:cs="Times New Roman"/>
          <w:sz w:val="24"/>
          <w:szCs w:val="24"/>
        </w:rPr>
        <w:t xml:space="preserve">võrrelda politseiametniku </w:t>
      </w:r>
      <w:r w:rsidR="001D0CDE" w:rsidRPr="00E87A73">
        <w:rPr>
          <w:rFonts w:ascii="Times New Roman" w:hAnsi="Times New Roman" w:cs="Times New Roman"/>
          <w:sz w:val="24"/>
          <w:szCs w:val="24"/>
        </w:rPr>
        <w:t>igapäeva</w:t>
      </w:r>
      <w:r w:rsidRPr="00E87A73">
        <w:rPr>
          <w:rFonts w:ascii="Times New Roman" w:hAnsi="Times New Roman" w:cs="Times New Roman"/>
          <w:sz w:val="24"/>
          <w:szCs w:val="24"/>
        </w:rPr>
        <w:t>tööga</w:t>
      </w:r>
      <w:r w:rsidR="00185EA9">
        <w:rPr>
          <w:rFonts w:ascii="Times New Roman" w:hAnsi="Times New Roman" w:cs="Times New Roman"/>
          <w:sz w:val="24"/>
          <w:szCs w:val="24"/>
        </w:rPr>
        <w:t>.</w:t>
      </w:r>
      <w:r w:rsidR="00E1448C">
        <w:rPr>
          <w:rFonts w:ascii="Times New Roman" w:hAnsi="Times New Roman" w:cs="Times New Roman"/>
          <w:sz w:val="24"/>
          <w:szCs w:val="24"/>
        </w:rPr>
        <w:t xml:space="preserve"> </w:t>
      </w:r>
      <w:r w:rsidR="00185EA9">
        <w:rPr>
          <w:rFonts w:ascii="Times New Roman" w:hAnsi="Times New Roman" w:cs="Times New Roman"/>
          <w:sz w:val="24"/>
          <w:szCs w:val="24"/>
        </w:rPr>
        <w:t>Seetõttu ei</w:t>
      </w:r>
      <w:r w:rsidR="00284F85">
        <w:rPr>
          <w:rFonts w:ascii="Times New Roman" w:hAnsi="Times New Roman" w:cs="Times New Roman"/>
          <w:sz w:val="24"/>
          <w:szCs w:val="24"/>
        </w:rPr>
        <w:t xml:space="preserve"> ole põhjendatud kehtestada korrakaitseametnik</w:t>
      </w:r>
      <w:r w:rsidR="00185EA9">
        <w:rPr>
          <w:rFonts w:ascii="Times New Roman" w:hAnsi="Times New Roman" w:cs="Times New Roman"/>
          <w:sz w:val="24"/>
          <w:szCs w:val="24"/>
        </w:rPr>
        <w:t>u</w:t>
      </w:r>
      <w:r w:rsidR="00284F85">
        <w:rPr>
          <w:rFonts w:ascii="Times New Roman" w:hAnsi="Times New Roman" w:cs="Times New Roman"/>
          <w:sz w:val="24"/>
          <w:szCs w:val="24"/>
        </w:rPr>
        <w:t xml:space="preserve">le sama </w:t>
      </w:r>
      <w:r w:rsidR="00572040">
        <w:rPr>
          <w:rFonts w:ascii="Times New Roman" w:hAnsi="Times New Roman" w:cs="Times New Roman"/>
          <w:sz w:val="24"/>
          <w:szCs w:val="24"/>
        </w:rPr>
        <w:t>rangeid</w:t>
      </w:r>
      <w:r w:rsidRPr="00E87A73">
        <w:rPr>
          <w:rFonts w:ascii="Times New Roman" w:hAnsi="Times New Roman" w:cs="Times New Roman"/>
          <w:sz w:val="24"/>
          <w:szCs w:val="24"/>
        </w:rPr>
        <w:t xml:space="preserve"> kehalise ettevalmistuse nõu</w:t>
      </w:r>
      <w:r w:rsidR="00284F85">
        <w:rPr>
          <w:rFonts w:ascii="Times New Roman" w:hAnsi="Times New Roman" w:cs="Times New Roman"/>
          <w:sz w:val="24"/>
          <w:szCs w:val="24"/>
        </w:rPr>
        <w:t>d</w:t>
      </w:r>
      <w:r w:rsidRPr="00E87A73">
        <w:rPr>
          <w:rFonts w:ascii="Times New Roman" w:hAnsi="Times New Roman" w:cs="Times New Roman"/>
          <w:sz w:val="24"/>
          <w:szCs w:val="24"/>
        </w:rPr>
        <w:t>e</w:t>
      </w:r>
      <w:r w:rsidR="00284F85">
        <w:rPr>
          <w:rFonts w:ascii="Times New Roman" w:hAnsi="Times New Roman" w:cs="Times New Roman"/>
          <w:sz w:val="24"/>
          <w:szCs w:val="24"/>
        </w:rPr>
        <w:t>id</w:t>
      </w:r>
      <w:r w:rsidR="00284F85" w:rsidDel="00185EA9">
        <w:rPr>
          <w:rFonts w:ascii="Times New Roman" w:hAnsi="Times New Roman" w:cs="Times New Roman"/>
          <w:sz w:val="24"/>
          <w:szCs w:val="24"/>
        </w:rPr>
        <w:t xml:space="preserve"> </w:t>
      </w:r>
      <w:r w:rsidR="00185EA9">
        <w:rPr>
          <w:rFonts w:ascii="Times New Roman" w:hAnsi="Times New Roman" w:cs="Times New Roman"/>
          <w:sz w:val="24"/>
          <w:szCs w:val="24"/>
        </w:rPr>
        <w:t xml:space="preserve">nagu </w:t>
      </w:r>
      <w:r w:rsidR="00284F85">
        <w:rPr>
          <w:rFonts w:ascii="Times New Roman" w:hAnsi="Times New Roman" w:cs="Times New Roman"/>
          <w:sz w:val="24"/>
          <w:szCs w:val="24"/>
        </w:rPr>
        <w:t>politseiametnik</w:t>
      </w:r>
      <w:r w:rsidR="00185EA9">
        <w:rPr>
          <w:rFonts w:ascii="Times New Roman" w:hAnsi="Times New Roman" w:cs="Times New Roman"/>
          <w:sz w:val="24"/>
          <w:szCs w:val="24"/>
        </w:rPr>
        <w:t>u</w:t>
      </w:r>
      <w:r w:rsidR="00284F85">
        <w:rPr>
          <w:rFonts w:ascii="Times New Roman" w:hAnsi="Times New Roman" w:cs="Times New Roman"/>
          <w:sz w:val="24"/>
          <w:szCs w:val="24"/>
        </w:rPr>
        <w:t>le</w:t>
      </w:r>
      <w:r w:rsidRPr="00E87A73">
        <w:rPr>
          <w:rFonts w:ascii="Times New Roman" w:hAnsi="Times New Roman" w:cs="Times New Roman"/>
          <w:sz w:val="24"/>
          <w:szCs w:val="24"/>
        </w:rPr>
        <w:t xml:space="preserve">. Teadlikult ei </w:t>
      </w:r>
      <w:r w:rsidR="00185EA9">
        <w:rPr>
          <w:rFonts w:ascii="Times New Roman" w:hAnsi="Times New Roman" w:cs="Times New Roman"/>
          <w:sz w:val="24"/>
          <w:szCs w:val="24"/>
        </w:rPr>
        <w:t>kehtestata</w:t>
      </w:r>
      <w:r w:rsidR="00185EA9" w:rsidRPr="00E87A73">
        <w:rPr>
          <w:rFonts w:ascii="Times New Roman" w:hAnsi="Times New Roman" w:cs="Times New Roman"/>
          <w:sz w:val="24"/>
          <w:szCs w:val="24"/>
        </w:rPr>
        <w:t xml:space="preserve"> </w:t>
      </w:r>
      <w:r w:rsidR="00185EA9">
        <w:rPr>
          <w:rFonts w:ascii="Times New Roman" w:hAnsi="Times New Roman" w:cs="Times New Roman"/>
          <w:sz w:val="24"/>
          <w:szCs w:val="24"/>
        </w:rPr>
        <w:t>korrakaitse</w:t>
      </w:r>
      <w:r w:rsidR="00992559">
        <w:rPr>
          <w:rFonts w:ascii="Times New Roman" w:hAnsi="Times New Roman" w:cs="Times New Roman"/>
          <w:sz w:val="24"/>
          <w:szCs w:val="24"/>
        </w:rPr>
        <w:softHyphen/>
      </w:r>
      <w:r w:rsidR="00185EA9">
        <w:rPr>
          <w:rFonts w:ascii="Times New Roman" w:hAnsi="Times New Roman" w:cs="Times New Roman"/>
          <w:sz w:val="24"/>
          <w:szCs w:val="24"/>
        </w:rPr>
        <w:t xml:space="preserve">ametnikule </w:t>
      </w:r>
      <w:r w:rsidR="003B7154">
        <w:rPr>
          <w:rFonts w:ascii="Times New Roman" w:hAnsi="Times New Roman" w:cs="Times New Roman"/>
          <w:sz w:val="24"/>
          <w:szCs w:val="24"/>
        </w:rPr>
        <w:t xml:space="preserve">ei </w:t>
      </w:r>
      <w:r w:rsidRPr="00E87A73">
        <w:rPr>
          <w:rFonts w:ascii="Times New Roman" w:hAnsi="Times New Roman" w:cs="Times New Roman"/>
          <w:sz w:val="24"/>
          <w:szCs w:val="24"/>
        </w:rPr>
        <w:t xml:space="preserve">eelnõu ega rakendusaktiga spetsiifilisi </w:t>
      </w:r>
      <w:r w:rsidR="00C75A7E" w:rsidRPr="00E87A73">
        <w:rPr>
          <w:rFonts w:ascii="Times New Roman" w:hAnsi="Times New Roman" w:cs="Times New Roman"/>
          <w:sz w:val="24"/>
          <w:szCs w:val="24"/>
        </w:rPr>
        <w:t xml:space="preserve">füüsilise </w:t>
      </w:r>
      <w:r w:rsidR="00C75A7E">
        <w:rPr>
          <w:rFonts w:ascii="Times New Roman" w:hAnsi="Times New Roman" w:cs="Times New Roman"/>
          <w:sz w:val="24"/>
          <w:szCs w:val="24"/>
        </w:rPr>
        <w:t>suutlikkuse</w:t>
      </w:r>
      <w:r w:rsidR="00C53D06">
        <w:rPr>
          <w:rFonts w:ascii="Times New Roman" w:hAnsi="Times New Roman" w:cs="Times New Roman"/>
          <w:sz w:val="24"/>
          <w:szCs w:val="24"/>
        </w:rPr>
        <w:t xml:space="preserve"> </w:t>
      </w:r>
      <w:r w:rsidR="00486886">
        <w:rPr>
          <w:rFonts w:ascii="Times New Roman" w:hAnsi="Times New Roman" w:cs="Times New Roman"/>
          <w:sz w:val="24"/>
          <w:szCs w:val="24"/>
        </w:rPr>
        <w:t xml:space="preserve">nõudeid, </w:t>
      </w:r>
      <w:r w:rsidRPr="00E87A73">
        <w:rPr>
          <w:rFonts w:ascii="Times New Roman" w:hAnsi="Times New Roman" w:cs="Times New Roman"/>
          <w:sz w:val="24"/>
          <w:szCs w:val="24"/>
        </w:rPr>
        <w:t xml:space="preserve">nagu on </w:t>
      </w:r>
      <w:r w:rsidR="00185EA9">
        <w:rPr>
          <w:rFonts w:ascii="Times New Roman" w:hAnsi="Times New Roman" w:cs="Times New Roman"/>
          <w:sz w:val="24"/>
          <w:szCs w:val="24"/>
        </w:rPr>
        <w:t>kehtestatud</w:t>
      </w:r>
      <w:r w:rsidR="00185EA9" w:rsidRPr="00E87A73">
        <w:rPr>
          <w:rFonts w:ascii="Times New Roman" w:hAnsi="Times New Roman" w:cs="Times New Roman"/>
          <w:sz w:val="24"/>
          <w:szCs w:val="24"/>
        </w:rPr>
        <w:t xml:space="preserve"> </w:t>
      </w:r>
      <w:r w:rsidRPr="00E87A73">
        <w:rPr>
          <w:rFonts w:ascii="Times New Roman" w:hAnsi="Times New Roman" w:cs="Times New Roman"/>
          <w:sz w:val="24"/>
          <w:szCs w:val="24"/>
        </w:rPr>
        <w:t>näiteks politsei</w:t>
      </w:r>
      <w:r w:rsidR="007D122C">
        <w:rPr>
          <w:rFonts w:ascii="Times New Roman" w:hAnsi="Times New Roman" w:cs="Times New Roman"/>
          <w:sz w:val="24"/>
          <w:szCs w:val="24"/>
        </w:rPr>
        <w:t>ametnik</w:t>
      </w:r>
      <w:r w:rsidR="00185EA9">
        <w:rPr>
          <w:rFonts w:ascii="Times New Roman" w:hAnsi="Times New Roman" w:cs="Times New Roman"/>
          <w:sz w:val="24"/>
          <w:szCs w:val="24"/>
        </w:rPr>
        <w:t>u</w:t>
      </w:r>
      <w:r w:rsidRPr="00E87A73">
        <w:rPr>
          <w:rFonts w:ascii="Times New Roman" w:hAnsi="Times New Roman" w:cs="Times New Roman"/>
          <w:sz w:val="24"/>
          <w:szCs w:val="24"/>
        </w:rPr>
        <w:t>le. Seda muu</w:t>
      </w:r>
      <w:r w:rsidR="00185EA9">
        <w:rPr>
          <w:rFonts w:ascii="Times New Roman" w:hAnsi="Times New Roman" w:cs="Times New Roman"/>
          <w:sz w:val="24"/>
          <w:szCs w:val="24"/>
        </w:rPr>
        <w:t xml:space="preserve"> </w:t>
      </w:r>
      <w:r w:rsidRPr="00E87A73">
        <w:rPr>
          <w:rFonts w:ascii="Times New Roman" w:hAnsi="Times New Roman" w:cs="Times New Roman"/>
          <w:sz w:val="24"/>
          <w:szCs w:val="24"/>
        </w:rPr>
        <w:t xml:space="preserve">hulgas põhjusel, et </w:t>
      </w:r>
      <w:r w:rsidR="00D75844">
        <w:rPr>
          <w:rFonts w:ascii="Times New Roman" w:hAnsi="Times New Roman" w:cs="Times New Roman"/>
          <w:sz w:val="24"/>
          <w:szCs w:val="24"/>
        </w:rPr>
        <w:t xml:space="preserve">KOV </w:t>
      </w:r>
      <w:r w:rsidRPr="00E87A73">
        <w:rPr>
          <w:rFonts w:ascii="Times New Roman" w:hAnsi="Times New Roman" w:cs="Times New Roman"/>
          <w:sz w:val="24"/>
          <w:szCs w:val="24"/>
        </w:rPr>
        <w:t xml:space="preserve">peab saama ise otsustada, millise ülesande täitmiseks </w:t>
      </w:r>
      <w:r w:rsidR="00D05E2B">
        <w:rPr>
          <w:rFonts w:ascii="Times New Roman" w:hAnsi="Times New Roman" w:cs="Times New Roman"/>
          <w:sz w:val="24"/>
          <w:szCs w:val="24"/>
        </w:rPr>
        <w:t>ja</w:t>
      </w:r>
      <w:r w:rsidRPr="00E87A73">
        <w:rPr>
          <w:rFonts w:ascii="Times New Roman" w:hAnsi="Times New Roman" w:cs="Times New Roman"/>
          <w:sz w:val="24"/>
          <w:szCs w:val="24"/>
        </w:rPr>
        <w:t xml:space="preserve"> millise koormusega </w:t>
      </w:r>
      <w:r w:rsidR="00185EA9">
        <w:rPr>
          <w:rFonts w:ascii="Times New Roman" w:hAnsi="Times New Roman" w:cs="Times New Roman"/>
          <w:sz w:val="24"/>
          <w:szCs w:val="24"/>
        </w:rPr>
        <w:t xml:space="preserve">nimetab </w:t>
      </w:r>
      <w:r w:rsidRPr="00E87A73">
        <w:rPr>
          <w:rFonts w:ascii="Times New Roman" w:hAnsi="Times New Roman" w:cs="Times New Roman"/>
          <w:sz w:val="24"/>
          <w:szCs w:val="24"/>
        </w:rPr>
        <w:t xml:space="preserve">ta </w:t>
      </w:r>
      <w:r w:rsidR="00185EA9">
        <w:rPr>
          <w:rFonts w:ascii="Times New Roman" w:hAnsi="Times New Roman" w:cs="Times New Roman"/>
          <w:sz w:val="24"/>
          <w:szCs w:val="24"/>
        </w:rPr>
        <w:t xml:space="preserve">isiku </w:t>
      </w:r>
      <w:r w:rsidRPr="00E87A73">
        <w:rPr>
          <w:rFonts w:ascii="Times New Roman" w:hAnsi="Times New Roman" w:cs="Times New Roman"/>
          <w:sz w:val="24"/>
          <w:szCs w:val="24"/>
        </w:rPr>
        <w:t>korrakaitse</w:t>
      </w:r>
      <w:r w:rsidR="00992559">
        <w:rPr>
          <w:rFonts w:ascii="Times New Roman" w:hAnsi="Times New Roman" w:cs="Times New Roman"/>
          <w:sz w:val="24"/>
          <w:szCs w:val="24"/>
        </w:rPr>
        <w:softHyphen/>
      </w:r>
      <w:r w:rsidRPr="00E87A73">
        <w:rPr>
          <w:rFonts w:ascii="Times New Roman" w:hAnsi="Times New Roman" w:cs="Times New Roman"/>
          <w:sz w:val="24"/>
          <w:szCs w:val="24"/>
        </w:rPr>
        <w:t>ametniku</w:t>
      </w:r>
      <w:r w:rsidR="00185EA9">
        <w:rPr>
          <w:rFonts w:ascii="Times New Roman" w:hAnsi="Times New Roman" w:cs="Times New Roman"/>
          <w:sz w:val="24"/>
          <w:szCs w:val="24"/>
        </w:rPr>
        <w:t>ks</w:t>
      </w:r>
      <w:r w:rsidR="000B71C8">
        <w:rPr>
          <w:rFonts w:ascii="Times New Roman" w:hAnsi="Times New Roman" w:cs="Times New Roman"/>
          <w:sz w:val="24"/>
          <w:szCs w:val="24"/>
        </w:rPr>
        <w:t xml:space="preserve">, </w:t>
      </w:r>
      <w:r w:rsidRPr="00E87A73">
        <w:rPr>
          <w:rFonts w:ascii="Times New Roman" w:hAnsi="Times New Roman" w:cs="Times New Roman"/>
          <w:sz w:val="24"/>
          <w:szCs w:val="24"/>
        </w:rPr>
        <w:t>ning koostama selle</w:t>
      </w:r>
      <w:r w:rsidR="00D05E2B">
        <w:rPr>
          <w:rFonts w:ascii="Times New Roman" w:hAnsi="Times New Roman" w:cs="Times New Roman"/>
          <w:sz w:val="24"/>
          <w:szCs w:val="24"/>
        </w:rPr>
        <w:t>st</w:t>
      </w:r>
      <w:r w:rsidRPr="00E87A73">
        <w:rPr>
          <w:rFonts w:ascii="Times New Roman" w:hAnsi="Times New Roman" w:cs="Times New Roman"/>
          <w:sz w:val="24"/>
          <w:szCs w:val="24"/>
        </w:rPr>
        <w:t xml:space="preserve"> </w:t>
      </w:r>
      <w:r w:rsidR="00185EA9">
        <w:rPr>
          <w:rFonts w:ascii="Times New Roman" w:hAnsi="Times New Roman" w:cs="Times New Roman"/>
          <w:sz w:val="24"/>
          <w:szCs w:val="24"/>
        </w:rPr>
        <w:t xml:space="preserve">lähtudes </w:t>
      </w:r>
      <w:r w:rsidRPr="00E87A73">
        <w:rPr>
          <w:rFonts w:ascii="Times New Roman" w:hAnsi="Times New Roman" w:cs="Times New Roman"/>
          <w:sz w:val="24"/>
          <w:szCs w:val="24"/>
        </w:rPr>
        <w:t>ametijuhendi koos kirjeldusega, mi</w:t>
      </w:r>
      <w:r w:rsidR="00FC57F4">
        <w:rPr>
          <w:rFonts w:ascii="Times New Roman" w:hAnsi="Times New Roman" w:cs="Times New Roman"/>
          <w:sz w:val="24"/>
          <w:szCs w:val="24"/>
        </w:rPr>
        <w:t>s</w:t>
      </w:r>
      <w:r w:rsidRPr="00E87A73">
        <w:rPr>
          <w:rFonts w:ascii="Times New Roman" w:hAnsi="Times New Roman" w:cs="Times New Roman"/>
          <w:sz w:val="24"/>
          <w:szCs w:val="24"/>
        </w:rPr>
        <w:t xml:space="preserve"> nõuetele vastavust </w:t>
      </w:r>
      <w:r w:rsidR="00D05E2B">
        <w:rPr>
          <w:rFonts w:ascii="Times New Roman" w:hAnsi="Times New Roman" w:cs="Times New Roman"/>
          <w:sz w:val="24"/>
          <w:szCs w:val="24"/>
        </w:rPr>
        <w:t xml:space="preserve">peale </w:t>
      </w:r>
      <w:r w:rsidRPr="00E87A73">
        <w:rPr>
          <w:rFonts w:ascii="Times New Roman" w:hAnsi="Times New Roman" w:cs="Times New Roman"/>
          <w:sz w:val="24"/>
          <w:szCs w:val="24"/>
        </w:rPr>
        <w:t>seaduses sätestatu</w:t>
      </w:r>
      <w:r w:rsidR="00185EA9">
        <w:rPr>
          <w:rFonts w:ascii="Times New Roman" w:hAnsi="Times New Roman" w:cs="Times New Roman"/>
          <w:sz w:val="24"/>
          <w:szCs w:val="24"/>
        </w:rPr>
        <w:t>te</w:t>
      </w:r>
      <w:r w:rsidRPr="00E87A73">
        <w:rPr>
          <w:rFonts w:ascii="Times New Roman" w:hAnsi="Times New Roman" w:cs="Times New Roman"/>
          <w:sz w:val="24"/>
          <w:szCs w:val="24"/>
        </w:rPr>
        <w:t xml:space="preserve"> korrakaitseametnikult </w:t>
      </w:r>
      <w:r w:rsidR="00D05E2B">
        <w:rPr>
          <w:rFonts w:ascii="Times New Roman" w:hAnsi="Times New Roman" w:cs="Times New Roman"/>
          <w:sz w:val="24"/>
          <w:szCs w:val="24"/>
        </w:rPr>
        <w:t xml:space="preserve">selles </w:t>
      </w:r>
      <w:proofErr w:type="spellStart"/>
      <w:r w:rsidR="00D05E2B">
        <w:rPr>
          <w:rFonts w:ascii="Times New Roman" w:hAnsi="Times New Roman" w:cs="Times New Roman"/>
          <w:sz w:val="24"/>
          <w:szCs w:val="24"/>
        </w:rPr>
        <w:t>KOV-is</w:t>
      </w:r>
      <w:proofErr w:type="spellEnd"/>
      <w:r w:rsidR="00D05E2B">
        <w:rPr>
          <w:rFonts w:ascii="Times New Roman" w:hAnsi="Times New Roman" w:cs="Times New Roman"/>
          <w:sz w:val="24"/>
          <w:szCs w:val="24"/>
        </w:rPr>
        <w:t xml:space="preserve"> </w:t>
      </w:r>
      <w:r w:rsidRPr="00E87A73">
        <w:rPr>
          <w:rFonts w:ascii="Times New Roman" w:hAnsi="Times New Roman" w:cs="Times New Roman"/>
          <w:sz w:val="24"/>
          <w:szCs w:val="24"/>
        </w:rPr>
        <w:t>oodatakse.</w:t>
      </w:r>
    </w:p>
    <w:p w14:paraId="01E67C07" w14:textId="598D9897" w:rsidR="00D776BA" w:rsidRPr="0056552E" w:rsidRDefault="00D776BA" w:rsidP="00CD6734">
      <w:pPr>
        <w:spacing w:after="0" w:line="240" w:lineRule="auto"/>
        <w:jc w:val="both"/>
        <w:rPr>
          <w:rFonts w:ascii="Times New Roman" w:hAnsi="Times New Roman" w:cs="Times New Roman"/>
          <w:sz w:val="24"/>
          <w:szCs w:val="24"/>
        </w:rPr>
      </w:pPr>
    </w:p>
    <w:p w14:paraId="3034AE3A" w14:textId="544E76CC" w:rsidR="0068478D" w:rsidRPr="00497674" w:rsidRDefault="0068478D" w:rsidP="00CD6734">
      <w:pPr>
        <w:spacing w:after="0" w:line="240" w:lineRule="auto"/>
        <w:jc w:val="both"/>
        <w:rPr>
          <w:rFonts w:ascii="Times New Roman" w:hAnsi="Times New Roman" w:cs="Times New Roman"/>
          <w:sz w:val="24"/>
          <w:szCs w:val="24"/>
        </w:rPr>
      </w:pPr>
      <w:proofErr w:type="spellStart"/>
      <w:r w:rsidRPr="005D2A8A">
        <w:rPr>
          <w:rFonts w:ascii="Times New Roman" w:hAnsi="Times New Roman" w:cs="Times New Roman"/>
          <w:b/>
          <w:bCs/>
          <w:color w:val="0070C0"/>
          <w:sz w:val="24"/>
          <w:szCs w:val="24"/>
        </w:rPr>
        <w:t>KOKS</w:t>
      </w:r>
      <w:r w:rsidR="00EB6714" w:rsidRPr="005D2A8A">
        <w:rPr>
          <w:rFonts w:ascii="Times New Roman" w:hAnsi="Times New Roman" w:cs="Times New Roman"/>
          <w:b/>
          <w:bCs/>
          <w:color w:val="0070C0"/>
          <w:sz w:val="24"/>
          <w:szCs w:val="24"/>
        </w:rPr>
        <w:t>-i</w:t>
      </w:r>
      <w:proofErr w:type="spellEnd"/>
      <w:r w:rsidRPr="005D2A8A">
        <w:rPr>
          <w:rFonts w:ascii="Times New Roman" w:hAnsi="Times New Roman" w:cs="Times New Roman"/>
          <w:b/>
          <w:bCs/>
          <w:color w:val="0070C0"/>
          <w:sz w:val="24"/>
          <w:szCs w:val="24"/>
        </w:rPr>
        <w:t xml:space="preserve"> §</w:t>
      </w:r>
      <w:r w:rsidR="00AA7A2C" w:rsidRPr="005D2A8A">
        <w:rPr>
          <w:rFonts w:ascii="Times New Roman" w:hAnsi="Times New Roman" w:cs="Times New Roman"/>
          <w:b/>
          <w:bCs/>
          <w:color w:val="0070C0"/>
          <w:sz w:val="24"/>
          <w:szCs w:val="24"/>
        </w:rPr>
        <w:t>-</w:t>
      </w:r>
      <w:r w:rsidR="00EB6714" w:rsidRPr="005D2A8A">
        <w:rPr>
          <w:rFonts w:ascii="Times New Roman" w:hAnsi="Times New Roman" w:cs="Times New Roman"/>
          <w:b/>
          <w:bCs/>
          <w:color w:val="0070C0"/>
          <w:sz w:val="24"/>
          <w:szCs w:val="24"/>
        </w:rPr>
        <w:t>ga</w:t>
      </w:r>
      <w:r w:rsidR="00AA7A2C" w:rsidRPr="005D2A8A">
        <w:rPr>
          <w:rFonts w:ascii="Times New Roman" w:hAnsi="Times New Roman" w:cs="Times New Roman"/>
          <w:b/>
          <w:bCs/>
          <w:color w:val="0070C0"/>
          <w:sz w:val="24"/>
          <w:szCs w:val="24"/>
        </w:rPr>
        <w:t xml:space="preserve"> </w:t>
      </w:r>
      <w:r w:rsidRPr="005D2A8A">
        <w:rPr>
          <w:rFonts w:ascii="Times New Roman" w:hAnsi="Times New Roman" w:cs="Times New Roman"/>
          <w:b/>
          <w:bCs/>
          <w:color w:val="0070C0"/>
          <w:sz w:val="24"/>
          <w:szCs w:val="24"/>
        </w:rPr>
        <w:t>53</w:t>
      </w:r>
      <w:r w:rsidRPr="005D2A8A">
        <w:rPr>
          <w:rFonts w:ascii="Times New Roman" w:hAnsi="Times New Roman" w:cs="Times New Roman"/>
          <w:b/>
          <w:bCs/>
          <w:color w:val="0070C0"/>
          <w:sz w:val="24"/>
          <w:szCs w:val="24"/>
          <w:vertAlign w:val="superscript"/>
        </w:rPr>
        <w:t>7</w:t>
      </w:r>
      <w:r w:rsidRPr="005D2A8A">
        <w:rPr>
          <w:rFonts w:ascii="Times New Roman" w:hAnsi="Times New Roman" w:cs="Times New Roman"/>
          <w:color w:val="0070C0"/>
          <w:sz w:val="24"/>
          <w:szCs w:val="24"/>
        </w:rPr>
        <w:t xml:space="preserve"> </w:t>
      </w:r>
      <w:r w:rsidR="00497674">
        <w:rPr>
          <w:rFonts w:ascii="Times New Roman" w:hAnsi="Times New Roman" w:cs="Times New Roman"/>
          <w:sz w:val="24"/>
          <w:szCs w:val="24"/>
        </w:rPr>
        <w:t>kehtestatakse, ke</w:t>
      </w:r>
      <w:r w:rsidR="0071318B">
        <w:rPr>
          <w:rFonts w:ascii="Times New Roman" w:hAnsi="Times New Roman" w:cs="Times New Roman"/>
          <w:sz w:val="24"/>
          <w:szCs w:val="24"/>
        </w:rPr>
        <w:t>da</w:t>
      </w:r>
      <w:r w:rsidR="00497674">
        <w:rPr>
          <w:rFonts w:ascii="Times New Roman" w:hAnsi="Times New Roman" w:cs="Times New Roman"/>
          <w:sz w:val="24"/>
          <w:szCs w:val="24"/>
        </w:rPr>
        <w:t xml:space="preserve"> ei </w:t>
      </w:r>
      <w:r w:rsidR="00EB6714">
        <w:rPr>
          <w:rFonts w:ascii="Times New Roman" w:hAnsi="Times New Roman" w:cs="Times New Roman"/>
          <w:sz w:val="24"/>
          <w:szCs w:val="24"/>
        </w:rPr>
        <w:t xml:space="preserve">tohi nimetada </w:t>
      </w:r>
      <w:r w:rsidR="00497674">
        <w:rPr>
          <w:rFonts w:ascii="Times New Roman" w:hAnsi="Times New Roman" w:cs="Times New Roman"/>
          <w:sz w:val="24"/>
          <w:szCs w:val="24"/>
        </w:rPr>
        <w:t>korrakaitseametnikuks.</w:t>
      </w:r>
    </w:p>
    <w:p w14:paraId="4ACCCEFF" w14:textId="77777777" w:rsidR="005E5597" w:rsidRPr="00E87A73" w:rsidRDefault="005E5597" w:rsidP="00CD6734">
      <w:pPr>
        <w:spacing w:after="0" w:line="240" w:lineRule="auto"/>
        <w:jc w:val="both"/>
        <w:rPr>
          <w:rFonts w:ascii="Times New Roman" w:hAnsi="Times New Roman" w:cs="Times New Roman"/>
          <w:sz w:val="24"/>
          <w:szCs w:val="24"/>
        </w:rPr>
      </w:pPr>
    </w:p>
    <w:p w14:paraId="5C620D88" w14:textId="7B2757AE" w:rsidR="00CA15C5" w:rsidRDefault="000B025A" w:rsidP="00CD6734">
      <w:pPr>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u w:val="single"/>
        </w:rPr>
        <w:t>Punktide 1</w:t>
      </w:r>
      <w:r w:rsidR="00EB6714" w:rsidRPr="00935530">
        <w:rPr>
          <w:rFonts w:ascii="Times New Roman" w:hAnsi="Times New Roman" w:cs="Times New Roman"/>
          <w:sz w:val="24"/>
          <w:szCs w:val="24"/>
          <w:u w:val="single"/>
        </w:rPr>
        <w:t>–</w:t>
      </w:r>
      <w:r w:rsidR="002F5108">
        <w:rPr>
          <w:rFonts w:ascii="Times New Roman" w:hAnsi="Times New Roman" w:cs="Times New Roman"/>
          <w:sz w:val="24"/>
          <w:szCs w:val="24"/>
          <w:u w:val="single"/>
        </w:rPr>
        <w:t>6</w:t>
      </w:r>
      <w:r>
        <w:rPr>
          <w:rFonts w:ascii="Times New Roman" w:hAnsi="Times New Roman" w:cs="Times New Roman"/>
          <w:sz w:val="24"/>
          <w:szCs w:val="24"/>
        </w:rPr>
        <w:t xml:space="preserve"> </w:t>
      </w:r>
      <w:r w:rsidR="001D0CDE" w:rsidRPr="00E87A73">
        <w:rPr>
          <w:rFonts w:ascii="Times New Roman" w:hAnsi="Times New Roman" w:cs="Times New Roman"/>
          <w:sz w:val="24"/>
          <w:szCs w:val="24"/>
        </w:rPr>
        <w:t xml:space="preserve">kohaselt ei </w:t>
      </w:r>
      <w:r w:rsidR="005261C0">
        <w:rPr>
          <w:rFonts w:ascii="Times New Roman" w:hAnsi="Times New Roman" w:cs="Times New Roman"/>
          <w:sz w:val="24"/>
          <w:szCs w:val="24"/>
        </w:rPr>
        <w:t>tohi</w:t>
      </w:r>
      <w:r w:rsidR="005261C0" w:rsidRPr="00E87A73">
        <w:rPr>
          <w:rFonts w:ascii="Times New Roman" w:hAnsi="Times New Roman" w:cs="Times New Roman"/>
          <w:sz w:val="24"/>
          <w:szCs w:val="24"/>
        </w:rPr>
        <w:t xml:space="preserve"> </w:t>
      </w:r>
      <w:r w:rsidR="00CA15C5">
        <w:rPr>
          <w:rFonts w:ascii="Times New Roman" w:hAnsi="Times New Roman" w:cs="Times New Roman"/>
          <w:sz w:val="24"/>
          <w:szCs w:val="24"/>
        </w:rPr>
        <w:t>nimetada korrakaitseametnikuks</w:t>
      </w:r>
      <w:r w:rsidR="00CA15C5" w:rsidRPr="00E87A73">
        <w:rPr>
          <w:rFonts w:ascii="Times New Roman" w:hAnsi="Times New Roman" w:cs="Times New Roman"/>
          <w:sz w:val="24"/>
          <w:szCs w:val="24"/>
        </w:rPr>
        <w:t xml:space="preserve"> </w:t>
      </w:r>
      <w:r w:rsidR="00D3749A">
        <w:rPr>
          <w:rFonts w:ascii="Times New Roman" w:hAnsi="Times New Roman" w:cs="Times New Roman"/>
          <w:sz w:val="24"/>
          <w:szCs w:val="24"/>
        </w:rPr>
        <w:t>peale</w:t>
      </w:r>
      <w:r w:rsidR="001D0CDE" w:rsidRPr="00E87A73">
        <w:rPr>
          <w:rFonts w:ascii="Times New Roman" w:hAnsi="Times New Roman" w:cs="Times New Roman"/>
          <w:sz w:val="24"/>
          <w:szCs w:val="24"/>
        </w:rPr>
        <w:t xml:space="preserve"> avaliku teenistuse seaduse §-s 15 nimetatud isikute</w:t>
      </w:r>
      <w:r w:rsidR="00D3749A">
        <w:rPr>
          <w:rFonts w:ascii="Times New Roman" w:hAnsi="Times New Roman" w:cs="Times New Roman"/>
          <w:sz w:val="24"/>
          <w:szCs w:val="24"/>
        </w:rPr>
        <w:t xml:space="preserve"> ka</w:t>
      </w:r>
      <w:r w:rsidR="001D0CDE" w:rsidRPr="00E87A73">
        <w:rPr>
          <w:rFonts w:ascii="Times New Roman" w:hAnsi="Times New Roman" w:cs="Times New Roman"/>
          <w:sz w:val="24"/>
          <w:szCs w:val="24"/>
        </w:rPr>
        <w:t xml:space="preserve"> isikut</w:t>
      </w:r>
      <w:r w:rsidR="00CA15C5">
        <w:rPr>
          <w:rFonts w:ascii="Times New Roman" w:hAnsi="Times New Roman" w:cs="Times New Roman"/>
          <w:sz w:val="24"/>
          <w:szCs w:val="24"/>
        </w:rPr>
        <w:t>:</w:t>
      </w:r>
    </w:p>
    <w:p w14:paraId="63FA781A" w14:textId="21D38F3D" w:rsidR="00CA15C5" w:rsidRDefault="001D0CDE" w:rsidP="00CD6734">
      <w:pPr>
        <w:pStyle w:val="Loendilik"/>
        <w:numPr>
          <w:ilvl w:val="0"/>
          <w:numId w:val="25"/>
        </w:numPr>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rPr>
        <w:t>keda on karistatud tahtlikult toimepandud kuriteo eest</w:t>
      </w:r>
      <w:r w:rsidR="00593B1E">
        <w:rPr>
          <w:rFonts w:ascii="Times New Roman" w:hAnsi="Times New Roman" w:cs="Times New Roman"/>
          <w:sz w:val="24"/>
          <w:szCs w:val="24"/>
        </w:rPr>
        <w:t xml:space="preserve">, </w:t>
      </w:r>
      <w:r w:rsidR="00593B1E" w:rsidRPr="00C75760">
        <w:rPr>
          <w:rFonts w:ascii="Times New Roman" w:hAnsi="Times New Roman" w:cs="Times New Roman"/>
          <w:sz w:val="24"/>
          <w:szCs w:val="24"/>
        </w:rPr>
        <w:t>olenemata karistusandmete kustutamises</w:t>
      </w:r>
      <w:r w:rsidR="00593B1E">
        <w:rPr>
          <w:rFonts w:ascii="Times New Roman" w:hAnsi="Times New Roman" w:cs="Times New Roman"/>
          <w:sz w:val="24"/>
          <w:szCs w:val="24"/>
        </w:rPr>
        <w:t>t</w:t>
      </w:r>
      <w:r w:rsidRPr="00935530">
        <w:rPr>
          <w:rFonts w:ascii="Times New Roman" w:hAnsi="Times New Roman" w:cs="Times New Roman"/>
          <w:sz w:val="24"/>
          <w:szCs w:val="24"/>
        </w:rPr>
        <w:t>;</w:t>
      </w:r>
    </w:p>
    <w:p w14:paraId="38D70497" w14:textId="624E4453" w:rsidR="00CA15C5" w:rsidRDefault="001D0CDE" w:rsidP="00CD6734">
      <w:pPr>
        <w:pStyle w:val="Loendilik"/>
        <w:numPr>
          <w:ilvl w:val="0"/>
          <w:numId w:val="25"/>
        </w:numPr>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rPr>
        <w:t>ke</w:t>
      </w:r>
      <w:r w:rsidR="00CA15C5">
        <w:rPr>
          <w:rFonts w:ascii="Times New Roman" w:hAnsi="Times New Roman" w:cs="Times New Roman"/>
          <w:sz w:val="24"/>
          <w:szCs w:val="24"/>
        </w:rPr>
        <w:t>da</w:t>
      </w:r>
      <w:r w:rsidRPr="004814F4">
        <w:rPr>
          <w:rFonts w:ascii="Times New Roman" w:hAnsi="Times New Roman" w:cs="Times New Roman"/>
          <w:sz w:val="24"/>
          <w:szCs w:val="24"/>
        </w:rPr>
        <w:t xml:space="preserve"> on </w:t>
      </w:r>
      <w:r w:rsidR="00CA15C5">
        <w:rPr>
          <w:rFonts w:ascii="Times New Roman" w:hAnsi="Times New Roman" w:cs="Times New Roman"/>
          <w:sz w:val="24"/>
          <w:szCs w:val="24"/>
        </w:rPr>
        <w:t>karistatud</w:t>
      </w:r>
      <w:r w:rsidR="00CA15C5" w:rsidRPr="00935530">
        <w:rPr>
          <w:rFonts w:ascii="Times New Roman" w:hAnsi="Times New Roman" w:cs="Times New Roman"/>
          <w:sz w:val="24"/>
          <w:szCs w:val="24"/>
        </w:rPr>
        <w:t xml:space="preserve"> </w:t>
      </w:r>
      <w:r w:rsidR="00E8222A" w:rsidRPr="00935530">
        <w:rPr>
          <w:rFonts w:ascii="Times New Roman" w:hAnsi="Times New Roman" w:cs="Times New Roman"/>
          <w:sz w:val="24"/>
          <w:szCs w:val="24"/>
        </w:rPr>
        <w:t>vangistus</w:t>
      </w:r>
      <w:r w:rsidR="00CA15C5">
        <w:rPr>
          <w:rFonts w:ascii="Times New Roman" w:hAnsi="Times New Roman" w:cs="Times New Roman"/>
          <w:sz w:val="24"/>
          <w:szCs w:val="24"/>
        </w:rPr>
        <w:t>ega</w:t>
      </w:r>
      <w:r w:rsidR="00593B1E">
        <w:rPr>
          <w:rFonts w:ascii="Times New Roman" w:hAnsi="Times New Roman" w:cs="Times New Roman"/>
          <w:sz w:val="24"/>
          <w:szCs w:val="24"/>
        </w:rPr>
        <w:t xml:space="preserve">, </w:t>
      </w:r>
      <w:r w:rsidR="00593B1E" w:rsidRPr="00C75760">
        <w:rPr>
          <w:rFonts w:ascii="Times New Roman" w:hAnsi="Times New Roman" w:cs="Times New Roman"/>
          <w:sz w:val="24"/>
          <w:szCs w:val="24"/>
        </w:rPr>
        <w:t>olenemata karistusandmete kustutamises</w:t>
      </w:r>
      <w:r w:rsidR="00593B1E">
        <w:rPr>
          <w:rFonts w:ascii="Times New Roman" w:hAnsi="Times New Roman" w:cs="Times New Roman"/>
          <w:sz w:val="24"/>
          <w:szCs w:val="24"/>
        </w:rPr>
        <w:t>t</w:t>
      </w:r>
      <w:r w:rsidR="00CA15C5">
        <w:rPr>
          <w:rFonts w:ascii="Times New Roman" w:hAnsi="Times New Roman" w:cs="Times New Roman"/>
          <w:sz w:val="24"/>
          <w:szCs w:val="24"/>
        </w:rPr>
        <w:t>;</w:t>
      </w:r>
    </w:p>
    <w:p w14:paraId="3E10AA8D" w14:textId="5AF18460" w:rsidR="00CA15C5" w:rsidRDefault="001D0CDE" w:rsidP="00CD6734">
      <w:pPr>
        <w:pStyle w:val="Loendilik"/>
        <w:numPr>
          <w:ilvl w:val="0"/>
          <w:numId w:val="25"/>
        </w:numPr>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rPr>
        <w:t>kes on kriminaalmenetluses kahtlustatav või süüdistatav;</w:t>
      </w:r>
    </w:p>
    <w:p w14:paraId="28E6ED2F" w14:textId="2FB289A5" w:rsidR="004814F4" w:rsidRPr="004814F4" w:rsidRDefault="004814F4" w:rsidP="00CD6734">
      <w:pPr>
        <w:pStyle w:val="Vahedeta"/>
        <w:numPr>
          <w:ilvl w:val="0"/>
          <w:numId w:val="25"/>
        </w:numPr>
        <w:jc w:val="both"/>
        <w:rPr>
          <w:rFonts w:ascii="Times New Roman" w:hAnsi="Times New Roman"/>
          <w:sz w:val="24"/>
          <w:szCs w:val="24"/>
        </w:rPr>
      </w:pPr>
      <w:r w:rsidRPr="00A92E0E">
        <w:rPr>
          <w:rFonts w:ascii="Times New Roman" w:hAnsi="Times New Roman"/>
          <w:sz w:val="24"/>
          <w:szCs w:val="24"/>
        </w:rPr>
        <w:t xml:space="preserve">kellelt </w:t>
      </w:r>
      <w:r>
        <w:rPr>
          <w:rFonts w:ascii="Times New Roman" w:hAnsi="Times New Roman"/>
          <w:sz w:val="24"/>
          <w:szCs w:val="24"/>
        </w:rPr>
        <w:t>on</w:t>
      </w:r>
      <w:r w:rsidRPr="00A92E0E">
        <w:rPr>
          <w:rFonts w:ascii="Times New Roman" w:hAnsi="Times New Roman"/>
          <w:sz w:val="24"/>
          <w:szCs w:val="24"/>
        </w:rPr>
        <w:t xml:space="preserve"> </w:t>
      </w:r>
      <w:r w:rsidR="005261C0" w:rsidRPr="00A92E0E">
        <w:rPr>
          <w:rFonts w:ascii="Times New Roman" w:hAnsi="Times New Roman"/>
          <w:sz w:val="24"/>
          <w:szCs w:val="24"/>
        </w:rPr>
        <w:t xml:space="preserve">võetud </w:t>
      </w:r>
      <w:r w:rsidRPr="00A92E0E">
        <w:rPr>
          <w:rFonts w:ascii="Times New Roman" w:hAnsi="Times New Roman"/>
          <w:sz w:val="24"/>
          <w:szCs w:val="24"/>
        </w:rPr>
        <w:t>jõustunud kohtuotsusega ära politseiametniku</w:t>
      </w:r>
      <w:r>
        <w:rPr>
          <w:rFonts w:ascii="Times New Roman" w:hAnsi="Times New Roman"/>
          <w:sz w:val="24"/>
          <w:szCs w:val="24"/>
        </w:rPr>
        <w:t>na</w:t>
      </w:r>
      <w:r w:rsidRPr="00A92E0E">
        <w:rPr>
          <w:rFonts w:ascii="Times New Roman" w:hAnsi="Times New Roman"/>
          <w:sz w:val="24"/>
          <w:szCs w:val="24"/>
        </w:rPr>
        <w:t xml:space="preserve"> töötamise õigus;</w:t>
      </w:r>
    </w:p>
    <w:p w14:paraId="31F096B8" w14:textId="7585ADE3" w:rsidR="00CA15C5" w:rsidRDefault="001D0CDE" w:rsidP="00CD6734">
      <w:pPr>
        <w:pStyle w:val="Loendilik"/>
        <w:numPr>
          <w:ilvl w:val="0"/>
          <w:numId w:val="25"/>
        </w:numPr>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rPr>
        <w:t>kes on distsiplinaarsüüteo toimepanemise eest avalikust teenistusest vabastatud</w:t>
      </w:r>
      <w:r w:rsidR="00CA15C5">
        <w:rPr>
          <w:rFonts w:ascii="Times New Roman" w:hAnsi="Times New Roman" w:cs="Times New Roman"/>
          <w:sz w:val="24"/>
          <w:szCs w:val="24"/>
        </w:rPr>
        <w:t>, kui</w:t>
      </w:r>
      <w:r w:rsidRPr="00935530">
        <w:rPr>
          <w:rFonts w:ascii="Times New Roman" w:hAnsi="Times New Roman" w:cs="Times New Roman"/>
          <w:sz w:val="24"/>
          <w:szCs w:val="24"/>
        </w:rPr>
        <w:t xml:space="preserve"> vabastamisest on möödas </w:t>
      </w:r>
      <w:r w:rsidR="00CA15C5">
        <w:rPr>
          <w:rFonts w:ascii="Times New Roman" w:hAnsi="Times New Roman" w:cs="Times New Roman"/>
          <w:sz w:val="24"/>
          <w:szCs w:val="24"/>
        </w:rPr>
        <w:t>alla</w:t>
      </w:r>
      <w:r w:rsidRPr="00935530">
        <w:rPr>
          <w:rFonts w:ascii="Times New Roman" w:hAnsi="Times New Roman" w:cs="Times New Roman"/>
          <w:sz w:val="24"/>
          <w:szCs w:val="24"/>
        </w:rPr>
        <w:t xml:space="preserve"> aasta</w:t>
      </w:r>
      <w:r w:rsidR="00255DCE" w:rsidRPr="00935530">
        <w:rPr>
          <w:rFonts w:ascii="Times New Roman" w:hAnsi="Times New Roman" w:cs="Times New Roman"/>
          <w:sz w:val="24"/>
          <w:szCs w:val="24"/>
        </w:rPr>
        <w:t>,</w:t>
      </w:r>
      <w:r w:rsidRPr="00935530">
        <w:rPr>
          <w:rFonts w:ascii="Times New Roman" w:hAnsi="Times New Roman" w:cs="Times New Roman"/>
          <w:sz w:val="24"/>
          <w:szCs w:val="24"/>
        </w:rPr>
        <w:t xml:space="preserve"> või</w:t>
      </w:r>
    </w:p>
    <w:p w14:paraId="75FB1499" w14:textId="77777777" w:rsidR="004814F4" w:rsidRPr="00A92E0E" w:rsidRDefault="004814F4" w:rsidP="00CD6734">
      <w:pPr>
        <w:pStyle w:val="Vahedeta"/>
        <w:numPr>
          <w:ilvl w:val="0"/>
          <w:numId w:val="25"/>
        </w:numPr>
        <w:jc w:val="both"/>
        <w:rPr>
          <w:rFonts w:ascii="Times New Roman" w:hAnsi="Times New Roman"/>
          <w:sz w:val="24"/>
          <w:szCs w:val="24"/>
        </w:rPr>
      </w:pPr>
      <w:r w:rsidRPr="00A92E0E">
        <w:rPr>
          <w:rFonts w:ascii="Times New Roman" w:hAnsi="Times New Roman"/>
          <w:sz w:val="24"/>
          <w:szCs w:val="24"/>
        </w:rPr>
        <w:t xml:space="preserve">keda on karistatud </w:t>
      </w:r>
      <w:bookmarkStart w:id="26" w:name="_Hlk150878955"/>
      <w:r w:rsidRPr="00A92E0E">
        <w:rPr>
          <w:rFonts w:ascii="Times New Roman" w:hAnsi="Times New Roman"/>
          <w:sz w:val="24"/>
          <w:szCs w:val="24"/>
        </w:rPr>
        <w:t xml:space="preserve">korruptsioonivastases seaduses </w:t>
      </w:r>
      <w:r>
        <w:rPr>
          <w:rFonts w:ascii="Times New Roman" w:hAnsi="Times New Roman"/>
          <w:sz w:val="24"/>
          <w:szCs w:val="24"/>
        </w:rPr>
        <w:t>sätestatud</w:t>
      </w:r>
      <w:r w:rsidRPr="00A92E0E">
        <w:rPr>
          <w:rFonts w:ascii="Times New Roman" w:hAnsi="Times New Roman"/>
          <w:sz w:val="24"/>
          <w:szCs w:val="24"/>
        </w:rPr>
        <w:t xml:space="preserve"> süüteo eest</w:t>
      </w:r>
      <w:bookmarkEnd w:id="26"/>
      <w:r w:rsidRPr="00A92E0E">
        <w:rPr>
          <w:rFonts w:ascii="Times New Roman" w:hAnsi="Times New Roman"/>
          <w:sz w:val="24"/>
          <w:szCs w:val="24"/>
        </w:rPr>
        <w:t>.</w:t>
      </w:r>
    </w:p>
    <w:p w14:paraId="7D3624F7" w14:textId="77777777" w:rsidR="00070D70" w:rsidRDefault="00070D70" w:rsidP="00CD6734">
      <w:pPr>
        <w:spacing w:after="0" w:line="240" w:lineRule="auto"/>
        <w:jc w:val="both"/>
        <w:rPr>
          <w:rFonts w:ascii="Times New Roman" w:eastAsia="Times New Roman" w:hAnsi="Times New Roman" w:cs="Times New Roman"/>
          <w:sz w:val="24"/>
          <w:szCs w:val="24"/>
        </w:rPr>
      </w:pPr>
    </w:p>
    <w:p w14:paraId="7F5018A3" w14:textId="6BF0427A" w:rsidR="00601B3E" w:rsidRDefault="005F041C"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1D0CDE" w:rsidRPr="00E87A73">
        <w:rPr>
          <w:rFonts w:ascii="Times New Roman" w:hAnsi="Times New Roman" w:cs="Times New Roman"/>
          <w:sz w:val="24"/>
          <w:szCs w:val="24"/>
        </w:rPr>
        <w:t>õuded sätestat</w:t>
      </w:r>
      <w:r>
        <w:rPr>
          <w:rFonts w:ascii="Times New Roman" w:hAnsi="Times New Roman" w:cs="Times New Roman"/>
          <w:sz w:val="24"/>
          <w:szCs w:val="24"/>
        </w:rPr>
        <w:t>akse,</w:t>
      </w:r>
      <w:r w:rsidR="001D0CDE" w:rsidRPr="00E87A73">
        <w:rPr>
          <w:rFonts w:ascii="Times New Roman" w:hAnsi="Times New Roman" w:cs="Times New Roman"/>
          <w:sz w:val="24"/>
          <w:szCs w:val="24"/>
        </w:rPr>
        <w:t xml:space="preserve"> lähtu</w:t>
      </w:r>
      <w:r w:rsidR="00E65764">
        <w:rPr>
          <w:rFonts w:ascii="Times New Roman" w:hAnsi="Times New Roman" w:cs="Times New Roman"/>
          <w:sz w:val="24"/>
          <w:szCs w:val="24"/>
        </w:rPr>
        <w:t>des</w:t>
      </w:r>
      <w:r w:rsidR="001D0CDE" w:rsidRPr="00E87A73">
        <w:rPr>
          <w:rFonts w:ascii="Times New Roman" w:hAnsi="Times New Roman" w:cs="Times New Roman"/>
          <w:sz w:val="24"/>
          <w:szCs w:val="24"/>
        </w:rPr>
        <w:t xml:space="preserve"> eeldusest, et k</w:t>
      </w:r>
      <w:r w:rsidR="00601B3E" w:rsidRPr="00E87A73">
        <w:rPr>
          <w:rFonts w:ascii="Times New Roman" w:hAnsi="Times New Roman" w:cs="Times New Roman"/>
          <w:sz w:val="24"/>
          <w:szCs w:val="24"/>
        </w:rPr>
        <w:t>orrakaitseametnik pea</w:t>
      </w:r>
      <w:r>
        <w:rPr>
          <w:rFonts w:ascii="Times New Roman" w:hAnsi="Times New Roman" w:cs="Times New Roman"/>
          <w:sz w:val="24"/>
          <w:szCs w:val="24"/>
        </w:rPr>
        <w:t>b</w:t>
      </w:r>
      <w:r w:rsidR="00601B3E" w:rsidRPr="00E87A73">
        <w:rPr>
          <w:rFonts w:ascii="Times New Roman" w:hAnsi="Times New Roman" w:cs="Times New Roman"/>
          <w:sz w:val="24"/>
          <w:szCs w:val="24"/>
        </w:rPr>
        <w:t xml:space="preserve"> olema seaduskuuleka</w:t>
      </w:r>
      <w:r>
        <w:rPr>
          <w:rFonts w:ascii="Times New Roman" w:hAnsi="Times New Roman" w:cs="Times New Roman"/>
          <w:sz w:val="24"/>
          <w:szCs w:val="24"/>
        </w:rPr>
        <w:t>s, tal peavad olema</w:t>
      </w:r>
      <w:r w:rsidR="00601B3E" w:rsidRPr="00E87A73">
        <w:rPr>
          <w:rFonts w:ascii="Times New Roman" w:hAnsi="Times New Roman" w:cs="Times New Roman"/>
          <w:sz w:val="24"/>
          <w:szCs w:val="24"/>
        </w:rPr>
        <w:t xml:space="preserve"> kõrge</w:t>
      </w:r>
      <w:r>
        <w:rPr>
          <w:rFonts w:ascii="Times New Roman" w:hAnsi="Times New Roman" w:cs="Times New Roman"/>
          <w:sz w:val="24"/>
          <w:szCs w:val="24"/>
        </w:rPr>
        <w:t>d</w:t>
      </w:r>
      <w:r w:rsidR="00601B3E" w:rsidRPr="00E87A73">
        <w:rPr>
          <w:rFonts w:ascii="Times New Roman" w:hAnsi="Times New Roman" w:cs="Times New Roman"/>
          <w:sz w:val="24"/>
          <w:szCs w:val="24"/>
        </w:rPr>
        <w:t xml:space="preserve"> kõlbelise</w:t>
      </w:r>
      <w:r>
        <w:rPr>
          <w:rFonts w:ascii="Times New Roman" w:hAnsi="Times New Roman" w:cs="Times New Roman"/>
          <w:sz w:val="24"/>
          <w:szCs w:val="24"/>
        </w:rPr>
        <w:t>d</w:t>
      </w:r>
      <w:r w:rsidR="00601B3E" w:rsidRPr="00E87A73">
        <w:rPr>
          <w:rFonts w:ascii="Times New Roman" w:hAnsi="Times New Roman" w:cs="Times New Roman"/>
          <w:sz w:val="24"/>
          <w:szCs w:val="24"/>
        </w:rPr>
        <w:t xml:space="preserve"> väärtuse</w:t>
      </w:r>
      <w:r>
        <w:rPr>
          <w:rFonts w:ascii="Times New Roman" w:hAnsi="Times New Roman" w:cs="Times New Roman"/>
          <w:sz w:val="24"/>
          <w:szCs w:val="24"/>
        </w:rPr>
        <w:t>d</w:t>
      </w:r>
      <w:r w:rsidR="00601B3E" w:rsidRPr="00E87A73">
        <w:rPr>
          <w:rFonts w:ascii="Times New Roman" w:hAnsi="Times New Roman" w:cs="Times New Roman"/>
          <w:sz w:val="24"/>
          <w:szCs w:val="24"/>
        </w:rPr>
        <w:t xml:space="preserve"> </w:t>
      </w:r>
      <w:r>
        <w:rPr>
          <w:rFonts w:ascii="Times New Roman" w:hAnsi="Times New Roman" w:cs="Times New Roman"/>
          <w:sz w:val="24"/>
          <w:szCs w:val="24"/>
        </w:rPr>
        <w:t>ja ta peab</w:t>
      </w:r>
      <w:r w:rsidR="00601B3E" w:rsidRPr="00E87A73">
        <w:rPr>
          <w:rFonts w:ascii="Times New Roman" w:hAnsi="Times New Roman" w:cs="Times New Roman"/>
          <w:sz w:val="24"/>
          <w:szCs w:val="24"/>
        </w:rPr>
        <w:t xml:space="preserve"> nii olema kui ka näima usaldus</w:t>
      </w:r>
      <w:r w:rsidR="00486886">
        <w:rPr>
          <w:rFonts w:ascii="Times New Roman" w:hAnsi="Times New Roman" w:cs="Times New Roman"/>
          <w:sz w:val="24"/>
          <w:szCs w:val="24"/>
        </w:rPr>
        <w:softHyphen/>
      </w:r>
      <w:r w:rsidR="00601B3E" w:rsidRPr="00E87A73">
        <w:rPr>
          <w:rFonts w:ascii="Times New Roman" w:hAnsi="Times New Roman" w:cs="Times New Roman"/>
          <w:sz w:val="24"/>
          <w:szCs w:val="24"/>
        </w:rPr>
        <w:t>väär</w:t>
      </w:r>
      <w:r>
        <w:rPr>
          <w:rFonts w:ascii="Times New Roman" w:hAnsi="Times New Roman" w:cs="Times New Roman"/>
          <w:sz w:val="24"/>
          <w:szCs w:val="24"/>
        </w:rPr>
        <w:t>n</w:t>
      </w:r>
      <w:r w:rsidR="00601B3E" w:rsidRPr="00E87A73">
        <w:rPr>
          <w:rFonts w:ascii="Times New Roman" w:hAnsi="Times New Roman" w:cs="Times New Roman"/>
          <w:sz w:val="24"/>
          <w:szCs w:val="24"/>
        </w:rPr>
        <w:t xml:space="preserve">e. </w:t>
      </w:r>
      <w:r w:rsidR="00BB7C0A">
        <w:rPr>
          <w:rFonts w:ascii="Times New Roman" w:hAnsi="Times New Roman" w:cs="Times New Roman"/>
          <w:sz w:val="24"/>
          <w:szCs w:val="24"/>
        </w:rPr>
        <w:t>Kui riik annab</w:t>
      </w:r>
      <w:r w:rsidR="00601B3E" w:rsidRPr="00E87A73">
        <w:rPr>
          <w:rFonts w:ascii="Times New Roman" w:hAnsi="Times New Roman" w:cs="Times New Roman"/>
          <w:sz w:val="24"/>
          <w:szCs w:val="24"/>
        </w:rPr>
        <w:t xml:space="preserve"> korrakaitseametnik</w:t>
      </w:r>
      <w:r>
        <w:rPr>
          <w:rFonts w:ascii="Times New Roman" w:hAnsi="Times New Roman" w:cs="Times New Roman"/>
          <w:sz w:val="24"/>
          <w:szCs w:val="24"/>
        </w:rPr>
        <w:t>u</w:t>
      </w:r>
      <w:r w:rsidR="00601B3E" w:rsidRPr="00E87A73">
        <w:rPr>
          <w:rFonts w:ascii="Times New Roman" w:hAnsi="Times New Roman" w:cs="Times New Roman"/>
          <w:sz w:val="24"/>
          <w:szCs w:val="24"/>
        </w:rPr>
        <w:t xml:space="preserve">le </w:t>
      </w:r>
      <w:r w:rsidR="00AB3948">
        <w:rPr>
          <w:rFonts w:ascii="Times New Roman" w:hAnsi="Times New Roman" w:cs="Times New Roman"/>
          <w:sz w:val="24"/>
          <w:szCs w:val="24"/>
        </w:rPr>
        <w:t xml:space="preserve">õiguse </w:t>
      </w:r>
      <w:r w:rsidR="00401F88">
        <w:rPr>
          <w:rFonts w:ascii="Times New Roman" w:hAnsi="Times New Roman" w:cs="Times New Roman"/>
          <w:sz w:val="24"/>
          <w:szCs w:val="24"/>
        </w:rPr>
        <w:t xml:space="preserve">rakendada </w:t>
      </w:r>
      <w:r w:rsidR="009D5BA1">
        <w:rPr>
          <w:rFonts w:ascii="Times New Roman" w:hAnsi="Times New Roman" w:cs="Times New Roman"/>
          <w:sz w:val="24"/>
          <w:szCs w:val="24"/>
        </w:rPr>
        <w:t xml:space="preserve">meetmeid, </w:t>
      </w:r>
      <w:r w:rsidR="002F5108">
        <w:rPr>
          <w:rFonts w:ascii="Times New Roman" w:hAnsi="Times New Roman" w:cs="Times New Roman"/>
          <w:sz w:val="24"/>
          <w:szCs w:val="24"/>
        </w:rPr>
        <w:t xml:space="preserve">mis riivavad isiku põhiõigusi, </w:t>
      </w:r>
      <w:r w:rsidR="009D5BA1">
        <w:rPr>
          <w:rFonts w:ascii="Times New Roman" w:hAnsi="Times New Roman" w:cs="Times New Roman"/>
          <w:sz w:val="24"/>
          <w:szCs w:val="24"/>
        </w:rPr>
        <w:t>s</w:t>
      </w:r>
      <w:r w:rsidR="002F5108">
        <w:rPr>
          <w:rFonts w:ascii="Times New Roman" w:hAnsi="Times New Roman" w:cs="Times New Roman"/>
          <w:sz w:val="24"/>
          <w:szCs w:val="24"/>
        </w:rPr>
        <w:t>ealhulgas õiguse</w:t>
      </w:r>
      <w:r w:rsidR="009D5BA1">
        <w:rPr>
          <w:rFonts w:ascii="Times New Roman" w:hAnsi="Times New Roman" w:cs="Times New Roman"/>
          <w:sz w:val="24"/>
          <w:szCs w:val="24"/>
        </w:rPr>
        <w:t xml:space="preserve"> </w:t>
      </w:r>
      <w:r w:rsidR="00F06A99">
        <w:rPr>
          <w:rFonts w:ascii="Times New Roman" w:hAnsi="Times New Roman" w:cs="Times New Roman"/>
          <w:sz w:val="24"/>
          <w:szCs w:val="24"/>
        </w:rPr>
        <w:t xml:space="preserve">kohaldada </w:t>
      </w:r>
      <w:r>
        <w:rPr>
          <w:rFonts w:ascii="Times New Roman" w:hAnsi="Times New Roman" w:cs="Times New Roman"/>
          <w:sz w:val="24"/>
          <w:szCs w:val="24"/>
        </w:rPr>
        <w:t>vahetut sundi</w:t>
      </w:r>
      <w:r w:rsidR="00F25951">
        <w:rPr>
          <w:rFonts w:ascii="Times New Roman" w:hAnsi="Times New Roman" w:cs="Times New Roman"/>
          <w:sz w:val="24"/>
          <w:szCs w:val="24"/>
        </w:rPr>
        <w:t xml:space="preserve">, </w:t>
      </w:r>
      <w:r w:rsidR="009D5BA1">
        <w:rPr>
          <w:rFonts w:ascii="Times New Roman" w:hAnsi="Times New Roman" w:cs="Times New Roman"/>
          <w:sz w:val="24"/>
          <w:szCs w:val="24"/>
        </w:rPr>
        <w:t xml:space="preserve">peavad </w:t>
      </w:r>
      <w:r w:rsidR="002F5108">
        <w:rPr>
          <w:rFonts w:ascii="Times New Roman" w:hAnsi="Times New Roman" w:cs="Times New Roman"/>
          <w:sz w:val="24"/>
          <w:szCs w:val="24"/>
        </w:rPr>
        <w:t xml:space="preserve">korrakaitseametniku kohta </w:t>
      </w:r>
      <w:r w:rsidR="009D5BA1">
        <w:rPr>
          <w:rFonts w:ascii="Times New Roman" w:hAnsi="Times New Roman" w:cs="Times New Roman"/>
          <w:sz w:val="24"/>
          <w:szCs w:val="24"/>
        </w:rPr>
        <w:t xml:space="preserve">kehtima ka </w:t>
      </w:r>
      <w:r w:rsidR="002F5108">
        <w:rPr>
          <w:rFonts w:ascii="Times New Roman" w:hAnsi="Times New Roman" w:cs="Times New Roman"/>
          <w:sz w:val="24"/>
          <w:szCs w:val="24"/>
        </w:rPr>
        <w:t xml:space="preserve">rangemad </w:t>
      </w:r>
      <w:r w:rsidR="009D5BA1">
        <w:rPr>
          <w:rFonts w:ascii="Times New Roman" w:hAnsi="Times New Roman" w:cs="Times New Roman"/>
          <w:sz w:val="24"/>
          <w:szCs w:val="24"/>
        </w:rPr>
        <w:t xml:space="preserve">nõuded </w:t>
      </w:r>
      <w:r w:rsidR="002F5108">
        <w:rPr>
          <w:rFonts w:ascii="Times New Roman" w:hAnsi="Times New Roman" w:cs="Times New Roman"/>
          <w:sz w:val="24"/>
          <w:szCs w:val="24"/>
        </w:rPr>
        <w:t xml:space="preserve">ja </w:t>
      </w:r>
      <w:r w:rsidR="00601B3E" w:rsidRPr="00E87A73">
        <w:rPr>
          <w:rFonts w:ascii="Times New Roman" w:hAnsi="Times New Roman" w:cs="Times New Roman"/>
          <w:sz w:val="24"/>
          <w:szCs w:val="24"/>
        </w:rPr>
        <w:t>on vältimatu eeld</w:t>
      </w:r>
      <w:r w:rsidR="00F06A99">
        <w:rPr>
          <w:rFonts w:ascii="Times New Roman" w:hAnsi="Times New Roman" w:cs="Times New Roman"/>
          <w:sz w:val="24"/>
          <w:szCs w:val="24"/>
        </w:rPr>
        <w:t>us</w:t>
      </w:r>
      <w:r w:rsidR="00CF4A40">
        <w:rPr>
          <w:rFonts w:ascii="Times New Roman" w:hAnsi="Times New Roman" w:cs="Times New Roman"/>
          <w:sz w:val="24"/>
          <w:szCs w:val="24"/>
        </w:rPr>
        <w:t>, et</w:t>
      </w:r>
      <w:r w:rsidR="00601B3E" w:rsidRPr="00E87A73">
        <w:rPr>
          <w:rFonts w:ascii="Times New Roman" w:hAnsi="Times New Roman" w:cs="Times New Roman"/>
          <w:sz w:val="24"/>
          <w:szCs w:val="24"/>
        </w:rPr>
        <w:t xml:space="preserve"> </w:t>
      </w:r>
      <w:r>
        <w:rPr>
          <w:rFonts w:ascii="Times New Roman" w:hAnsi="Times New Roman" w:cs="Times New Roman"/>
          <w:sz w:val="24"/>
          <w:szCs w:val="24"/>
        </w:rPr>
        <w:t>tema</w:t>
      </w:r>
      <w:r w:rsidRPr="00E87A73">
        <w:rPr>
          <w:rFonts w:ascii="Times New Roman" w:hAnsi="Times New Roman" w:cs="Times New Roman"/>
          <w:sz w:val="24"/>
          <w:szCs w:val="24"/>
        </w:rPr>
        <w:t xml:space="preserve"> </w:t>
      </w:r>
      <w:r w:rsidR="00CF4A40">
        <w:rPr>
          <w:rFonts w:ascii="Times New Roman" w:hAnsi="Times New Roman" w:cs="Times New Roman"/>
          <w:sz w:val="24"/>
          <w:szCs w:val="24"/>
        </w:rPr>
        <w:t>taust on</w:t>
      </w:r>
      <w:r w:rsidR="00601B3E" w:rsidRPr="00E87A73">
        <w:rPr>
          <w:rFonts w:ascii="Times New Roman" w:hAnsi="Times New Roman" w:cs="Times New Roman"/>
          <w:sz w:val="24"/>
          <w:szCs w:val="24"/>
        </w:rPr>
        <w:t xml:space="preserve"> laitmatu. </w:t>
      </w:r>
      <w:r>
        <w:rPr>
          <w:rFonts w:ascii="Times New Roman" w:hAnsi="Times New Roman" w:cs="Times New Roman"/>
          <w:sz w:val="24"/>
          <w:szCs w:val="24"/>
        </w:rPr>
        <w:t>Kui korra</w:t>
      </w:r>
      <w:r w:rsidR="00486886">
        <w:rPr>
          <w:rFonts w:ascii="Times New Roman" w:hAnsi="Times New Roman" w:cs="Times New Roman"/>
          <w:sz w:val="24"/>
          <w:szCs w:val="24"/>
        </w:rPr>
        <w:softHyphen/>
      </w:r>
      <w:r>
        <w:rPr>
          <w:rFonts w:ascii="Times New Roman" w:hAnsi="Times New Roman" w:cs="Times New Roman"/>
          <w:sz w:val="24"/>
          <w:szCs w:val="24"/>
        </w:rPr>
        <w:t>kaitseametnikuks saaks nimetada i</w:t>
      </w:r>
      <w:r w:rsidR="00601B3E" w:rsidRPr="00E87A73">
        <w:rPr>
          <w:rFonts w:ascii="Times New Roman" w:hAnsi="Times New Roman" w:cs="Times New Roman"/>
          <w:sz w:val="24"/>
          <w:szCs w:val="24"/>
        </w:rPr>
        <w:t>sik</w:t>
      </w:r>
      <w:r>
        <w:rPr>
          <w:rFonts w:ascii="Times New Roman" w:hAnsi="Times New Roman" w:cs="Times New Roman"/>
          <w:sz w:val="24"/>
          <w:szCs w:val="24"/>
        </w:rPr>
        <w:t>u</w:t>
      </w:r>
      <w:r w:rsidR="00601B3E" w:rsidRPr="00E87A73">
        <w:rPr>
          <w:rFonts w:ascii="Times New Roman" w:hAnsi="Times New Roman" w:cs="Times New Roman"/>
          <w:sz w:val="24"/>
          <w:szCs w:val="24"/>
        </w:rPr>
        <w:t>, ke</w:t>
      </w:r>
      <w:r>
        <w:rPr>
          <w:rFonts w:ascii="Times New Roman" w:hAnsi="Times New Roman" w:cs="Times New Roman"/>
          <w:sz w:val="24"/>
          <w:szCs w:val="24"/>
        </w:rPr>
        <w:t>da</w:t>
      </w:r>
      <w:r w:rsidR="00601B3E" w:rsidRPr="00E87A73">
        <w:rPr>
          <w:rFonts w:ascii="Times New Roman" w:hAnsi="Times New Roman" w:cs="Times New Roman"/>
          <w:sz w:val="24"/>
          <w:szCs w:val="24"/>
        </w:rPr>
        <w:t xml:space="preserve"> on </w:t>
      </w:r>
      <w:r>
        <w:rPr>
          <w:rFonts w:ascii="Times New Roman" w:hAnsi="Times New Roman" w:cs="Times New Roman"/>
          <w:sz w:val="24"/>
          <w:szCs w:val="24"/>
        </w:rPr>
        <w:t>karistatud</w:t>
      </w:r>
      <w:r w:rsidRPr="00E87A73">
        <w:rPr>
          <w:rFonts w:ascii="Times New Roman" w:hAnsi="Times New Roman" w:cs="Times New Roman"/>
          <w:sz w:val="24"/>
          <w:szCs w:val="24"/>
        </w:rPr>
        <w:t xml:space="preserve"> </w:t>
      </w:r>
      <w:r w:rsidR="00601B3E" w:rsidRPr="00E87A73">
        <w:rPr>
          <w:rFonts w:ascii="Times New Roman" w:hAnsi="Times New Roman" w:cs="Times New Roman"/>
          <w:sz w:val="24"/>
          <w:szCs w:val="24"/>
        </w:rPr>
        <w:t>vangistuse</w:t>
      </w:r>
      <w:r>
        <w:rPr>
          <w:rFonts w:ascii="Times New Roman" w:hAnsi="Times New Roman" w:cs="Times New Roman"/>
          <w:sz w:val="24"/>
          <w:szCs w:val="24"/>
        </w:rPr>
        <w:t>ga</w:t>
      </w:r>
      <w:r w:rsidR="002F5108">
        <w:rPr>
          <w:rFonts w:ascii="Times New Roman" w:hAnsi="Times New Roman" w:cs="Times New Roman"/>
          <w:sz w:val="24"/>
          <w:szCs w:val="24"/>
        </w:rPr>
        <w:t xml:space="preserve"> või</w:t>
      </w:r>
      <w:r w:rsidR="004814F4">
        <w:rPr>
          <w:rFonts w:ascii="Times New Roman" w:hAnsi="Times New Roman" w:cs="Times New Roman"/>
          <w:sz w:val="24"/>
          <w:szCs w:val="24"/>
        </w:rPr>
        <w:t xml:space="preserve"> </w:t>
      </w:r>
      <w:bookmarkStart w:id="27" w:name="_Hlk150878851"/>
      <w:r w:rsidR="004814F4" w:rsidRPr="00A92E0E">
        <w:rPr>
          <w:rFonts w:ascii="Times New Roman" w:hAnsi="Times New Roman" w:cs="Times New Roman"/>
          <w:sz w:val="24"/>
          <w:szCs w:val="24"/>
        </w:rPr>
        <w:t>tahtlikult toime</w:t>
      </w:r>
      <w:r w:rsidR="00486886">
        <w:rPr>
          <w:rFonts w:ascii="Times New Roman" w:hAnsi="Times New Roman" w:cs="Times New Roman"/>
          <w:sz w:val="24"/>
          <w:szCs w:val="24"/>
        </w:rPr>
        <w:softHyphen/>
      </w:r>
      <w:r w:rsidR="004814F4" w:rsidRPr="00A92E0E">
        <w:rPr>
          <w:rFonts w:ascii="Times New Roman" w:hAnsi="Times New Roman" w:cs="Times New Roman"/>
          <w:sz w:val="24"/>
          <w:szCs w:val="24"/>
        </w:rPr>
        <w:t>pandud kuriteo eest</w:t>
      </w:r>
      <w:bookmarkEnd w:id="27"/>
      <w:r w:rsidR="00601B3E" w:rsidRPr="00E87A73">
        <w:rPr>
          <w:rFonts w:ascii="Times New Roman" w:hAnsi="Times New Roman" w:cs="Times New Roman"/>
          <w:sz w:val="24"/>
          <w:szCs w:val="24"/>
        </w:rPr>
        <w:t xml:space="preserve"> või </w:t>
      </w:r>
      <w:r w:rsidR="00586B65">
        <w:rPr>
          <w:rFonts w:ascii="Times New Roman" w:hAnsi="Times New Roman" w:cs="Times New Roman"/>
          <w:sz w:val="24"/>
          <w:szCs w:val="24"/>
        </w:rPr>
        <w:t xml:space="preserve">kes on </w:t>
      </w:r>
      <w:r w:rsidR="00586B65" w:rsidRPr="00E87A73">
        <w:rPr>
          <w:rFonts w:ascii="Times New Roman" w:hAnsi="Times New Roman" w:cs="Times New Roman"/>
          <w:sz w:val="24"/>
          <w:szCs w:val="24"/>
        </w:rPr>
        <w:t xml:space="preserve">pannud toime </w:t>
      </w:r>
      <w:r w:rsidR="00586B65" w:rsidRPr="00A92E0E">
        <w:rPr>
          <w:rFonts w:ascii="Times New Roman" w:hAnsi="Times New Roman" w:cs="Times New Roman"/>
          <w:sz w:val="24"/>
          <w:szCs w:val="24"/>
        </w:rPr>
        <w:t xml:space="preserve">korruptsioonivastases seaduses </w:t>
      </w:r>
      <w:r w:rsidR="00586B65">
        <w:rPr>
          <w:rFonts w:ascii="Times New Roman" w:hAnsi="Times New Roman" w:cs="Times New Roman"/>
          <w:sz w:val="24"/>
          <w:szCs w:val="24"/>
        </w:rPr>
        <w:t>sätestatud</w:t>
      </w:r>
      <w:r w:rsidR="00586B65" w:rsidRPr="00A92E0E">
        <w:rPr>
          <w:rFonts w:ascii="Times New Roman" w:hAnsi="Times New Roman" w:cs="Times New Roman"/>
          <w:sz w:val="24"/>
          <w:szCs w:val="24"/>
        </w:rPr>
        <w:t xml:space="preserve"> süüteo</w:t>
      </w:r>
      <w:r w:rsidR="00586B65">
        <w:rPr>
          <w:rFonts w:ascii="Times New Roman" w:hAnsi="Times New Roman" w:cs="Times New Roman"/>
          <w:sz w:val="24"/>
          <w:szCs w:val="24"/>
        </w:rPr>
        <w:t>,</w:t>
      </w:r>
      <w:r w:rsidR="00586B65" w:rsidRPr="00A92E0E">
        <w:rPr>
          <w:rFonts w:ascii="Times New Roman" w:hAnsi="Times New Roman" w:cs="Times New Roman"/>
          <w:sz w:val="24"/>
          <w:szCs w:val="24"/>
        </w:rPr>
        <w:t xml:space="preserve"> </w:t>
      </w:r>
      <w:r w:rsidR="00601B3E" w:rsidRPr="00E87A73">
        <w:rPr>
          <w:rFonts w:ascii="Times New Roman" w:hAnsi="Times New Roman" w:cs="Times New Roman"/>
          <w:sz w:val="24"/>
          <w:szCs w:val="24"/>
        </w:rPr>
        <w:t>sea</w:t>
      </w:r>
      <w:r>
        <w:rPr>
          <w:rFonts w:ascii="Times New Roman" w:hAnsi="Times New Roman" w:cs="Times New Roman"/>
          <w:sz w:val="24"/>
          <w:szCs w:val="24"/>
        </w:rPr>
        <w:t>ks</w:t>
      </w:r>
      <w:r w:rsidR="00601B3E" w:rsidRPr="00E87A73">
        <w:rPr>
          <w:rFonts w:ascii="Times New Roman" w:hAnsi="Times New Roman" w:cs="Times New Roman"/>
          <w:sz w:val="24"/>
          <w:szCs w:val="24"/>
        </w:rPr>
        <w:t xml:space="preserve"> </w:t>
      </w:r>
      <w:r>
        <w:rPr>
          <w:rFonts w:ascii="Times New Roman" w:hAnsi="Times New Roman" w:cs="Times New Roman"/>
          <w:sz w:val="24"/>
          <w:szCs w:val="24"/>
        </w:rPr>
        <w:t xml:space="preserve">see </w:t>
      </w:r>
      <w:r w:rsidR="006976D0">
        <w:rPr>
          <w:rFonts w:ascii="Times New Roman" w:hAnsi="Times New Roman" w:cs="Times New Roman"/>
          <w:sz w:val="24"/>
          <w:szCs w:val="24"/>
        </w:rPr>
        <w:t>kahtluse alla</w:t>
      </w:r>
      <w:r w:rsidR="00601B3E" w:rsidRPr="00E87A73">
        <w:rPr>
          <w:rFonts w:ascii="Times New Roman" w:hAnsi="Times New Roman" w:cs="Times New Roman"/>
          <w:sz w:val="24"/>
          <w:szCs w:val="24"/>
        </w:rPr>
        <w:t xml:space="preserve"> </w:t>
      </w:r>
      <w:r>
        <w:rPr>
          <w:rFonts w:ascii="Times New Roman" w:hAnsi="Times New Roman" w:cs="Times New Roman"/>
          <w:sz w:val="24"/>
          <w:szCs w:val="24"/>
        </w:rPr>
        <w:t>korrakaitseametniku</w:t>
      </w:r>
      <w:r w:rsidR="00601B3E" w:rsidRPr="00E87A73">
        <w:rPr>
          <w:rFonts w:ascii="Times New Roman" w:hAnsi="Times New Roman" w:cs="Times New Roman"/>
          <w:sz w:val="24"/>
          <w:szCs w:val="24"/>
        </w:rPr>
        <w:t xml:space="preserve"> autoriteedi. </w:t>
      </w:r>
      <w:r w:rsidR="00070D70">
        <w:rPr>
          <w:rFonts w:ascii="Times New Roman" w:hAnsi="Times New Roman" w:cs="Times New Roman"/>
          <w:sz w:val="24"/>
          <w:szCs w:val="24"/>
        </w:rPr>
        <w:t>Seetõttu nähakse ka punktides</w:t>
      </w:r>
      <w:r w:rsidR="002F5108">
        <w:rPr>
          <w:rFonts w:ascii="Times New Roman" w:hAnsi="Times New Roman" w:cs="Times New Roman"/>
          <w:sz w:val="24"/>
          <w:szCs w:val="24"/>
        </w:rPr>
        <w:t> </w:t>
      </w:r>
      <w:r w:rsidR="00070D70">
        <w:rPr>
          <w:rFonts w:ascii="Times New Roman" w:hAnsi="Times New Roman" w:cs="Times New Roman"/>
          <w:sz w:val="24"/>
          <w:szCs w:val="24"/>
        </w:rPr>
        <w:t xml:space="preserve">1 ja 2 ette </w:t>
      </w:r>
      <w:r w:rsidR="00070D70" w:rsidRPr="00EC6FC5">
        <w:rPr>
          <w:rFonts w:ascii="Times New Roman" w:hAnsi="Times New Roman" w:cs="Times New Roman"/>
          <w:sz w:val="24"/>
          <w:szCs w:val="24"/>
        </w:rPr>
        <w:t xml:space="preserve">samasugused </w:t>
      </w:r>
      <w:r w:rsidR="009D5BA1">
        <w:rPr>
          <w:rFonts w:ascii="Times New Roman" w:hAnsi="Times New Roman" w:cs="Times New Roman"/>
          <w:sz w:val="24"/>
          <w:szCs w:val="24"/>
        </w:rPr>
        <w:t xml:space="preserve">nõuded </w:t>
      </w:r>
      <w:r w:rsidR="00070D70" w:rsidRPr="00EC6FC5">
        <w:rPr>
          <w:rFonts w:ascii="Times New Roman" w:hAnsi="Times New Roman" w:cs="Times New Roman"/>
          <w:sz w:val="24"/>
          <w:szCs w:val="24"/>
        </w:rPr>
        <w:t>nagu politsei</w:t>
      </w:r>
      <w:r w:rsidR="002F5108">
        <w:rPr>
          <w:rFonts w:ascii="Times New Roman" w:hAnsi="Times New Roman" w:cs="Times New Roman"/>
          <w:sz w:val="24"/>
          <w:szCs w:val="24"/>
        </w:rPr>
        <w:t>amet</w:t>
      </w:r>
      <w:r w:rsidR="00070D70" w:rsidRPr="00EC6FC5">
        <w:rPr>
          <w:rFonts w:ascii="Times New Roman" w:hAnsi="Times New Roman" w:cs="Times New Roman"/>
          <w:sz w:val="24"/>
          <w:szCs w:val="24"/>
        </w:rPr>
        <w:t xml:space="preserve">nikele politsei ja piirivalve </w:t>
      </w:r>
      <w:r w:rsidR="00070D70">
        <w:rPr>
          <w:rFonts w:ascii="Times New Roman" w:hAnsi="Times New Roman" w:cs="Times New Roman"/>
          <w:sz w:val="24"/>
          <w:szCs w:val="24"/>
        </w:rPr>
        <w:t>s</w:t>
      </w:r>
      <w:r w:rsidR="00070D70" w:rsidRPr="00EC6FC5">
        <w:rPr>
          <w:rFonts w:ascii="Times New Roman" w:hAnsi="Times New Roman" w:cs="Times New Roman"/>
          <w:sz w:val="24"/>
          <w:szCs w:val="24"/>
        </w:rPr>
        <w:t>eaduse § 40 punktides 1 ja 2</w:t>
      </w:r>
      <w:r w:rsidR="002F5108">
        <w:rPr>
          <w:rFonts w:ascii="Times New Roman" w:hAnsi="Times New Roman" w:cs="Times New Roman"/>
          <w:sz w:val="24"/>
          <w:szCs w:val="24"/>
        </w:rPr>
        <w:t>.</w:t>
      </w:r>
      <w:r w:rsidR="00070D70" w:rsidRPr="00EC6FC5">
        <w:rPr>
          <w:rFonts w:ascii="Times New Roman" w:hAnsi="Times New Roman" w:cs="Times New Roman"/>
          <w:sz w:val="24"/>
          <w:szCs w:val="24"/>
        </w:rPr>
        <w:t xml:space="preserve"> </w:t>
      </w:r>
      <w:r w:rsidR="00601B3E" w:rsidRPr="00E87A73">
        <w:rPr>
          <w:rFonts w:ascii="Times New Roman" w:hAnsi="Times New Roman" w:cs="Times New Roman"/>
          <w:sz w:val="24"/>
          <w:szCs w:val="24"/>
        </w:rPr>
        <w:t>On mõistetav, et in</w:t>
      </w:r>
      <w:r w:rsidR="00D3749A">
        <w:rPr>
          <w:rFonts w:ascii="Times New Roman" w:hAnsi="Times New Roman" w:cs="Times New Roman"/>
          <w:sz w:val="24"/>
          <w:szCs w:val="24"/>
        </w:rPr>
        <w:t>imene ise ning</w:t>
      </w:r>
      <w:r w:rsidR="00601B3E" w:rsidRPr="00E87A73">
        <w:rPr>
          <w:rFonts w:ascii="Times New Roman" w:hAnsi="Times New Roman" w:cs="Times New Roman"/>
          <w:sz w:val="24"/>
          <w:szCs w:val="24"/>
        </w:rPr>
        <w:t xml:space="preserve"> tema eetilis</w:t>
      </w:r>
      <w:r w:rsidR="00FA177E">
        <w:rPr>
          <w:rFonts w:ascii="Times New Roman" w:hAnsi="Times New Roman" w:cs="Times New Roman"/>
          <w:sz w:val="24"/>
          <w:szCs w:val="24"/>
        </w:rPr>
        <w:t>ed</w:t>
      </w:r>
      <w:r w:rsidR="00601B3E" w:rsidRPr="00E87A73">
        <w:rPr>
          <w:rFonts w:ascii="Times New Roman" w:hAnsi="Times New Roman" w:cs="Times New Roman"/>
          <w:sz w:val="24"/>
          <w:szCs w:val="24"/>
        </w:rPr>
        <w:t xml:space="preserve"> tõeks</w:t>
      </w:r>
      <w:r w:rsidR="00486886">
        <w:rPr>
          <w:rFonts w:ascii="Times New Roman" w:hAnsi="Times New Roman" w:cs="Times New Roman"/>
          <w:sz w:val="24"/>
          <w:szCs w:val="24"/>
        </w:rPr>
        <w:softHyphen/>
      </w:r>
      <w:r w:rsidR="00601B3E" w:rsidRPr="00E87A73">
        <w:rPr>
          <w:rFonts w:ascii="Times New Roman" w:hAnsi="Times New Roman" w:cs="Times New Roman"/>
          <w:sz w:val="24"/>
          <w:szCs w:val="24"/>
        </w:rPr>
        <w:t xml:space="preserve">pidamised </w:t>
      </w:r>
      <w:r w:rsidR="00D3749A">
        <w:rPr>
          <w:rFonts w:ascii="Times New Roman" w:hAnsi="Times New Roman" w:cs="Times New Roman"/>
          <w:sz w:val="24"/>
          <w:szCs w:val="24"/>
        </w:rPr>
        <w:t>ja</w:t>
      </w:r>
      <w:r w:rsidR="00601B3E" w:rsidRPr="00E87A73">
        <w:rPr>
          <w:rFonts w:ascii="Times New Roman" w:hAnsi="Times New Roman" w:cs="Times New Roman"/>
          <w:sz w:val="24"/>
          <w:szCs w:val="24"/>
        </w:rPr>
        <w:t xml:space="preserve"> väärtushinnangud</w:t>
      </w:r>
      <w:r w:rsidR="00D3749A">
        <w:rPr>
          <w:rFonts w:ascii="Times New Roman" w:hAnsi="Times New Roman" w:cs="Times New Roman"/>
          <w:sz w:val="24"/>
          <w:szCs w:val="24"/>
        </w:rPr>
        <w:t xml:space="preserve"> või</w:t>
      </w:r>
      <w:r w:rsidR="005009A5">
        <w:rPr>
          <w:rFonts w:ascii="Times New Roman" w:hAnsi="Times New Roman" w:cs="Times New Roman"/>
          <w:sz w:val="24"/>
          <w:szCs w:val="24"/>
        </w:rPr>
        <w:t>vad</w:t>
      </w:r>
      <w:r w:rsidR="00D3749A">
        <w:rPr>
          <w:rFonts w:ascii="Times New Roman" w:hAnsi="Times New Roman" w:cs="Times New Roman"/>
          <w:sz w:val="24"/>
          <w:szCs w:val="24"/>
        </w:rPr>
        <w:t xml:space="preserve"> ajaga</w:t>
      </w:r>
      <w:r w:rsidR="00D3749A" w:rsidRPr="00E87A73">
        <w:rPr>
          <w:rFonts w:ascii="Times New Roman" w:hAnsi="Times New Roman" w:cs="Times New Roman"/>
          <w:sz w:val="24"/>
          <w:szCs w:val="24"/>
        </w:rPr>
        <w:t xml:space="preserve"> muutu</w:t>
      </w:r>
      <w:r w:rsidR="00D3749A">
        <w:rPr>
          <w:rFonts w:ascii="Times New Roman" w:hAnsi="Times New Roman" w:cs="Times New Roman"/>
          <w:sz w:val="24"/>
          <w:szCs w:val="24"/>
        </w:rPr>
        <w:t>da</w:t>
      </w:r>
      <w:r w:rsidR="00601B3E" w:rsidRPr="00E87A73">
        <w:rPr>
          <w:rFonts w:ascii="Times New Roman" w:hAnsi="Times New Roman" w:cs="Times New Roman"/>
          <w:sz w:val="24"/>
          <w:szCs w:val="24"/>
        </w:rPr>
        <w:t xml:space="preserve">. Siiski </w:t>
      </w:r>
      <w:r w:rsidR="00EC1BAC">
        <w:rPr>
          <w:rFonts w:ascii="Times New Roman" w:hAnsi="Times New Roman" w:cs="Times New Roman"/>
          <w:sz w:val="24"/>
          <w:szCs w:val="24"/>
        </w:rPr>
        <w:t xml:space="preserve">lähtutakse </w:t>
      </w:r>
      <w:r w:rsidR="00601B3E" w:rsidRPr="00E87A73">
        <w:rPr>
          <w:rFonts w:ascii="Times New Roman" w:hAnsi="Times New Roman" w:cs="Times New Roman"/>
          <w:sz w:val="24"/>
          <w:szCs w:val="24"/>
        </w:rPr>
        <w:t>eelnõu</w:t>
      </w:r>
      <w:r w:rsidR="00A103F5">
        <w:rPr>
          <w:rFonts w:ascii="Times New Roman" w:hAnsi="Times New Roman" w:cs="Times New Roman"/>
          <w:sz w:val="24"/>
          <w:szCs w:val="24"/>
        </w:rPr>
        <w:t xml:space="preserve">s </w:t>
      </w:r>
      <w:r w:rsidR="00601B3E" w:rsidRPr="00E87A73">
        <w:rPr>
          <w:rFonts w:ascii="Times New Roman" w:hAnsi="Times New Roman" w:cs="Times New Roman"/>
          <w:sz w:val="24"/>
          <w:szCs w:val="24"/>
        </w:rPr>
        <w:t xml:space="preserve">eeldusest, et </w:t>
      </w:r>
      <w:r w:rsidR="00EC1BAC">
        <w:rPr>
          <w:rFonts w:ascii="Times New Roman" w:hAnsi="Times New Roman" w:cs="Times New Roman"/>
          <w:sz w:val="24"/>
          <w:szCs w:val="24"/>
        </w:rPr>
        <w:t xml:space="preserve">korrakaitseametnik </w:t>
      </w:r>
      <w:r w:rsidR="00601B3E" w:rsidRPr="00E87A73">
        <w:rPr>
          <w:rFonts w:ascii="Times New Roman" w:hAnsi="Times New Roman" w:cs="Times New Roman"/>
          <w:sz w:val="24"/>
          <w:szCs w:val="24"/>
        </w:rPr>
        <w:t>pea</w:t>
      </w:r>
      <w:r w:rsidR="00EC1BAC">
        <w:rPr>
          <w:rFonts w:ascii="Times New Roman" w:hAnsi="Times New Roman" w:cs="Times New Roman"/>
          <w:sz w:val="24"/>
          <w:szCs w:val="24"/>
        </w:rPr>
        <w:t>b</w:t>
      </w:r>
      <w:r w:rsidR="00601B3E" w:rsidRPr="00E87A73">
        <w:rPr>
          <w:rFonts w:ascii="Times New Roman" w:hAnsi="Times New Roman" w:cs="Times New Roman"/>
          <w:sz w:val="24"/>
          <w:szCs w:val="24"/>
        </w:rPr>
        <w:t xml:space="preserve"> olema teistele eeskujuks. See on üldjuhul võimalik vaid juhul</w:t>
      </w:r>
      <w:r w:rsidR="00342828">
        <w:rPr>
          <w:rFonts w:ascii="Times New Roman" w:hAnsi="Times New Roman" w:cs="Times New Roman"/>
          <w:sz w:val="24"/>
          <w:szCs w:val="24"/>
        </w:rPr>
        <w:t>,</w:t>
      </w:r>
      <w:r w:rsidR="00601B3E" w:rsidRPr="00E87A73">
        <w:rPr>
          <w:rFonts w:ascii="Times New Roman" w:hAnsi="Times New Roman" w:cs="Times New Roman"/>
          <w:sz w:val="24"/>
          <w:szCs w:val="24"/>
        </w:rPr>
        <w:t xml:space="preserve"> kui </w:t>
      </w:r>
      <w:r w:rsidR="00EC1BAC">
        <w:rPr>
          <w:rFonts w:ascii="Times New Roman" w:hAnsi="Times New Roman" w:cs="Times New Roman"/>
          <w:sz w:val="24"/>
          <w:szCs w:val="24"/>
        </w:rPr>
        <w:t>korrakaitseametnikul on</w:t>
      </w:r>
      <w:r w:rsidR="0084504B">
        <w:rPr>
          <w:rFonts w:ascii="Times New Roman" w:hAnsi="Times New Roman" w:cs="Times New Roman"/>
          <w:sz w:val="24"/>
          <w:szCs w:val="24"/>
        </w:rPr>
        <w:t xml:space="preserve"> </w:t>
      </w:r>
      <w:r w:rsidR="00601B3E" w:rsidRPr="00E87A73">
        <w:rPr>
          <w:rFonts w:ascii="Times New Roman" w:hAnsi="Times New Roman" w:cs="Times New Roman"/>
          <w:sz w:val="24"/>
          <w:szCs w:val="24"/>
        </w:rPr>
        <w:t>laitmatu</w:t>
      </w:r>
      <w:r w:rsidR="00272D0F">
        <w:rPr>
          <w:rFonts w:ascii="Times New Roman" w:hAnsi="Times New Roman" w:cs="Times New Roman"/>
          <w:sz w:val="24"/>
          <w:szCs w:val="24"/>
        </w:rPr>
        <w:t xml:space="preserve"> taust</w:t>
      </w:r>
      <w:r w:rsidR="00601B3E" w:rsidRPr="00E87A73">
        <w:rPr>
          <w:rFonts w:ascii="Times New Roman" w:hAnsi="Times New Roman" w:cs="Times New Roman"/>
          <w:sz w:val="24"/>
          <w:szCs w:val="24"/>
        </w:rPr>
        <w:t>.</w:t>
      </w:r>
    </w:p>
    <w:p w14:paraId="4ACF98A7" w14:textId="77777777" w:rsidR="00070D70" w:rsidRDefault="00070D70" w:rsidP="00CD6734">
      <w:pPr>
        <w:spacing w:after="0" w:line="240" w:lineRule="auto"/>
        <w:jc w:val="both"/>
        <w:rPr>
          <w:rFonts w:ascii="Times New Roman" w:hAnsi="Times New Roman" w:cs="Times New Roman"/>
          <w:sz w:val="24"/>
          <w:szCs w:val="24"/>
        </w:rPr>
      </w:pPr>
    </w:p>
    <w:p w14:paraId="5D8CF1FE" w14:textId="3A27431D" w:rsidR="00A020A8" w:rsidRPr="00A020A8" w:rsidRDefault="00A020A8" w:rsidP="00A020A8">
      <w:pPr>
        <w:spacing w:after="0" w:line="240" w:lineRule="auto"/>
        <w:jc w:val="both"/>
        <w:rPr>
          <w:rFonts w:ascii="Times New Roman" w:hAnsi="Times New Roman" w:cs="Times New Roman"/>
          <w:sz w:val="24"/>
          <w:szCs w:val="24"/>
        </w:rPr>
      </w:pPr>
      <w:proofErr w:type="spellStart"/>
      <w:r w:rsidRPr="00A020A8">
        <w:rPr>
          <w:rFonts w:ascii="Times New Roman" w:hAnsi="Times New Roman" w:cs="Times New Roman"/>
          <w:b/>
          <w:bCs/>
          <w:color w:val="0070C0"/>
          <w:sz w:val="24"/>
          <w:szCs w:val="24"/>
        </w:rPr>
        <w:t>KOKS-i</w:t>
      </w:r>
      <w:proofErr w:type="spellEnd"/>
      <w:r w:rsidRPr="00A020A8">
        <w:rPr>
          <w:rFonts w:ascii="Times New Roman" w:hAnsi="Times New Roman" w:cs="Times New Roman"/>
          <w:b/>
          <w:bCs/>
          <w:color w:val="0070C0"/>
          <w:sz w:val="24"/>
          <w:szCs w:val="24"/>
        </w:rPr>
        <w:t xml:space="preserve"> §-ga 53</w:t>
      </w:r>
      <w:r w:rsidRPr="00A020A8">
        <w:rPr>
          <w:rFonts w:ascii="Times New Roman" w:hAnsi="Times New Roman" w:cs="Times New Roman"/>
          <w:b/>
          <w:bCs/>
          <w:color w:val="0070C0"/>
          <w:sz w:val="24"/>
          <w:szCs w:val="24"/>
          <w:vertAlign w:val="superscript"/>
        </w:rPr>
        <w:t>8</w:t>
      </w:r>
      <w:r w:rsidRPr="00A020A8">
        <w:rPr>
          <w:rFonts w:ascii="Times New Roman" w:hAnsi="Times New Roman" w:cs="Times New Roman"/>
          <w:color w:val="0070C0"/>
          <w:sz w:val="24"/>
          <w:szCs w:val="24"/>
        </w:rPr>
        <w:t xml:space="preserve"> </w:t>
      </w:r>
      <w:r w:rsidRPr="00A020A8">
        <w:rPr>
          <w:rFonts w:ascii="Times New Roman" w:hAnsi="Times New Roman" w:cs="Times New Roman"/>
          <w:sz w:val="24"/>
          <w:szCs w:val="24"/>
        </w:rPr>
        <w:t>sätestatakse nõuded korrakaitseametniku väljaõppele ja täienduskoolitusele. Väga oluline on, et korrakaitseametnikul oleksid täiendavate erimeetmete ja vahetu sunni kohaldamisel politseiametnikuga võrreldavad teadmised ja oskused.</w:t>
      </w:r>
    </w:p>
    <w:p w14:paraId="032C8188" w14:textId="77777777" w:rsidR="00A020A8" w:rsidRPr="004B5B84" w:rsidRDefault="00A020A8" w:rsidP="00A020A8">
      <w:pPr>
        <w:pStyle w:val="Loendilik"/>
        <w:spacing w:after="0" w:line="240" w:lineRule="auto"/>
        <w:ind w:left="360"/>
        <w:jc w:val="both"/>
        <w:rPr>
          <w:rFonts w:ascii="Times New Roman" w:eastAsia="Times New Roman" w:hAnsi="Times New Roman" w:cs="Times New Roman"/>
          <w:sz w:val="24"/>
          <w:szCs w:val="24"/>
          <w:lang w:eastAsia="et-EE"/>
        </w:rPr>
      </w:pPr>
    </w:p>
    <w:p w14:paraId="5D71F33B" w14:textId="7A229DFD" w:rsidR="00A020A8" w:rsidRPr="00A61411" w:rsidRDefault="00A020A8" w:rsidP="00A020A8">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09644C">
        <w:rPr>
          <w:rFonts w:ascii="Times New Roman" w:hAnsi="Times New Roman" w:cs="Times New Roman"/>
          <w:sz w:val="24"/>
          <w:szCs w:val="24"/>
          <w:u w:val="single"/>
        </w:rPr>
        <w:t xml:space="preserve">Lõikega </w:t>
      </w:r>
      <w:r>
        <w:rPr>
          <w:rFonts w:ascii="Times New Roman" w:hAnsi="Times New Roman" w:cs="Times New Roman"/>
          <w:sz w:val="24"/>
          <w:szCs w:val="24"/>
          <w:u w:val="single"/>
        </w:rPr>
        <w:t>1</w:t>
      </w:r>
      <w:r w:rsidRPr="00A61411">
        <w:rPr>
          <w:rFonts w:ascii="Times New Roman" w:hAnsi="Times New Roman" w:cs="Times New Roman"/>
          <w:sz w:val="24"/>
          <w:szCs w:val="24"/>
        </w:rPr>
        <w:t xml:space="preserve"> kehtestatakse nõue, et </w:t>
      </w:r>
      <w:r w:rsidRPr="009D6322">
        <w:rPr>
          <w:rFonts w:ascii="Times New Roman" w:hAnsi="Times New Roman" w:cs="Times New Roman"/>
          <w:sz w:val="24"/>
        </w:rPr>
        <w:t xml:space="preserve">isik, kes nimetatakse korrakaitseametnikuks, peab olema läbinud korrakaitseametniku </w:t>
      </w:r>
      <w:r>
        <w:rPr>
          <w:rFonts w:ascii="Times New Roman" w:hAnsi="Times New Roman" w:cs="Times New Roman"/>
          <w:sz w:val="24"/>
        </w:rPr>
        <w:t>välja</w:t>
      </w:r>
      <w:r w:rsidRPr="009D6322">
        <w:rPr>
          <w:rFonts w:ascii="Times New Roman" w:hAnsi="Times New Roman" w:cs="Times New Roman"/>
          <w:sz w:val="24"/>
        </w:rPr>
        <w:t>õppe ja talle peab olema antud kutseseaduse alusel korrakaitseametniku kutse.</w:t>
      </w:r>
    </w:p>
    <w:p w14:paraId="778CFA72" w14:textId="77777777" w:rsidR="00A020A8" w:rsidRPr="00A61411" w:rsidRDefault="00A020A8" w:rsidP="00A020A8">
      <w:pPr>
        <w:spacing w:after="0" w:line="240" w:lineRule="auto"/>
        <w:jc w:val="both"/>
        <w:rPr>
          <w:rFonts w:ascii="Times New Roman" w:eastAsia="Times New Roman" w:hAnsi="Times New Roman" w:cs="Times New Roman"/>
          <w:sz w:val="24"/>
          <w:szCs w:val="24"/>
          <w:lang w:eastAsia="et-EE"/>
        </w:rPr>
      </w:pPr>
    </w:p>
    <w:p w14:paraId="7670DA5A" w14:textId="670EA890" w:rsidR="00A020A8" w:rsidRPr="009D6322" w:rsidRDefault="00A020A8" w:rsidP="00A020A8">
      <w:pPr>
        <w:spacing w:after="0" w:line="240" w:lineRule="auto"/>
        <w:ind w:left="360"/>
        <w:jc w:val="both"/>
        <w:rPr>
          <w:rFonts w:ascii="Times New Roman" w:hAnsi="Times New Roman" w:cs="Times New Roman"/>
          <w:sz w:val="24"/>
        </w:rPr>
      </w:pPr>
      <w:r w:rsidRPr="00A61411">
        <w:rPr>
          <w:rFonts w:ascii="Times New Roman" w:eastAsia="Times New Roman" w:hAnsi="Times New Roman" w:cs="Times New Roman"/>
          <w:sz w:val="24"/>
          <w:szCs w:val="24"/>
          <w:lang w:eastAsia="et-EE"/>
        </w:rPr>
        <w:t xml:space="preserve">Üksikasjalikud ja rangemad nõuded korrakaitseametnikule ja tema </w:t>
      </w:r>
      <w:r w:rsidRPr="00DB6148">
        <w:rPr>
          <w:rFonts w:ascii="Times New Roman" w:eastAsia="Times New Roman" w:hAnsi="Times New Roman" w:cs="Times New Roman"/>
          <w:sz w:val="24"/>
          <w:szCs w:val="24"/>
          <w:lang w:eastAsia="et-EE"/>
        </w:rPr>
        <w:t>väljaõppele</w:t>
      </w:r>
      <w:r w:rsidRPr="00A61411">
        <w:rPr>
          <w:rFonts w:ascii="Times New Roman" w:eastAsia="Times New Roman" w:hAnsi="Times New Roman" w:cs="Times New Roman"/>
          <w:sz w:val="24"/>
          <w:szCs w:val="24"/>
          <w:lang w:eastAsia="et-EE"/>
        </w:rPr>
        <w:t xml:space="preserve"> tagavad, et kui ta </w:t>
      </w:r>
      <w:r>
        <w:rPr>
          <w:rFonts w:ascii="Times New Roman" w:eastAsia="Times New Roman" w:hAnsi="Times New Roman" w:cs="Times New Roman"/>
          <w:sz w:val="24"/>
          <w:szCs w:val="24"/>
          <w:lang w:eastAsia="et-EE"/>
        </w:rPr>
        <w:t>kohaldab</w:t>
      </w:r>
      <w:r w:rsidRPr="008E5AB2">
        <w:rPr>
          <w:rFonts w:ascii="Times New Roman" w:eastAsia="Times New Roman" w:hAnsi="Times New Roman" w:cs="Times New Roman"/>
          <w:sz w:val="24"/>
          <w:szCs w:val="24"/>
          <w:lang w:eastAsia="et-EE"/>
        </w:rPr>
        <w:t xml:space="preserve"> </w:t>
      </w:r>
      <w:r w:rsidRPr="00A61411">
        <w:rPr>
          <w:rFonts w:ascii="Times New Roman" w:eastAsia="Times New Roman" w:hAnsi="Times New Roman" w:cs="Times New Roman"/>
          <w:sz w:val="24"/>
          <w:szCs w:val="24"/>
          <w:lang w:eastAsia="et-EE"/>
        </w:rPr>
        <w:t>vajadusel</w:t>
      </w:r>
      <w:r>
        <w:rPr>
          <w:rFonts w:ascii="Times New Roman" w:eastAsia="Times New Roman" w:hAnsi="Times New Roman" w:cs="Times New Roman"/>
          <w:sz w:val="24"/>
          <w:szCs w:val="24"/>
          <w:lang w:eastAsia="et-EE"/>
        </w:rPr>
        <w:t xml:space="preserve"> eri</w:t>
      </w:r>
      <w:r w:rsidRPr="00C472A5">
        <w:rPr>
          <w:rFonts w:ascii="Times New Roman" w:eastAsia="Times New Roman" w:hAnsi="Times New Roman" w:cs="Times New Roman"/>
          <w:sz w:val="24"/>
          <w:szCs w:val="24"/>
          <w:lang w:eastAsia="et-EE"/>
        </w:rPr>
        <w:t>meetmeid</w:t>
      </w:r>
      <w:r>
        <w:rPr>
          <w:rFonts w:ascii="Times New Roman" w:eastAsia="Times New Roman" w:hAnsi="Times New Roman" w:cs="Times New Roman"/>
          <w:sz w:val="24"/>
          <w:szCs w:val="24"/>
          <w:lang w:eastAsia="et-EE"/>
        </w:rPr>
        <w:t xml:space="preserve"> või vahetut sundi</w:t>
      </w:r>
      <w:r w:rsidRPr="00C472A5">
        <w:rPr>
          <w:rFonts w:ascii="Times New Roman" w:eastAsia="Times New Roman" w:hAnsi="Times New Roman" w:cs="Times New Roman"/>
          <w:sz w:val="24"/>
          <w:szCs w:val="24"/>
          <w:lang w:eastAsia="et-EE"/>
        </w:rPr>
        <w:t xml:space="preserve">, jääb </w:t>
      </w:r>
      <w:r>
        <w:rPr>
          <w:rFonts w:ascii="Times New Roman" w:eastAsia="Times New Roman" w:hAnsi="Times New Roman" w:cs="Times New Roman"/>
          <w:sz w:val="24"/>
          <w:szCs w:val="24"/>
          <w:lang w:eastAsia="et-EE"/>
        </w:rPr>
        <w:t>see</w:t>
      </w:r>
      <w:r w:rsidRPr="00C472A5">
        <w:rPr>
          <w:rFonts w:ascii="Times New Roman" w:eastAsia="Times New Roman" w:hAnsi="Times New Roman" w:cs="Times New Roman"/>
          <w:sz w:val="24"/>
          <w:szCs w:val="24"/>
          <w:lang w:eastAsia="et-EE"/>
        </w:rPr>
        <w:t xml:space="preserve"> seaduse piiresse </w:t>
      </w:r>
      <w:r>
        <w:rPr>
          <w:rFonts w:ascii="Times New Roman" w:eastAsia="Times New Roman" w:hAnsi="Times New Roman" w:cs="Times New Roman"/>
          <w:sz w:val="24"/>
          <w:szCs w:val="24"/>
          <w:lang w:eastAsia="et-EE"/>
        </w:rPr>
        <w:t>ning</w:t>
      </w:r>
      <w:r w:rsidRPr="00A61411">
        <w:rPr>
          <w:rFonts w:ascii="Times New Roman" w:eastAsia="Times New Roman" w:hAnsi="Times New Roman" w:cs="Times New Roman"/>
          <w:sz w:val="24"/>
          <w:szCs w:val="24"/>
          <w:lang w:eastAsia="et-EE"/>
        </w:rPr>
        <w:t xml:space="preserve"> ta on teadlik oma õigustest ja kohustustest.</w:t>
      </w:r>
      <w:r>
        <w:rPr>
          <w:rFonts w:ascii="Times New Roman" w:hAnsi="Times New Roman" w:cs="Times New Roman"/>
          <w:sz w:val="24"/>
        </w:rPr>
        <w:t xml:space="preserve"> </w:t>
      </w:r>
      <w:r w:rsidRPr="009D6322">
        <w:rPr>
          <w:rFonts w:ascii="Times New Roman" w:hAnsi="Times New Roman" w:cs="Times New Roman"/>
          <w:sz w:val="24"/>
        </w:rPr>
        <w:t xml:space="preserve">Korrakaitseametniku </w:t>
      </w:r>
      <w:r>
        <w:rPr>
          <w:rFonts w:ascii="Times New Roman" w:hAnsi="Times New Roman" w:cs="Times New Roman"/>
          <w:sz w:val="24"/>
        </w:rPr>
        <w:t>välja</w:t>
      </w:r>
      <w:r w:rsidRPr="009D6322">
        <w:rPr>
          <w:rFonts w:ascii="Times New Roman" w:hAnsi="Times New Roman" w:cs="Times New Roman"/>
          <w:sz w:val="24"/>
        </w:rPr>
        <w:t>õppe läbimine vähen</w:t>
      </w:r>
      <w:r w:rsidR="00486886">
        <w:rPr>
          <w:rFonts w:ascii="Times New Roman" w:hAnsi="Times New Roman" w:cs="Times New Roman"/>
          <w:sz w:val="24"/>
        </w:rPr>
        <w:softHyphen/>
      </w:r>
      <w:r w:rsidRPr="009D6322">
        <w:rPr>
          <w:rFonts w:ascii="Times New Roman" w:hAnsi="Times New Roman" w:cs="Times New Roman"/>
          <w:sz w:val="24"/>
        </w:rPr>
        <w:t xml:space="preserve">dab riski, et korrakaitseametnik rikub oma ülesannete täitmisel isiku põhiõigusi. </w:t>
      </w:r>
      <w:proofErr w:type="spellStart"/>
      <w:r w:rsidRPr="009D6322">
        <w:rPr>
          <w:rFonts w:ascii="Times New Roman" w:hAnsi="Times New Roman" w:cs="Times New Roman"/>
          <w:sz w:val="24"/>
        </w:rPr>
        <w:t>KOV-i</w:t>
      </w:r>
      <w:proofErr w:type="spellEnd"/>
      <w:r w:rsidRPr="009D6322">
        <w:rPr>
          <w:rFonts w:ascii="Times New Roman" w:hAnsi="Times New Roman" w:cs="Times New Roman"/>
          <w:sz w:val="24"/>
        </w:rPr>
        <w:t xml:space="preserve"> ametnikule, kes ei läbi korrakaitseametniku </w:t>
      </w:r>
      <w:r w:rsidR="005067FA">
        <w:rPr>
          <w:rFonts w:ascii="Times New Roman" w:hAnsi="Times New Roman" w:cs="Times New Roman"/>
          <w:sz w:val="24"/>
        </w:rPr>
        <w:t>välja</w:t>
      </w:r>
      <w:r w:rsidRPr="009D6322">
        <w:rPr>
          <w:rFonts w:ascii="Times New Roman" w:hAnsi="Times New Roman" w:cs="Times New Roman"/>
          <w:sz w:val="24"/>
        </w:rPr>
        <w:t>õpet ega taotle korrakaitseametniku kutset, ei anta õigust kohaldada</w:t>
      </w:r>
      <w:r>
        <w:rPr>
          <w:rFonts w:ascii="Times New Roman" w:hAnsi="Times New Roman" w:cs="Times New Roman"/>
          <w:sz w:val="24"/>
        </w:rPr>
        <w:t xml:space="preserve"> täiendavaid erimeetmeid ja</w:t>
      </w:r>
      <w:r w:rsidRPr="009D6322">
        <w:rPr>
          <w:rFonts w:ascii="Times New Roman" w:hAnsi="Times New Roman" w:cs="Times New Roman"/>
          <w:sz w:val="24"/>
        </w:rPr>
        <w:t xml:space="preserve"> vahetut sundi. Sellega tagatakse, et enne, kui </w:t>
      </w:r>
      <w:proofErr w:type="spellStart"/>
      <w:r w:rsidRPr="009D6322">
        <w:rPr>
          <w:rFonts w:ascii="Times New Roman" w:hAnsi="Times New Roman" w:cs="Times New Roman"/>
          <w:sz w:val="24"/>
        </w:rPr>
        <w:t>KOV-i</w:t>
      </w:r>
      <w:proofErr w:type="spellEnd"/>
      <w:r w:rsidRPr="009D6322">
        <w:rPr>
          <w:rFonts w:ascii="Times New Roman" w:hAnsi="Times New Roman" w:cs="Times New Roman"/>
          <w:sz w:val="24"/>
        </w:rPr>
        <w:t xml:space="preserve"> ametnikule </w:t>
      </w:r>
      <w:r w:rsidR="00486886">
        <w:rPr>
          <w:rFonts w:ascii="Times New Roman" w:hAnsi="Times New Roman" w:cs="Times New Roman"/>
          <w:sz w:val="24"/>
        </w:rPr>
        <w:t xml:space="preserve">see </w:t>
      </w:r>
      <w:r w:rsidRPr="009D6322">
        <w:rPr>
          <w:rFonts w:ascii="Times New Roman" w:hAnsi="Times New Roman" w:cs="Times New Roman"/>
          <w:sz w:val="24"/>
        </w:rPr>
        <w:t xml:space="preserve">õigus </w:t>
      </w:r>
      <w:r w:rsidR="00486886" w:rsidRPr="009D6322">
        <w:rPr>
          <w:rFonts w:ascii="Times New Roman" w:hAnsi="Times New Roman" w:cs="Times New Roman"/>
          <w:sz w:val="24"/>
        </w:rPr>
        <w:t>antakse</w:t>
      </w:r>
      <w:r w:rsidRPr="009D6322">
        <w:rPr>
          <w:rFonts w:ascii="Times New Roman" w:hAnsi="Times New Roman" w:cs="Times New Roman"/>
          <w:sz w:val="24"/>
        </w:rPr>
        <w:t>, on ta omandanud teadmised</w:t>
      </w:r>
      <w:r w:rsidR="00486886">
        <w:rPr>
          <w:rFonts w:ascii="Times New Roman" w:hAnsi="Times New Roman" w:cs="Times New Roman"/>
          <w:sz w:val="24"/>
        </w:rPr>
        <w:t>, millal ja mil määral</w:t>
      </w:r>
      <w:r w:rsidRPr="009D6322">
        <w:rPr>
          <w:rFonts w:ascii="Times New Roman" w:hAnsi="Times New Roman" w:cs="Times New Roman"/>
          <w:sz w:val="24"/>
        </w:rPr>
        <w:t xml:space="preserve"> se</w:t>
      </w:r>
      <w:r w:rsidR="00486886">
        <w:rPr>
          <w:rFonts w:ascii="Times New Roman" w:hAnsi="Times New Roman" w:cs="Times New Roman"/>
          <w:sz w:val="24"/>
        </w:rPr>
        <w:t>da</w:t>
      </w:r>
      <w:r w:rsidRPr="009D6322">
        <w:rPr>
          <w:rFonts w:ascii="Times New Roman" w:hAnsi="Times New Roman" w:cs="Times New Roman"/>
          <w:sz w:val="24"/>
        </w:rPr>
        <w:t xml:space="preserve"> </w:t>
      </w:r>
      <w:r w:rsidR="00486886">
        <w:rPr>
          <w:rFonts w:ascii="Times New Roman" w:hAnsi="Times New Roman" w:cs="Times New Roman"/>
          <w:sz w:val="24"/>
        </w:rPr>
        <w:t>võib kasutada</w:t>
      </w:r>
      <w:r w:rsidRPr="009D6322">
        <w:rPr>
          <w:rFonts w:ascii="Times New Roman" w:hAnsi="Times New Roman" w:cs="Times New Roman"/>
          <w:sz w:val="24"/>
        </w:rPr>
        <w:t>.</w:t>
      </w:r>
    </w:p>
    <w:p w14:paraId="6275A11C" w14:textId="77777777" w:rsidR="00A020A8" w:rsidRPr="009D6322" w:rsidRDefault="00A020A8" w:rsidP="00A020A8">
      <w:pPr>
        <w:spacing w:after="0" w:line="240" w:lineRule="auto"/>
        <w:jc w:val="both"/>
        <w:rPr>
          <w:rFonts w:ascii="Times New Roman" w:hAnsi="Times New Roman" w:cs="Times New Roman"/>
          <w:sz w:val="24"/>
        </w:rPr>
      </w:pPr>
    </w:p>
    <w:p w14:paraId="55B29719" w14:textId="7659598A" w:rsidR="00A020A8" w:rsidRPr="00AC56E1" w:rsidRDefault="00A020A8" w:rsidP="00A020A8">
      <w:pPr>
        <w:spacing w:after="0" w:line="240" w:lineRule="auto"/>
        <w:ind w:left="360"/>
        <w:jc w:val="both"/>
        <w:rPr>
          <w:rFonts w:ascii="Times New Roman" w:hAnsi="Times New Roman" w:cs="Times New Roman"/>
          <w:sz w:val="24"/>
          <w:szCs w:val="24"/>
        </w:rPr>
      </w:pPr>
      <w:r w:rsidRPr="009D6322">
        <w:rPr>
          <w:rFonts w:ascii="Times New Roman" w:hAnsi="Times New Roman" w:cs="Times New Roman"/>
          <w:sz w:val="24"/>
        </w:rPr>
        <w:t xml:space="preserve">Korrakaitseametniku </w:t>
      </w:r>
      <w:r>
        <w:rPr>
          <w:rFonts w:ascii="Times New Roman" w:hAnsi="Times New Roman" w:cs="Times New Roman"/>
          <w:sz w:val="24"/>
        </w:rPr>
        <w:t>välja</w:t>
      </w:r>
      <w:r w:rsidRPr="009D6322">
        <w:rPr>
          <w:rFonts w:ascii="Times New Roman" w:hAnsi="Times New Roman" w:cs="Times New Roman"/>
          <w:sz w:val="24"/>
        </w:rPr>
        <w:t>õppe üks eesmärke on selgitada, millal ei peaks korrakaitse</w:t>
      </w:r>
      <w:r w:rsidR="00486886">
        <w:rPr>
          <w:rFonts w:ascii="Times New Roman" w:hAnsi="Times New Roman" w:cs="Times New Roman"/>
          <w:sz w:val="24"/>
        </w:rPr>
        <w:softHyphen/>
      </w:r>
      <w:r w:rsidRPr="009D6322">
        <w:rPr>
          <w:rFonts w:ascii="Times New Roman" w:hAnsi="Times New Roman" w:cs="Times New Roman"/>
          <w:sz w:val="24"/>
        </w:rPr>
        <w:t>ametnik olukorra lahendamisse sekkuma, vaid</w:t>
      </w:r>
      <w:r w:rsidRPr="009D6322" w:rsidDel="00020B2F">
        <w:rPr>
          <w:rFonts w:ascii="Times New Roman" w:hAnsi="Times New Roman" w:cs="Times New Roman"/>
          <w:sz w:val="24"/>
        </w:rPr>
        <w:t xml:space="preserve"> </w:t>
      </w:r>
      <w:r w:rsidRPr="009D6322">
        <w:rPr>
          <w:rFonts w:ascii="Times New Roman" w:hAnsi="Times New Roman" w:cs="Times New Roman"/>
          <w:sz w:val="24"/>
        </w:rPr>
        <w:t xml:space="preserve">kaasama politsei. Olukorras, kus esineb oht, et juhtum laieneb nii, et selle lahendamiseks ei piisa füüsilisest jõust, </w:t>
      </w:r>
      <w:r>
        <w:rPr>
          <w:rFonts w:ascii="Times New Roman" w:hAnsi="Times New Roman" w:cs="Times New Roman"/>
          <w:sz w:val="24"/>
        </w:rPr>
        <w:t>sidumisvahen</w:t>
      </w:r>
      <w:r w:rsidR="00486886">
        <w:rPr>
          <w:rFonts w:ascii="Times New Roman" w:hAnsi="Times New Roman" w:cs="Times New Roman"/>
          <w:sz w:val="24"/>
        </w:rPr>
        <w:softHyphen/>
      </w:r>
      <w:r>
        <w:rPr>
          <w:rFonts w:ascii="Times New Roman" w:hAnsi="Times New Roman" w:cs="Times New Roman"/>
          <w:sz w:val="24"/>
        </w:rPr>
        <w:t xml:space="preserve">dist, </w:t>
      </w:r>
      <w:r w:rsidRPr="009D6322">
        <w:rPr>
          <w:rFonts w:ascii="Times New Roman" w:hAnsi="Times New Roman" w:cs="Times New Roman"/>
          <w:sz w:val="24"/>
        </w:rPr>
        <w:t xml:space="preserve">käeraudadest, gaasipihustist ja teleskoopnuiast, on vaja juba eos </w:t>
      </w:r>
      <w:r w:rsidRPr="00EF06B3">
        <w:rPr>
          <w:rFonts w:ascii="Times New Roman" w:hAnsi="Times New Roman" w:cs="Times New Roman"/>
          <w:sz w:val="24"/>
          <w:szCs w:val="24"/>
        </w:rPr>
        <w:t>kaasata</w:t>
      </w:r>
      <w:r w:rsidRPr="009D6322" w:rsidDel="00020B2F">
        <w:rPr>
          <w:rFonts w:ascii="Times New Roman" w:hAnsi="Times New Roman" w:cs="Times New Roman"/>
          <w:sz w:val="24"/>
        </w:rPr>
        <w:t xml:space="preserve"> </w:t>
      </w:r>
      <w:r w:rsidRPr="009D6322">
        <w:rPr>
          <w:rFonts w:ascii="Times New Roman" w:hAnsi="Times New Roman" w:cs="Times New Roman"/>
          <w:sz w:val="24"/>
        </w:rPr>
        <w:t xml:space="preserve">politsei, et </w:t>
      </w:r>
      <w:r>
        <w:rPr>
          <w:rFonts w:ascii="Times New Roman" w:hAnsi="Times New Roman" w:cs="Times New Roman"/>
          <w:sz w:val="24"/>
          <w:szCs w:val="24"/>
        </w:rPr>
        <w:t>korrakaitseametnik ei</w:t>
      </w:r>
      <w:r w:rsidRPr="00EF06B3">
        <w:rPr>
          <w:rFonts w:ascii="Times New Roman" w:hAnsi="Times New Roman" w:cs="Times New Roman"/>
          <w:sz w:val="24"/>
          <w:szCs w:val="24"/>
        </w:rPr>
        <w:t xml:space="preserve"> </w:t>
      </w:r>
      <w:r>
        <w:rPr>
          <w:rFonts w:ascii="Times New Roman" w:hAnsi="Times New Roman" w:cs="Times New Roman"/>
          <w:sz w:val="24"/>
          <w:szCs w:val="24"/>
        </w:rPr>
        <w:t xml:space="preserve">seaks </w:t>
      </w:r>
      <w:r w:rsidRPr="009D6322">
        <w:rPr>
          <w:rFonts w:ascii="Times New Roman" w:hAnsi="Times New Roman" w:cs="Times New Roman"/>
          <w:sz w:val="24"/>
        </w:rPr>
        <w:t xml:space="preserve">end või teisi ohtu. Varem ei ole korrakaitseametnikule sellist ettevalmistust pakutud nagu korrakaitseametniku </w:t>
      </w:r>
      <w:r>
        <w:rPr>
          <w:rFonts w:ascii="Times New Roman" w:hAnsi="Times New Roman" w:cs="Times New Roman"/>
          <w:sz w:val="24"/>
        </w:rPr>
        <w:t>välja</w:t>
      </w:r>
      <w:r w:rsidRPr="009D6322">
        <w:rPr>
          <w:rFonts w:ascii="Times New Roman" w:hAnsi="Times New Roman" w:cs="Times New Roman"/>
          <w:sz w:val="24"/>
        </w:rPr>
        <w:t xml:space="preserve">õppes. </w:t>
      </w:r>
      <w:r>
        <w:rPr>
          <w:rFonts w:ascii="Times New Roman" w:hAnsi="Times New Roman" w:cs="Times New Roman"/>
          <w:sz w:val="24"/>
        </w:rPr>
        <w:t>Väljaõ</w:t>
      </w:r>
      <w:r w:rsidRPr="009D6322">
        <w:rPr>
          <w:rFonts w:ascii="Times New Roman" w:hAnsi="Times New Roman" w:cs="Times New Roman"/>
          <w:sz w:val="24"/>
        </w:rPr>
        <w:t xml:space="preserve">ppe eesmärgid ja sisu on ehitatud üles, lähtudes </w:t>
      </w:r>
      <w:proofErr w:type="spellStart"/>
      <w:r w:rsidRPr="009D6322">
        <w:rPr>
          <w:rFonts w:ascii="Times New Roman" w:hAnsi="Times New Roman" w:cs="Times New Roman"/>
          <w:sz w:val="24"/>
        </w:rPr>
        <w:t>KOV-i</w:t>
      </w:r>
      <w:proofErr w:type="spellEnd"/>
      <w:r w:rsidRPr="009D6322">
        <w:rPr>
          <w:rFonts w:ascii="Times New Roman" w:hAnsi="Times New Roman" w:cs="Times New Roman"/>
          <w:sz w:val="24"/>
        </w:rPr>
        <w:t xml:space="preserve"> rollist turvalisuse tagamisel. Seetõttu ei ole </w:t>
      </w:r>
      <w:r>
        <w:rPr>
          <w:rFonts w:ascii="Times New Roman" w:hAnsi="Times New Roman" w:cs="Times New Roman"/>
          <w:sz w:val="24"/>
          <w:szCs w:val="24"/>
        </w:rPr>
        <w:t>korrakaitse</w:t>
      </w:r>
      <w:r w:rsidR="00486886">
        <w:rPr>
          <w:rFonts w:ascii="Times New Roman" w:hAnsi="Times New Roman" w:cs="Times New Roman"/>
          <w:sz w:val="24"/>
          <w:szCs w:val="24"/>
        </w:rPr>
        <w:softHyphen/>
      </w:r>
      <w:r>
        <w:rPr>
          <w:rFonts w:ascii="Times New Roman" w:hAnsi="Times New Roman" w:cs="Times New Roman"/>
          <w:sz w:val="24"/>
          <w:szCs w:val="24"/>
        </w:rPr>
        <w:t>ametniku välja</w:t>
      </w:r>
      <w:r w:rsidRPr="009D6322">
        <w:rPr>
          <w:rFonts w:ascii="Times New Roman" w:hAnsi="Times New Roman" w:cs="Times New Roman"/>
          <w:sz w:val="24"/>
        </w:rPr>
        <w:t xml:space="preserve">õppe läbimisest </w:t>
      </w:r>
      <w:r w:rsidRPr="00EF06B3">
        <w:rPr>
          <w:rFonts w:ascii="Times New Roman" w:hAnsi="Times New Roman" w:cs="Times New Roman"/>
          <w:sz w:val="24"/>
          <w:szCs w:val="24"/>
        </w:rPr>
        <w:t xml:space="preserve">vabastatud </w:t>
      </w:r>
      <w:r w:rsidRPr="009D6322">
        <w:rPr>
          <w:rFonts w:ascii="Times New Roman" w:hAnsi="Times New Roman" w:cs="Times New Roman"/>
          <w:sz w:val="24"/>
        </w:rPr>
        <w:t xml:space="preserve">ka isik, kes </w:t>
      </w:r>
      <w:r w:rsidRPr="00EF06B3">
        <w:rPr>
          <w:rFonts w:ascii="Times New Roman" w:hAnsi="Times New Roman" w:cs="Times New Roman"/>
          <w:sz w:val="24"/>
          <w:szCs w:val="24"/>
        </w:rPr>
        <w:t xml:space="preserve">on </w:t>
      </w:r>
      <w:r w:rsidRPr="009D6322">
        <w:rPr>
          <w:rFonts w:ascii="Times New Roman" w:hAnsi="Times New Roman" w:cs="Times New Roman"/>
          <w:sz w:val="24"/>
        </w:rPr>
        <w:t xml:space="preserve">omandanud </w:t>
      </w:r>
      <w:r w:rsidRPr="00EF06B3">
        <w:rPr>
          <w:rFonts w:ascii="Times New Roman" w:hAnsi="Times New Roman" w:cs="Times New Roman"/>
          <w:sz w:val="24"/>
          <w:szCs w:val="24"/>
        </w:rPr>
        <w:t>sisejulgeoleku</w:t>
      </w:r>
      <w:r w:rsidR="00486886">
        <w:rPr>
          <w:rFonts w:ascii="Times New Roman" w:hAnsi="Times New Roman" w:cs="Times New Roman"/>
          <w:sz w:val="24"/>
          <w:szCs w:val="24"/>
        </w:rPr>
        <w:softHyphen/>
      </w:r>
      <w:r w:rsidRPr="00EF06B3">
        <w:rPr>
          <w:rFonts w:ascii="Times New Roman" w:hAnsi="Times New Roman" w:cs="Times New Roman"/>
          <w:sz w:val="24"/>
          <w:szCs w:val="24"/>
        </w:rPr>
        <w:t>hariduse</w:t>
      </w:r>
      <w:r>
        <w:rPr>
          <w:rFonts w:ascii="Times New Roman" w:hAnsi="Times New Roman" w:cs="Times New Roman"/>
          <w:sz w:val="24"/>
          <w:szCs w:val="24"/>
        </w:rPr>
        <w:t xml:space="preserve"> </w:t>
      </w:r>
      <w:r w:rsidRPr="009D6322">
        <w:rPr>
          <w:rFonts w:ascii="Times New Roman" w:hAnsi="Times New Roman" w:cs="Times New Roman"/>
          <w:sz w:val="24"/>
        </w:rPr>
        <w:t>Sisekaitseakadeemias ja soovib töötada korrakaitseametnikuna.</w:t>
      </w:r>
    </w:p>
    <w:p w14:paraId="3F5B7173" w14:textId="77777777" w:rsidR="00A020A8" w:rsidRDefault="00A020A8" w:rsidP="00A020A8">
      <w:pPr>
        <w:spacing w:after="0" w:line="240" w:lineRule="auto"/>
        <w:jc w:val="both"/>
        <w:rPr>
          <w:rFonts w:ascii="Times New Roman" w:hAnsi="Times New Roman" w:cs="Times New Roman"/>
          <w:sz w:val="24"/>
        </w:rPr>
      </w:pPr>
    </w:p>
    <w:p w14:paraId="321C1AAD" w14:textId="4D51C7E9" w:rsidR="00A020A8" w:rsidRPr="006C4D4A" w:rsidRDefault="00A020A8" w:rsidP="00A020A8">
      <w:pPr>
        <w:spacing w:after="0" w:line="240" w:lineRule="auto"/>
        <w:ind w:left="360"/>
        <w:jc w:val="both"/>
        <w:rPr>
          <w:rFonts w:ascii="Times New Roman" w:hAnsi="Times New Roman" w:cs="Times New Roman"/>
          <w:sz w:val="24"/>
          <w:szCs w:val="24"/>
        </w:rPr>
      </w:pPr>
      <w:r w:rsidRPr="00927AD6">
        <w:rPr>
          <w:rFonts w:ascii="Times New Roman" w:hAnsi="Times New Roman" w:cs="Times New Roman"/>
          <w:sz w:val="24"/>
          <w:szCs w:val="24"/>
        </w:rPr>
        <w:t>Korrakaitseametnik võib sattuda lahendama ka juhtum</w:t>
      </w:r>
      <w:r>
        <w:rPr>
          <w:rFonts w:ascii="Times New Roman" w:hAnsi="Times New Roman" w:cs="Times New Roman"/>
          <w:sz w:val="24"/>
          <w:szCs w:val="24"/>
        </w:rPr>
        <w:t>it</w:t>
      </w:r>
      <w:r w:rsidRPr="00927AD6">
        <w:rPr>
          <w:rFonts w:ascii="Times New Roman" w:hAnsi="Times New Roman" w:cs="Times New Roman"/>
          <w:sz w:val="24"/>
          <w:szCs w:val="24"/>
        </w:rPr>
        <w:t xml:space="preserve">, kus </w:t>
      </w:r>
      <w:r w:rsidR="00486886">
        <w:rPr>
          <w:rFonts w:ascii="Times New Roman" w:hAnsi="Times New Roman" w:cs="Times New Roman"/>
          <w:sz w:val="24"/>
          <w:szCs w:val="24"/>
        </w:rPr>
        <w:t xml:space="preserve">avaliku </w:t>
      </w:r>
      <w:r w:rsidRPr="00015889">
        <w:rPr>
          <w:rFonts w:ascii="Times New Roman" w:hAnsi="Times New Roman" w:cs="Times New Roman"/>
          <w:sz w:val="24"/>
          <w:szCs w:val="24"/>
        </w:rPr>
        <w:t>korra</w:t>
      </w:r>
      <w:r w:rsidR="00486886">
        <w:rPr>
          <w:rFonts w:ascii="Times New Roman" w:hAnsi="Times New Roman" w:cs="Times New Roman"/>
          <w:sz w:val="24"/>
          <w:szCs w:val="24"/>
        </w:rPr>
        <w:t xml:space="preserve"> </w:t>
      </w:r>
      <w:r w:rsidRPr="00927AD6">
        <w:rPr>
          <w:rFonts w:ascii="Times New Roman" w:hAnsi="Times New Roman" w:cs="Times New Roman"/>
          <w:sz w:val="24"/>
          <w:szCs w:val="24"/>
        </w:rPr>
        <w:t>rikku</w:t>
      </w:r>
      <w:r>
        <w:rPr>
          <w:rFonts w:ascii="Times New Roman" w:hAnsi="Times New Roman" w:cs="Times New Roman"/>
          <w:sz w:val="24"/>
          <w:szCs w:val="24"/>
        </w:rPr>
        <w:t>ja</w:t>
      </w:r>
      <w:r w:rsidRPr="00927AD6">
        <w:rPr>
          <w:rFonts w:ascii="Times New Roman" w:hAnsi="Times New Roman" w:cs="Times New Roman"/>
          <w:sz w:val="24"/>
          <w:szCs w:val="24"/>
        </w:rPr>
        <w:t xml:space="preserve"> on alaealine, kes võib olla joobeseisundis. </w:t>
      </w:r>
      <w:r w:rsidRPr="00E876EA">
        <w:rPr>
          <w:rFonts w:ascii="Times New Roman" w:hAnsi="Times New Roman" w:cs="Times New Roman"/>
          <w:sz w:val="24"/>
          <w:szCs w:val="24"/>
        </w:rPr>
        <w:t>Selli</w:t>
      </w:r>
      <w:r>
        <w:rPr>
          <w:rFonts w:ascii="Times New Roman" w:hAnsi="Times New Roman" w:cs="Times New Roman"/>
          <w:sz w:val="24"/>
          <w:szCs w:val="24"/>
        </w:rPr>
        <w:t>ne</w:t>
      </w:r>
      <w:r w:rsidRPr="00E876EA">
        <w:rPr>
          <w:rFonts w:ascii="Times New Roman" w:hAnsi="Times New Roman" w:cs="Times New Roman"/>
          <w:sz w:val="24"/>
          <w:szCs w:val="24"/>
        </w:rPr>
        <w:t xml:space="preserve"> alaealine võib oma seisundist tulenevalt olla eriti haavatavas olukorras</w:t>
      </w:r>
      <w:r>
        <w:rPr>
          <w:rFonts w:ascii="Times New Roman" w:hAnsi="Times New Roman" w:cs="Times New Roman"/>
          <w:sz w:val="24"/>
          <w:szCs w:val="24"/>
        </w:rPr>
        <w:t>:</w:t>
      </w:r>
      <w:r w:rsidRPr="00E876EA">
        <w:rPr>
          <w:rFonts w:ascii="Times New Roman" w:hAnsi="Times New Roman" w:cs="Times New Roman"/>
          <w:sz w:val="24"/>
          <w:szCs w:val="24"/>
        </w:rPr>
        <w:t xml:space="preserve"> t</w:t>
      </w:r>
      <w:r>
        <w:rPr>
          <w:rFonts w:ascii="Times New Roman" w:hAnsi="Times New Roman" w:cs="Times New Roman"/>
          <w:sz w:val="24"/>
          <w:szCs w:val="24"/>
        </w:rPr>
        <w:t>a</w:t>
      </w:r>
      <w:r w:rsidRPr="00E876EA">
        <w:rPr>
          <w:rFonts w:ascii="Times New Roman" w:hAnsi="Times New Roman" w:cs="Times New Roman"/>
          <w:sz w:val="24"/>
          <w:szCs w:val="24"/>
        </w:rPr>
        <w:t xml:space="preserve"> võib </w:t>
      </w:r>
      <w:r>
        <w:rPr>
          <w:rFonts w:ascii="Times New Roman" w:hAnsi="Times New Roman" w:cs="Times New Roman"/>
          <w:sz w:val="24"/>
          <w:szCs w:val="24"/>
        </w:rPr>
        <w:t xml:space="preserve">olla </w:t>
      </w:r>
      <w:r w:rsidRPr="00E876EA">
        <w:rPr>
          <w:rFonts w:ascii="Times New Roman" w:hAnsi="Times New Roman" w:cs="Times New Roman"/>
          <w:sz w:val="24"/>
          <w:szCs w:val="24"/>
        </w:rPr>
        <w:t xml:space="preserve">abivajav või mõnel juhul ka hädaohus olev laps lastekaitseseaduse tähenduses. Üldjuhul on </w:t>
      </w:r>
      <w:r>
        <w:rPr>
          <w:rFonts w:ascii="Times New Roman" w:hAnsi="Times New Roman" w:cs="Times New Roman"/>
          <w:sz w:val="24"/>
          <w:szCs w:val="24"/>
        </w:rPr>
        <w:t>selline alaealine</w:t>
      </w:r>
      <w:r w:rsidRPr="00E876EA">
        <w:rPr>
          <w:rFonts w:ascii="Times New Roman" w:hAnsi="Times New Roman" w:cs="Times New Roman"/>
          <w:sz w:val="24"/>
          <w:szCs w:val="24"/>
        </w:rPr>
        <w:t xml:space="preserve"> </w:t>
      </w:r>
      <w:proofErr w:type="spellStart"/>
      <w:r w:rsidRPr="00E876EA">
        <w:rPr>
          <w:rFonts w:ascii="Times New Roman" w:hAnsi="Times New Roman" w:cs="Times New Roman"/>
          <w:sz w:val="24"/>
          <w:szCs w:val="24"/>
        </w:rPr>
        <w:t>teismeeas</w:t>
      </w:r>
      <w:proofErr w:type="spellEnd"/>
      <w:r w:rsidRPr="00E876EA">
        <w:rPr>
          <w:rFonts w:ascii="Times New Roman" w:hAnsi="Times New Roman" w:cs="Times New Roman"/>
          <w:sz w:val="24"/>
          <w:szCs w:val="24"/>
        </w:rPr>
        <w:t xml:space="preserve"> noor, kellega tegelemisel on oluline tunda lapse arengu</w:t>
      </w:r>
      <w:r>
        <w:rPr>
          <w:rFonts w:ascii="Times New Roman" w:hAnsi="Times New Roman" w:cs="Times New Roman"/>
          <w:sz w:val="24"/>
          <w:szCs w:val="24"/>
        </w:rPr>
        <w:t>t</w:t>
      </w:r>
      <w:r w:rsidRPr="00E876EA">
        <w:rPr>
          <w:rFonts w:ascii="Times New Roman" w:hAnsi="Times New Roman" w:cs="Times New Roman"/>
          <w:sz w:val="24"/>
          <w:szCs w:val="24"/>
        </w:rPr>
        <w:t xml:space="preserve"> ja käitumisega seotud aspekte.</w:t>
      </w:r>
      <w:r>
        <w:rPr>
          <w:rFonts w:ascii="Times New Roman" w:hAnsi="Times New Roman" w:cs="Times New Roman"/>
          <w:sz w:val="24"/>
          <w:szCs w:val="24"/>
        </w:rPr>
        <w:t xml:space="preserve"> Seetõttu on </w:t>
      </w:r>
      <w:r w:rsidRPr="00E876EA">
        <w:rPr>
          <w:rFonts w:ascii="Times New Roman" w:hAnsi="Times New Roman" w:cs="Times New Roman"/>
          <w:sz w:val="24"/>
          <w:szCs w:val="24"/>
        </w:rPr>
        <w:t xml:space="preserve">korrakaitseametniku </w:t>
      </w:r>
      <w:r>
        <w:rPr>
          <w:rFonts w:ascii="Times New Roman" w:hAnsi="Times New Roman" w:cs="Times New Roman"/>
          <w:sz w:val="24"/>
          <w:szCs w:val="24"/>
        </w:rPr>
        <w:t xml:space="preserve">väljaõppes </w:t>
      </w:r>
      <w:r w:rsidRPr="00E876EA">
        <w:rPr>
          <w:rFonts w:ascii="Times New Roman" w:hAnsi="Times New Roman" w:cs="Times New Roman"/>
          <w:sz w:val="24"/>
          <w:szCs w:val="24"/>
        </w:rPr>
        <w:t>eraldi teemana abivajava lapse märkamine ja abistamine.</w:t>
      </w:r>
      <w:r>
        <w:rPr>
          <w:rFonts w:ascii="Times New Roman" w:hAnsi="Times New Roman" w:cs="Times New Roman"/>
          <w:sz w:val="24"/>
          <w:szCs w:val="24"/>
        </w:rPr>
        <w:t xml:space="preserve"> T</w:t>
      </w:r>
      <w:r w:rsidRPr="00E876EA">
        <w:rPr>
          <w:rFonts w:ascii="Times New Roman" w:hAnsi="Times New Roman" w:cs="Times New Roman"/>
          <w:sz w:val="24"/>
          <w:szCs w:val="24"/>
        </w:rPr>
        <w:t xml:space="preserve">raumateadliku kohtlemise ja </w:t>
      </w:r>
      <w:proofErr w:type="spellStart"/>
      <w:r w:rsidRPr="00E876EA">
        <w:rPr>
          <w:rFonts w:ascii="Times New Roman" w:hAnsi="Times New Roman" w:cs="Times New Roman"/>
          <w:sz w:val="24"/>
          <w:szCs w:val="24"/>
        </w:rPr>
        <w:t>lähisuhtevägivalla</w:t>
      </w:r>
      <w:proofErr w:type="spellEnd"/>
      <w:r w:rsidRPr="00E876EA">
        <w:rPr>
          <w:rFonts w:ascii="Times New Roman" w:hAnsi="Times New Roman" w:cs="Times New Roman"/>
          <w:sz w:val="24"/>
          <w:szCs w:val="24"/>
        </w:rPr>
        <w:t xml:space="preserve"> teemadel</w:t>
      </w:r>
      <w:r>
        <w:rPr>
          <w:rFonts w:ascii="Times New Roman" w:hAnsi="Times New Roman" w:cs="Times New Roman"/>
          <w:sz w:val="24"/>
          <w:szCs w:val="24"/>
        </w:rPr>
        <w:t xml:space="preserve"> saavad korrakaitseametnikud ja teised, kes võivad puutuda</w:t>
      </w:r>
      <w:r w:rsidRPr="00E876EA">
        <w:rPr>
          <w:rFonts w:ascii="Times New Roman" w:hAnsi="Times New Roman" w:cs="Times New Roman"/>
          <w:sz w:val="24"/>
          <w:szCs w:val="24"/>
        </w:rPr>
        <w:t xml:space="preserve"> </w:t>
      </w:r>
      <w:r>
        <w:rPr>
          <w:rFonts w:ascii="Times New Roman" w:hAnsi="Times New Roman" w:cs="Times New Roman"/>
          <w:sz w:val="24"/>
          <w:szCs w:val="24"/>
        </w:rPr>
        <w:t xml:space="preserve">kokku </w:t>
      </w:r>
      <w:r w:rsidRPr="00E876EA">
        <w:rPr>
          <w:rFonts w:ascii="Times New Roman" w:hAnsi="Times New Roman" w:cs="Times New Roman"/>
          <w:sz w:val="24"/>
          <w:szCs w:val="24"/>
        </w:rPr>
        <w:t xml:space="preserve">vägivallaolukordade ja </w:t>
      </w:r>
      <w:r>
        <w:rPr>
          <w:rFonts w:ascii="Times New Roman" w:hAnsi="Times New Roman" w:cs="Times New Roman"/>
          <w:sz w:val="24"/>
          <w:szCs w:val="24"/>
        </w:rPr>
        <w:noBreakHyphen/>
      </w:r>
      <w:r w:rsidRPr="00E876EA">
        <w:rPr>
          <w:rFonts w:ascii="Times New Roman" w:hAnsi="Times New Roman" w:cs="Times New Roman"/>
          <w:sz w:val="24"/>
          <w:szCs w:val="24"/>
        </w:rPr>
        <w:t>ohvritega</w:t>
      </w:r>
      <w:r>
        <w:rPr>
          <w:rFonts w:ascii="Times New Roman" w:hAnsi="Times New Roman" w:cs="Times New Roman"/>
          <w:sz w:val="24"/>
          <w:szCs w:val="24"/>
        </w:rPr>
        <w:t>,</w:t>
      </w:r>
      <w:r w:rsidRPr="00E876EA">
        <w:rPr>
          <w:rFonts w:ascii="Times New Roman" w:hAnsi="Times New Roman" w:cs="Times New Roman"/>
          <w:sz w:val="24"/>
          <w:szCs w:val="24"/>
        </w:rPr>
        <w:t xml:space="preserve"> </w:t>
      </w:r>
      <w:r>
        <w:rPr>
          <w:rFonts w:ascii="Times New Roman" w:hAnsi="Times New Roman" w:cs="Times New Roman"/>
          <w:sz w:val="24"/>
          <w:szCs w:val="24"/>
        </w:rPr>
        <w:t xml:space="preserve">ennast täiendada </w:t>
      </w:r>
      <w:r w:rsidRPr="00E876EA">
        <w:rPr>
          <w:rFonts w:ascii="Times New Roman" w:hAnsi="Times New Roman" w:cs="Times New Roman"/>
          <w:sz w:val="24"/>
          <w:szCs w:val="24"/>
        </w:rPr>
        <w:t>Sotsiaalkindlustusameti</w:t>
      </w:r>
      <w:r>
        <w:rPr>
          <w:rFonts w:ascii="Times New Roman" w:hAnsi="Times New Roman" w:cs="Times New Roman"/>
          <w:sz w:val="24"/>
          <w:szCs w:val="24"/>
        </w:rPr>
        <w:t xml:space="preserve"> </w:t>
      </w:r>
      <w:r w:rsidRPr="00E876EA">
        <w:rPr>
          <w:rFonts w:ascii="Times New Roman" w:hAnsi="Times New Roman" w:cs="Times New Roman"/>
          <w:sz w:val="24"/>
          <w:szCs w:val="24"/>
        </w:rPr>
        <w:t>e-kursus</w:t>
      </w:r>
      <w:r>
        <w:rPr>
          <w:rFonts w:ascii="Times New Roman" w:hAnsi="Times New Roman" w:cs="Times New Roman"/>
          <w:sz w:val="24"/>
          <w:szCs w:val="24"/>
        </w:rPr>
        <w:t>tel.</w:t>
      </w:r>
    </w:p>
    <w:p w14:paraId="7B3826C7" w14:textId="77777777" w:rsidR="00A020A8" w:rsidRPr="009D6322" w:rsidRDefault="00A020A8" w:rsidP="00A020A8">
      <w:pPr>
        <w:spacing w:after="0" w:line="240" w:lineRule="auto"/>
        <w:jc w:val="both"/>
        <w:rPr>
          <w:rFonts w:ascii="Times New Roman" w:hAnsi="Times New Roman" w:cs="Times New Roman"/>
          <w:sz w:val="24"/>
        </w:rPr>
      </w:pPr>
    </w:p>
    <w:p w14:paraId="34348885" w14:textId="4EE0F2E5" w:rsidR="00A020A8" w:rsidRPr="000C3B35" w:rsidRDefault="00A020A8" w:rsidP="00A020A8">
      <w:pPr>
        <w:spacing w:after="0" w:line="240" w:lineRule="auto"/>
        <w:ind w:left="360"/>
        <w:jc w:val="both"/>
        <w:rPr>
          <w:rFonts w:ascii="Times New Roman" w:hAnsi="Times New Roman" w:cs="Times New Roman"/>
          <w:sz w:val="24"/>
          <w:szCs w:val="24"/>
        </w:rPr>
      </w:pPr>
      <w:r w:rsidRPr="009D6322">
        <w:rPr>
          <w:rFonts w:ascii="Times New Roman" w:hAnsi="Times New Roman" w:cs="Times New Roman"/>
          <w:sz w:val="24"/>
          <w:szCs w:val="24"/>
        </w:rPr>
        <w:t>Korrakaitseametniku pädevuse tagamiseks on muu hulgas kehtestatud korrakaitseamet</w:t>
      </w:r>
      <w:r w:rsidR="00486886">
        <w:rPr>
          <w:rFonts w:ascii="Times New Roman" w:hAnsi="Times New Roman" w:cs="Times New Roman"/>
          <w:sz w:val="24"/>
          <w:szCs w:val="24"/>
        </w:rPr>
        <w:softHyphen/>
      </w:r>
      <w:r w:rsidRPr="009D6322">
        <w:rPr>
          <w:rFonts w:ascii="Times New Roman" w:hAnsi="Times New Roman" w:cs="Times New Roman"/>
          <w:sz w:val="24"/>
          <w:szCs w:val="24"/>
        </w:rPr>
        <w:t>niku kutsestandard</w:t>
      </w:r>
      <w:r w:rsidRPr="4B9C0834">
        <w:rPr>
          <w:rStyle w:val="Allmrkuseviide"/>
          <w:sz w:val="24"/>
          <w:szCs w:val="24"/>
        </w:rPr>
        <w:footnoteReference w:id="27"/>
      </w:r>
      <w:r w:rsidRPr="009D6322">
        <w:rPr>
          <w:rFonts w:ascii="Times New Roman" w:hAnsi="Times New Roman" w:cs="Times New Roman"/>
          <w:sz w:val="24"/>
          <w:szCs w:val="24"/>
        </w:rPr>
        <w:t xml:space="preserve"> ja loodud vähemalt 200-tunnine õppeprogramm. Õppeprogrammi</w:t>
      </w:r>
      <w:r w:rsidRPr="009D6322" w:rsidDel="00DB5C6B">
        <w:rPr>
          <w:rFonts w:ascii="Times New Roman" w:hAnsi="Times New Roman" w:cs="Times New Roman"/>
          <w:sz w:val="24"/>
          <w:szCs w:val="24"/>
        </w:rPr>
        <w:t xml:space="preserve"> </w:t>
      </w:r>
      <w:r w:rsidRPr="009D6322">
        <w:rPr>
          <w:rFonts w:ascii="Times New Roman" w:hAnsi="Times New Roman" w:cs="Times New Roman"/>
          <w:sz w:val="24"/>
          <w:szCs w:val="24"/>
        </w:rPr>
        <w:t>pakub hetkel Sisekaitseakadeemia</w:t>
      </w:r>
      <w:r w:rsidRPr="4B9C0834">
        <w:rPr>
          <w:rStyle w:val="Allmrkuseviide"/>
          <w:sz w:val="24"/>
          <w:szCs w:val="24"/>
        </w:rPr>
        <w:footnoteReference w:id="28"/>
      </w:r>
      <w:r w:rsidRPr="009D6322">
        <w:rPr>
          <w:rFonts w:ascii="Times New Roman" w:hAnsi="Times New Roman" w:cs="Times New Roman"/>
          <w:sz w:val="24"/>
          <w:szCs w:val="24"/>
        </w:rPr>
        <w:t xml:space="preserve">. Peale teadmiste süütegude ja muude </w:t>
      </w:r>
      <w:r w:rsidR="00486886">
        <w:rPr>
          <w:rFonts w:ascii="Times New Roman" w:hAnsi="Times New Roman" w:cs="Times New Roman"/>
          <w:sz w:val="24"/>
          <w:szCs w:val="24"/>
        </w:rPr>
        <w:t xml:space="preserve">avaliku </w:t>
      </w:r>
      <w:r w:rsidRPr="009D6322">
        <w:rPr>
          <w:rFonts w:ascii="Times New Roman" w:hAnsi="Times New Roman" w:cs="Times New Roman"/>
          <w:sz w:val="24"/>
          <w:szCs w:val="24"/>
        </w:rPr>
        <w:t>korra</w:t>
      </w:r>
      <w:r w:rsidR="00486886">
        <w:rPr>
          <w:rFonts w:ascii="Times New Roman" w:hAnsi="Times New Roman" w:cs="Times New Roman"/>
          <w:sz w:val="24"/>
          <w:szCs w:val="24"/>
        </w:rPr>
        <w:t xml:space="preserve"> </w:t>
      </w:r>
      <w:r w:rsidRPr="009D6322">
        <w:rPr>
          <w:rFonts w:ascii="Times New Roman" w:hAnsi="Times New Roman" w:cs="Times New Roman"/>
          <w:sz w:val="24"/>
          <w:szCs w:val="24"/>
        </w:rPr>
        <w:t>rikkumiste ärahoidmisest ja erimeetmetest</w:t>
      </w:r>
      <w:r w:rsidRPr="009D6322" w:rsidDel="00DB5C6B">
        <w:rPr>
          <w:rFonts w:ascii="Times New Roman" w:hAnsi="Times New Roman" w:cs="Times New Roman"/>
          <w:sz w:val="24"/>
          <w:szCs w:val="24"/>
        </w:rPr>
        <w:t xml:space="preserve"> </w:t>
      </w:r>
      <w:r w:rsidRPr="009D6322">
        <w:rPr>
          <w:rFonts w:ascii="Times New Roman" w:hAnsi="Times New Roman" w:cs="Times New Roman"/>
          <w:sz w:val="24"/>
          <w:szCs w:val="24"/>
        </w:rPr>
        <w:t>õpetatakse õppeprogrammis suhtlemist ja konfliktide lahendamist</w:t>
      </w:r>
      <w:r w:rsidRPr="009D6322" w:rsidDel="00DB5C6B">
        <w:rPr>
          <w:rFonts w:ascii="Times New Roman" w:hAnsi="Times New Roman" w:cs="Times New Roman"/>
          <w:sz w:val="24"/>
          <w:szCs w:val="24"/>
        </w:rPr>
        <w:t xml:space="preserve"> </w:t>
      </w:r>
      <w:r w:rsidRPr="009D6322">
        <w:rPr>
          <w:rFonts w:ascii="Times New Roman" w:hAnsi="Times New Roman" w:cs="Times New Roman"/>
          <w:sz w:val="24"/>
          <w:szCs w:val="24"/>
        </w:rPr>
        <w:t xml:space="preserve">ning antakse mitmekülgseid teadmisi ennetusest, menetlusest, vahetust sunnist ja turvataktikast. Teadmisi kontrollitakse nii korrakaitseametniku </w:t>
      </w:r>
      <w:r>
        <w:rPr>
          <w:rFonts w:ascii="Times New Roman" w:hAnsi="Times New Roman" w:cs="Times New Roman"/>
          <w:sz w:val="24"/>
          <w:szCs w:val="24"/>
        </w:rPr>
        <w:t>välja</w:t>
      </w:r>
      <w:r w:rsidR="00486886">
        <w:rPr>
          <w:rFonts w:ascii="Times New Roman" w:hAnsi="Times New Roman" w:cs="Times New Roman"/>
          <w:sz w:val="24"/>
          <w:szCs w:val="24"/>
        </w:rPr>
        <w:softHyphen/>
      </w:r>
      <w:r w:rsidRPr="009D6322">
        <w:rPr>
          <w:rFonts w:ascii="Times New Roman" w:hAnsi="Times New Roman" w:cs="Times New Roman"/>
          <w:sz w:val="24"/>
          <w:szCs w:val="24"/>
        </w:rPr>
        <w:t xml:space="preserve">õppe läbimisel </w:t>
      </w:r>
      <w:r w:rsidRPr="000C3B35">
        <w:rPr>
          <w:rFonts w:ascii="Times New Roman" w:hAnsi="Times New Roman" w:cs="Times New Roman"/>
          <w:sz w:val="24"/>
          <w:szCs w:val="24"/>
        </w:rPr>
        <w:t>Sisekaitseakadeemias kui ka korrakaitseametniku kutse taotlemisel Siht</w:t>
      </w:r>
      <w:r w:rsidR="00486886">
        <w:rPr>
          <w:rFonts w:ascii="Times New Roman" w:hAnsi="Times New Roman" w:cs="Times New Roman"/>
          <w:sz w:val="24"/>
          <w:szCs w:val="24"/>
        </w:rPr>
        <w:softHyphen/>
      </w:r>
      <w:r w:rsidRPr="000C3B35">
        <w:rPr>
          <w:rFonts w:ascii="Times New Roman" w:hAnsi="Times New Roman" w:cs="Times New Roman"/>
          <w:sz w:val="24"/>
          <w:szCs w:val="24"/>
        </w:rPr>
        <w:t>asutuses Kutsekoda.</w:t>
      </w:r>
    </w:p>
    <w:p w14:paraId="5E662344" w14:textId="77777777" w:rsidR="00A020A8" w:rsidRPr="000C3B35" w:rsidRDefault="00A020A8" w:rsidP="00A020A8">
      <w:pPr>
        <w:spacing w:after="0" w:line="240" w:lineRule="auto"/>
        <w:jc w:val="both"/>
        <w:rPr>
          <w:rFonts w:ascii="Times New Roman" w:eastAsia="Times New Roman" w:hAnsi="Times New Roman" w:cs="Times New Roman"/>
          <w:sz w:val="24"/>
          <w:szCs w:val="24"/>
          <w:lang w:eastAsia="et-EE"/>
        </w:rPr>
      </w:pPr>
    </w:p>
    <w:p w14:paraId="0F63D673" w14:textId="36D945BF" w:rsidR="00A020A8" w:rsidRPr="000C3B35" w:rsidRDefault="00A020A8" w:rsidP="00A020A8">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0C3B35">
        <w:rPr>
          <w:rFonts w:ascii="Times New Roman" w:eastAsia="Times New Roman" w:hAnsi="Times New Roman" w:cs="Times New Roman"/>
          <w:bCs/>
          <w:sz w:val="24"/>
          <w:szCs w:val="24"/>
          <w:u w:val="single"/>
          <w:lang w:eastAsia="et-EE"/>
        </w:rPr>
        <w:t xml:space="preserve">Lõike </w:t>
      </w:r>
      <w:r>
        <w:rPr>
          <w:rFonts w:ascii="Times New Roman" w:eastAsia="Times New Roman" w:hAnsi="Times New Roman" w:cs="Times New Roman"/>
          <w:bCs/>
          <w:sz w:val="24"/>
          <w:szCs w:val="24"/>
          <w:u w:val="single"/>
          <w:lang w:eastAsia="et-EE"/>
        </w:rPr>
        <w:t>2</w:t>
      </w:r>
      <w:r w:rsidRPr="000C3B35">
        <w:rPr>
          <w:rFonts w:ascii="Times New Roman" w:eastAsia="Times New Roman" w:hAnsi="Times New Roman" w:cs="Times New Roman"/>
          <w:sz w:val="24"/>
          <w:szCs w:val="24"/>
          <w:lang w:eastAsia="et-EE"/>
        </w:rPr>
        <w:t xml:space="preserve"> kohaselt antakse </w:t>
      </w:r>
      <w:r>
        <w:rPr>
          <w:rFonts w:ascii="Times New Roman" w:eastAsia="Times New Roman" w:hAnsi="Times New Roman" w:cs="Times New Roman"/>
          <w:sz w:val="24"/>
          <w:szCs w:val="24"/>
          <w:lang w:eastAsia="et-EE"/>
        </w:rPr>
        <w:t xml:space="preserve">korrakaitseametniku </w:t>
      </w:r>
      <w:r w:rsidRPr="008B787B">
        <w:rPr>
          <w:rFonts w:ascii="Times New Roman" w:eastAsia="Times New Roman" w:hAnsi="Times New Roman" w:cs="Times New Roman"/>
          <w:sz w:val="24"/>
          <w:szCs w:val="24"/>
          <w:lang w:eastAsia="et-EE"/>
        </w:rPr>
        <w:t>kvalifikatsioon</w:t>
      </w:r>
      <w:r w:rsidRPr="000C3B35">
        <w:rPr>
          <w:rFonts w:ascii="Times New Roman" w:eastAsia="Times New Roman" w:hAnsi="Times New Roman" w:cs="Times New Roman"/>
          <w:sz w:val="24"/>
          <w:szCs w:val="24"/>
          <w:lang w:eastAsia="et-EE"/>
        </w:rPr>
        <w:t xml:space="preserve"> ja väljastatakse </w:t>
      </w:r>
      <w:r>
        <w:rPr>
          <w:rFonts w:ascii="Times New Roman" w:eastAsia="Times New Roman" w:hAnsi="Times New Roman" w:cs="Times New Roman"/>
          <w:sz w:val="24"/>
          <w:szCs w:val="24"/>
          <w:lang w:eastAsia="et-EE"/>
        </w:rPr>
        <w:t>kutse</w:t>
      </w:r>
      <w:r w:rsidR="00486886">
        <w:rPr>
          <w:rFonts w:ascii="Times New Roman" w:eastAsia="Times New Roman" w:hAnsi="Times New Roman" w:cs="Times New Roman"/>
          <w:sz w:val="24"/>
          <w:szCs w:val="24"/>
          <w:lang w:eastAsia="et-EE"/>
        </w:rPr>
        <w:softHyphen/>
      </w:r>
      <w:r w:rsidRPr="000C3B35">
        <w:rPr>
          <w:rFonts w:ascii="Times New Roman" w:eastAsia="Times New Roman" w:hAnsi="Times New Roman" w:cs="Times New Roman"/>
          <w:sz w:val="24"/>
          <w:szCs w:val="24"/>
          <w:lang w:eastAsia="et-EE"/>
        </w:rPr>
        <w:t xml:space="preserve">tunnistus kutseseaduses ettenähtud korras. </w:t>
      </w:r>
      <w:r>
        <w:rPr>
          <w:rFonts w:ascii="Times New Roman" w:eastAsia="Times New Roman" w:hAnsi="Times New Roman" w:cs="Times New Roman"/>
          <w:sz w:val="24"/>
          <w:szCs w:val="24"/>
          <w:lang w:eastAsia="et-EE"/>
        </w:rPr>
        <w:t>Lõike</w:t>
      </w:r>
      <w:r w:rsidRPr="000C3B35">
        <w:rPr>
          <w:rFonts w:ascii="Times New Roman" w:eastAsia="Times New Roman" w:hAnsi="Times New Roman" w:cs="Times New Roman"/>
          <w:sz w:val="24"/>
          <w:szCs w:val="24"/>
          <w:lang w:eastAsia="et-EE"/>
        </w:rPr>
        <w:t xml:space="preserve"> eesmärk on tagada, et kutse ja kutse</w:t>
      </w:r>
      <w:r>
        <w:rPr>
          <w:rFonts w:ascii="Times New Roman" w:eastAsia="Times New Roman" w:hAnsi="Times New Roman" w:cs="Times New Roman"/>
          <w:sz w:val="24"/>
          <w:szCs w:val="24"/>
          <w:lang w:eastAsia="et-EE"/>
        </w:rPr>
        <w:softHyphen/>
      </w:r>
      <w:r w:rsidRPr="000C3B35">
        <w:rPr>
          <w:rFonts w:ascii="Times New Roman" w:eastAsia="Times New Roman" w:hAnsi="Times New Roman" w:cs="Times New Roman"/>
          <w:sz w:val="24"/>
          <w:szCs w:val="24"/>
          <w:lang w:eastAsia="et-EE"/>
        </w:rPr>
        <w:t>tunnistus, mi</w:t>
      </w:r>
      <w:r>
        <w:rPr>
          <w:rFonts w:ascii="Times New Roman" w:eastAsia="Times New Roman" w:hAnsi="Times New Roman" w:cs="Times New Roman"/>
          <w:sz w:val="24"/>
          <w:szCs w:val="24"/>
          <w:lang w:eastAsia="et-EE"/>
        </w:rPr>
        <w:t>lle korrakaitseametnik on</w:t>
      </w:r>
      <w:r w:rsidRPr="000C3B35">
        <w:rPr>
          <w:rFonts w:ascii="Times New Roman" w:eastAsia="Times New Roman" w:hAnsi="Times New Roman" w:cs="Times New Roman"/>
          <w:sz w:val="24"/>
          <w:szCs w:val="24"/>
          <w:lang w:eastAsia="et-EE"/>
        </w:rPr>
        <w:t xml:space="preserve"> omanda</w:t>
      </w:r>
      <w:r>
        <w:rPr>
          <w:rFonts w:ascii="Times New Roman" w:eastAsia="Times New Roman" w:hAnsi="Times New Roman" w:cs="Times New Roman"/>
          <w:sz w:val="24"/>
          <w:szCs w:val="24"/>
          <w:lang w:eastAsia="et-EE"/>
        </w:rPr>
        <w:t>nud,</w:t>
      </w:r>
      <w:r w:rsidRPr="000C3B35">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on </w:t>
      </w:r>
      <w:r w:rsidRPr="000C3B35">
        <w:rPr>
          <w:rFonts w:ascii="Times New Roman" w:eastAsia="Times New Roman" w:hAnsi="Times New Roman" w:cs="Times New Roman"/>
          <w:sz w:val="24"/>
          <w:szCs w:val="24"/>
          <w:lang w:eastAsia="et-EE"/>
        </w:rPr>
        <w:t>saad</w:t>
      </w:r>
      <w:r>
        <w:rPr>
          <w:rFonts w:ascii="Times New Roman" w:eastAsia="Times New Roman" w:hAnsi="Times New Roman" w:cs="Times New Roman"/>
          <w:sz w:val="24"/>
          <w:szCs w:val="24"/>
          <w:lang w:eastAsia="et-EE"/>
        </w:rPr>
        <w:t>ud</w:t>
      </w:r>
      <w:r w:rsidRPr="000C3B35">
        <w:rPr>
          <w:rFonts w:ascii="Times New Roman" w:eastAsia="Times New Roman" w:hAnsi="Times New Roman" w:cs="Times New Roman"/>
          <w:sz w:val="24"/>
          <w:szCs w:val="24"/>
          <w:lang w:eastAsia="et-EE"/>
        </w:rPr>
        <w:t xml:space="preserve"> kutseseaduses sätestatud alusel.</w:t>
      </w:r>
    </w:p>
    <w:p w14:paraId="0426BF17" w14:textId="77777777" w:rsidR="00A020A8" w:rsidRPr="000C3B35" w:rsidRDefault="00A020A8" w:rsidP="00A020A8">
      <w:pPr>
        <w:spacing w:after="0" w:line="240" w:lineRule="auto"/>
        <w:jc w:val="both"/>
        <w:rPr>
          <w:rFonts w:ascii="Times New Roman" w:eastAsia="Times New Roman" w:hAnsi="Times New Roman" w:cs="Times New Roman"/>
          <w:sz w:val="24"/>
          <w:szCs w:val="24"/>
          <w:lang w:eastAsia="et-EE"/>
        </w:rPr>
      </w:pPr>
    </w:p>
    <w:p w14:paraId="5D7D8981" w14:textId="77777777" w:rsidR="00A020A8" w:rsidRPr="00A61411" w:rsidRDefault="00A020A8" w:rsidP="00A020A8">
      <w:pPr>
        <w:pStyle w:val="Loendilik"/>
        <w:numPr>
          <w:ilvl w:val="0"/>
          <w:numId w:val="19"/>
        </w:numPr>
        <w:spacing w:after="0" w:line="240" w:lineRule="auto"/>
        <w:jc w:val="both"/>
        <w:rPr>
          <w:rFonts w:ascii="Times New Roman" w:hAnsi="Times New Roman" w:cs="Times New Roman"/>
          <w:sz w:val="24"/>
          <w:szCs w:val="24"/>
        </w:rPr>
      </w:pPr>
      <w:r w:rsidRPr="000C3B35">
        <w:rPr>
          <w:rFonts w:ascii="Times New Roman" w:hAnsi="Times New Roman" w:cs="Times New Roman"/>
          <w:sz w:val="24"/>
          <w:szCs w:val="24"/>
          <w:u w:val="single"/>
        </w:rPr>
        <w:t xml:space="preserve">Lõike </w:t>
      </w:r>
      <w:r>
        <w:rPr>
          <w:rFonts w:ascii="Times New Roman" w:hAnsi="Times New Roman" w:cs="Times New Roman"/>
          <w:sz w:val="24"/>
          <w:szCs w:val="24"/>
          <w:u w:val="single"/>
        </w:rPr>
        <w:t>3</w:t>
      </w:r>
      <w:r w:rsidRPr="000C3B35">
        <w:rPr>
          <w:rFonts w:ascii="Times New Roman" w:hAnsi="Times New Roman" w:cs="Times New Roman"/>
          <w:sz w:val="24"/>
          <w:szCs w:val="24"/>
        </w:rPr>
        <w:t xml:space="preserve"> kohaselt peab korrakaitseametnik</w:t>
      </w:r>
      <w:r w:rsidRPr="00A61411">
        <w:rPr>
          <w:rFonts w:ascii="Times New Roman" w:hAnsi="Times New Roman" w:cs="Times New Roman"/>
          <w:sz w:val="24"/>
          <w:szCs w:val="24"/>
        </w:rPr>
        <w:t xml:space="preserve"> läbima üks kord kalendriaastas turvataktika ja vahetu sunni </w:t>
      </w:r>
      <w:r>
        <w:rPr>
          <w:rFonts w:ascii="Times New Roman" w:hAnsi="Times New Roman" w:cs="Times New Roman"/>
          <w:sz w:val="24"/>
          <w:szCs w:val="24"/>
        </w:rPr>
        <w:t>kohaldamise</w:t>
      </w:r>
      <w:r w:rsidRPr="00A61411">
        <w:rPr>
          <w:rFonts w:ascii="Times New Roman" w:hAnsi="Times New Roman" w:cs="Times New Roman"/>
          <w:sz w:val="24"/>
          <w:szCs w:val="24"/>
        </w:rPr>
        <w:t xml:space="preserve"> täiend</w:t>
      </w:r>
      <w:r>
        <w:rPr>
          <w:rFonts w:ascii="Times New Roman" w:hAnsi="Times New Roman" w:cs="Times New Roman"/>
          <w:sz w:val="24"/>
          <w:szCs w:val="24"/>
        </w:rPr>
        <w:t>us</w:t>
      </w:r>
      <w:r w:rsidRPr="00A61411">
        <w:rPr>
          <w:rFonts w:ascii="Times New Roman" w:hAnsi="Times New Roman" w:cs="Times New Roman"/>
          <w:sz w:val="24"/>
          <w:szCs w:val="24"/>
        </w:rPr>
        <w:t>koolituse.</w:t>
      </w:r>
    </w:p>
    <w:p w14:paraId="341103E3" w14:textId="77777777" w:rsidR="00A020A8" w:rsidRDefault="00A020A8" w:rsidP="00A020A8">
      <w:pPr>
        <w:spacing w:after="0" w:line="240" w:lineRule="auto"/>
        <w:jc w:val="both"/>
        <w:rPr>
          <w:rFonts w:ascii="Times New Roman" w:hAnsi="Times New Roman" w:cs="Times New Roman"/>
          <w:sz w:val="24"/>
          <w:szCs w:val="24"/>
        </w:rPr>
      </w:pPr>
    </w:p>
    <w:p w14:paraId="0BCEF622" w14:textId="77777777" w:rsidR="00A020A8" w:rsidRPr="009D6322" w:rsidRDefault="00A020A8" w:rsidP="00A020A8">
      <w:pPr>
        <w:spacing w:after="0" w:line="240" w:lineRule="auto"/>
        <w:ind w:left="360"/>
        <w:jc w:val="both"/>
        <w:rPr>
          <w:rFonts w:ascii="Times New Roman" w:hAnsi="Times New Roman" w:cs="Times New Roman"/>
          <w:sz w:val="24"/>
          <w:szCs w:val="24"/>
        </w:rPr>
      </w:pPr>
      <w:r w:rsidRPr="0056552E">
        <w:rPr>
          <w:rFonts w:ascii="Times New Roman" w:hAnsi="Times New Roman" w:cs="Times New Roman"/>
          <w:sz w:val="24"/>
          <w:szCs w:val="24"/>
        </w:rPr>
        <w:t>Iga-aastane kohustuslik täiend</w:t>
      </w:r>
      <w:r>
        <w:rPr>
          <w:rFonts w:ascii="Times New Roman" w:hAnsi="Times New Roman" w:cs="Times New Roman"/>
          <w:sz w:val="24"/>
          <w:szCs w:val="24"/>
        </w:rPr>
        <w:t>uskoolitus</w:t>
      </w:r>
      <w:r w:rsidRPr="0056552E">
        <w:rPr>
          <w:rFonts w:ascii="Times New Roman" w:hAnsi="Times New Roman" w:cs="Times New Roman"/>
          <w:sz w:val="24"/>
          <w:szCs w:val="24"/>
        </w:rPr>
        <w:t xml:space="preserve"> on vajalik, </w:t>
      </w:r>
      <w:r>
        <w:rPr>
          <w:rFonts w:ascii="Times New Roman" w:hAnsi="Times New Roman" w:cs="Times New Roman"/>
          <w:sz w:val="24"/>
          <w:szCs w:val="24"/>
        </w:rPr>
        <w:t>tagamaks</w:t>
      </w:r>
      <w:r w:rsidRPr="009D6322">
        <w:rPr>
          <w:rFonts w:ascii="Times New Roman" w:hAnsi="Times New Roman" w:cs="Times New Roman"/>
          <w:sz w:val="24"/>
          <w:szCs w:val="24"/>
        </w:rPr>
        <w:t>, et korrakaitseametnikul oleksid turvataktikaks ja vahetu sunni kohaldamiseks ajakohased teadmised ja oskused.</w:t>
      </w:r>
      <w:r>
        <w:rPr>
          <w:rFonts w:ascii="Times New Roman" w:hAnsi="Times New Roman" w:cs="Times New Roman"/>
          <w:sz w:val="24"/>
          <w:szCs w:val="24"/>
        </w:rPr>
        <w:t xml:space="preserve"> </w:t>
      </w:r>
      <w:r w:rsidRPr="0056552E">
        <w:rPr>
          <w:rFonts w:ascii="Times New Roman" w:hAnsi="Times New Roman" w:cs="Times New Roman"/>
          <w:sz w:val="24"/>
          <w:szCs w:val="24"/>
        </w:rPr>
        <w:t>Korrakaitseametniku töös või</w:t>
      </w:r>
      <w:r>
        <w:rPr>
          <w:rFonts w:ascii="Times New Roman" w:hAnsi="Times New Roman" w:cs="Times New Roman"/>
          <w:sz w:val="24"/>
          <w:szCs w:val="24"/>
        </w:rPr>
        <w:t>b</w:t>
      </w:r>
      <w:r w:rsidRPr="0056552E">
        <w:rPr>
          <w:rFonts w:ascii="Times New Roman" w:hAnsi="Times New Roman" w:cs="Times New Roman"/>
          <w:sz w:val="24"/>
          <w:szCs w:val="24"/>
        </w:rPr>
        <w:t xml:space="preserve"> tulla ette </w:t>
      </w:r>
      <w:r w:rsidRPr="009D6322">
        <w:rPr>
          <w:rFonts w:ascii="Times New Roman" w:hAnsi="Times New Roman" w:cs="Times New Roman"/>
          <w:sz w:val="24"/>
          <w:szCs w:val="24"/>
        </w:rPr>
        <w:t>pingelisi olukordi,</w:t>
      </w:r>
      <w:r w:rsidRPr="009D6322" w:rsidDel="00741D26">
        <w:rPr>
          <w:rFonts w:ascii="Times New Roman" w:hAnsi="Times New Roman" w:cs="Times New Roman"/>
          <w:sz w:val="24"/>
          <w:szCs w:val="24"/>
        </w:rPr>
        <w:t xml:space="preserve"> </w:t>
      </w:r>
      <w:r w:rsidRPr="009D6322">
        <w:rPr>
          <w:rFonts w:ascii="Times New Roman" w:hAnsi="Times New Roman" w:cs="Times New Roman"/>
          <w:sz w:val="24"/>
          <w:szCs w:val="24"/>
        </w:rPr>
        <w:t>kus isik võib osutada riiklikus järelevalves vastupanu</w:t>
      </w:r>
      <w:r w:rsidRPr="0056552E">
        <w:rPr>
          <w:rFonts w:ascii="Times New Roman" w:hAnsi="Times New Roman" w:cs="Times New Roman"/>
          <w:sz w:val="24"/>
          <w:szCs w:val="24"/>
        </w:rPr>
        <w:t xml:space="preserve"> </w:t>
      </w:r>
      <w:r w:rsidRPr="009D6322">
        <w:rPr>
          <w:rFonts w:ascii="Times New Roman" w:hAnsi="Times New Roman" w:cs="Times New Roman"/>
          <w:sz w:val="24"/>
          <w:szCs w:val="24"/>
        </w:rPr>
        <w:t xml:space="preserve">ning korrakaitseametnik peab oskama kiirelt ja oskuslikult reageerida, näiteks alkoholi-, </w:t>
      </w:r>
      <w:proofErr w:type="spellStart"/>
      <w:r w:rsidRPr="009D6322">
        <w:rPr>
          <w:rFonts w:ascii="Times New Roman" w:hAnsi="Times New Roman" w:cs="Times New Roman"/>
          <w:sz w:val="24"/>
          <w:szCs w:val="24"/>
        </w:rPr>
        <w:t>narko</w:t>
      </w:r>
      <w:proofErr w:type="spellEnd"/>
      <w:r w:rsidRPr="009D6322">
        <w:rPr>
          <w:rFonts w:ascii="Times New Roman" w:hAnsi="Times New Roman" w:cs="Times New Roman"/>
          <w:sz w:val="24"/>
          <w:szCs w:val="24"/>
        </w:rPr>
        <w:t xml:space="preserve">- või psühhotroopse joobe kontroll ja </w:t>
      </w:r>
      <w:r w:rsidRPr="004464DF">
        <w:rPr>
          <w:rFonts w:ascii="Times New Roman" w:hAnsi="Times New Roman" w:cs="Times New Roman"/>
          <w:sz w:val="24"/>
          <w:szCs w:val="24"/>
        </w:rPr>
        <w:t>õigusrikkumise</w:t>
      </w:r>
      <w:r w:rsidRPr="009D6322">
        <w:rPr>
          <w:rFonts w:ascii="Times New Roman" w:hAnsi="Times New Roman" w:cs="Times New Roman"/>
          <w:sz w:val="24"/>
          <w:szCs w:val="24"/>
        </w:rPr>
        <w:t xml:space="preserve"> kõrvaldamine. Korrakaitseametnikul võib olla vaja pidada isik kinni, toimetada ta ameti</w:t>
      </w:r>
      <w:r>
        <w:rPr>
          <w:rFonts w:ascii="Times New Roman" w:hAnsi="Times New Roman" w:cs="Times New Roman"/>
          <w:sz w:val="24"/>
          <w:szCs w:val="24"/>
        </w:rPr>
        <w:softHyphen/>
      </w:r>
      <w:r w:rsidRPr="009D6322">
        <w:rPr>
          <w:rFonts w:ascii="Times New Roman" w:hAnsi="Times New Roman" w:cs="Times New Roman"/>
          <w:sz w:val="24"/>
          <w:szCs w:val="24"/>
        </w:rPr>
        <w:t>ruumi ning kasutada vajadusel füüsilist jõudu ja käeraudu. Selleks</w:t>
      </w:r>
      <w:r w:rsidRPr="009D6322" w:rsidDel="00D60663">
        <w:rPr>
          <w:rFonts w:ascii="Times New Roman" w:hAnsi="Times New Roman" w:cs="Times New Roman"/>
          <w:sz w:val="24"/>
          <w:szCs w:val="24"/>
        </w:rPr>
        <w:t xml:space="preserve"> on </w:t>
      </w:r>
      <w:r w:rsidRPr="009D6322">
        <w:rPr>
          <w:rFonts w:ascii="Times New Roman" w:hAnsi="Times New Roman" w:cs="Times New Roman"/>
          <w:sz w:val="24"/>
          <w:szCs w:val="24"/>
        </w:rPr>
        <w:t xml:space="preserve">vaja erioskusi. </w:t>
      </w:r>
      <w:r>
        <w:rPr>
          <w:rFonts w:ascii="Times New Roman" w:hAnsi="Times New Roman" w:cs="Times New Roman"/>
          <w:sz w:val="24"/>
          <w:szCs w:val="24"/>
        </w:rPr>
        <w:t>Iga-aastase</w:t>
      </w:r>
      <w:r w:rsidRPr="0056552E">
        <w:rPr>
          <w:rFonts w:ascii="Times New Roman" w:hAnsi="Times New Roman" w:cs="Times New Roman"/>
          <w:sz w:val="24"/>
          <w:szCs w:val="24"/>
        </w:rPr>
        <w:t xml:space="preserve"> täiend</w:t>
      </w:r>
      <w:r>
        <w:rPr>
          <w:rFonts w:ascii="Times New Roman" w:hAnsi="Times New Roman" w:cs="Times New Roman"/>
          <w:sz w:val="24"/>
          <w:szCs w:val="24"/>
        </w:rPr>
        <w:t>us</w:t>
      </w:r>
      <w:r w:rsidRPr="0056552E">
        <w:rPr>
          <w:rFonts w:ascii="Times New Roman" w:hAnsi="Times New Roman" w:cs="Times New Roman"/>
          <w:sz w:val="24"/>
          <w:szCs w:val="24"/>
        </w:rPr>
        <w:t>koolituse</w:t>
      </w:r>
      <w:r>
        <w:rPr>
          <w:rFonts w:ascii="Times New Roman" w:hAnsi="Times New Roman" w:cs="Times New Roman"/>
          <w:sz w:val="24"/>
          <w:szCs w:val="24"/>
        </w:rPr>
        <w:t>ga</w:t>
      </w:r>
      <w:r w:rsidRPr="0056552E">
        <w:rPr>
          <w:rFonts w:ascii="Times New Roman" w:hAnsi="Times New Roman" w:cs="Times New Roman"/>
          <w:sz w:val="24"/>
          <w:szCs w:val="24"/>
        </w:rPr>
        <w:t xml:space="preserve"> taga</w:t>
      </w:r>
      <w:r>
        <w:rPr>
          <w:rFonts w:ascii="Times New Roman" w:hAnsi="Times New Roman" w:cs="Times New Roman"/>
          <w:sz w:val="24"/>
          <w:szCs w:val="24"/>
        </w:rPr>
        <w:t>takse</w:t>
      </w:r>
      <w:r w:rsidRPr="0056552E">
        <w:rPr>
          <w:rFonts w:ascii="Times New Roman" w:hAnsi="Times New Roman" w:cs="Times New Roman"/>
          <w:sz w:val="24"/>
          <w:szCs w:val="24"/>
        </w:rPr>
        <w:t xml:space="preserve"> korrakaitseametniku </w:t>
      </w:r>
      <w:r>
        <w:rPr>
          <w:rFonts w:ascii="Times New Roman" w:hAnsi="Times New Roman" w:cs="Times New Roman"/>
          <w:sz w:val="24"/>
          <w:szCs w:val="24"/>
        </w:rPr>
        <w:t>pädevus</w:t>
      </w:r>
      <w:r w:rsidRPr="0056552E">
        <w:rPr>
          <w:rFonts w:ascii="Times New Roman" w:hAnsi="Times New Roman" w:cs="Times New Roman"/>
          <w:sz w:val="24"/>
          <w:szCs w:val="24"/>
        </w:rPr>
        <w:t xml:space="preserve">. </w:t>
      </w:r>
      <w:r w:rsidRPr="00EF06B3">
        <w:rPr>
          <w:rFonts w:ascii="Times New Roman" w:hAnsi="Times New Roman" w:cs="Times New Roman"/>
          <w:sz w:val="24"/>
          <w:szCs w:val="24"/>
        </w:rPr>
        <w:t xml:space="preserve">Ka </w:t>
      </w:r>
      <w:r w:rsidRPr="009D6322">
        <w:rPr>
          <w:rFonts w:ascii="Times New Roman" w:hAnsi="Times New Roman" w:cs="Times New Roman"/>
          <w:sz w:val="24"/>
          <w:szCs w:val="24"/>
        </w:rPr>
        <w:t>politseiametniku vastavust kehalise ja eriettevalmistuse</w:t>
      </w:r>
      <w:r w:rsidRPr="4B9C0834">
        <w:rPr>
          <w:rStyle w:val="Allmrkuseviide"/>
          <w:sz w:val="24"/>
          <w:szCs w:val="24"/>
        </w:rPr>
        <w:footnoteReference w:id="29"/>
      </w:r>
      <w:r w:rsidRPr="009D6322">
        <w:rPr>
          <w:rFonts w:ascii="Times New Roman" w:hAnsi="Times New Roman" w:cs="Times New Roman"/>
          <w:sz w:val="24"/>
          <w:szCs w:val="24"/>
        </w:rPr>
        <w:t xml:space="preserve"> nõuetele kontrollitakse regulaarselt.</w:t>
      </w:r>
    </w:p>
    <w:p w14:paraId="1DC52196" w14:textId="77777777" w:rsidR="00A020A8" w:rsidRPr="009D6322" w:rsidRDefault="00A020A8" w:rsidP="00A020A8">
      <w:pPr>
        <w:spacing w:after="0" w:line="240" w:lineRule="auto"/>
        <w:jc w:val="both"/>
        <w:rPr>
          <w:rFonts w:ascii="Times New Roman" w:hAnsi="Times New Roman" w:cs="Times New Roman"/>
          <w:sz w:val="24"/>
        </w:rPr>
      </w:pPr>
    </w:p>
    <w:p w14:paraId="2EA649EA" w14:textId="458395FE" w:rsidR="00A020A8" w:rsidRPr="009D6322" w:rsidRDefault="00A020A8" w:rsidP="00A020A8">
      <w:pPr>
        <w:pStyle w:val="Loendilik"/>
        <w:numPr>
          <w:ilvl w:val="0"/>
          <w:numId w:val="19"/>
        </w:numPr>
        <w:spacing w:after="0" w:line="240" w:lineRule="auto"/>
        <w:jc w:val="both"/>
        <w:rPr>
          <w:rFonts w:ascii="Times New Roman" w:hAnsi="Times New Roman" w:cs="Times New Roman"/>
          <w:sz w:val="24"/>
        </w:rPr>
      </w:pPr>
      <w:r w:rsidRPr="00996966">
        <w:rPr>
          <w:rFonts w:ascii="Times New Roman" w:hAnsi="Times New Roman" w:cs="Times New Roman"/>
          <w:bCs/>
          <w:sz w:val="24"/>
          <w:u w:val="single"/>
        </w:rPr>
        <w:t xml:space="preserve">Lõike </w:t>
      </w:r>
      <w:r>
        <w:rPr>
          <w:rFonts w:ascii="Times New Roman" w:hAnsi="Times New Roman" w:cs="Times New Roman"/>
          <w:bCs/>
          <w:sz w:val="24"/>
          <w:u w:val="single"/>
        </w:rPr>
        <w:t>4</w:t>
      </w:r>
      <w:r w:rsidRPr="009D6322">
        <w:rPr>
          <w:rFonts w:ascii="Times New Roman" w:hAnsi="Times New Roman" w:cs="Times New Roman"/>
          <w:sz w:val="24"/>
        </w:rPr>
        <w:t xml:space="preserve"> kohaselt kehtestab nõuded korrakaitseametniku </w:t>
      </w:r>
      <w:r>
        <w:rPr>
          <w:rFonts w:ascii="Times New Roman" w:hAnsi="Times New Roman" w:cs="Times New Roman"/>
          <w:sz w:val="24"/>
        </w:rPr>
        <w:t>välja</w:t>
      </w:r>
      <w:r w:rsidRPr="009D6322">
        <w:rPr>
          <w:rFonts w:ascii="Times New Roman" w:hAnsi="Times New Roman" w:cs="Times New Roman"/>
          <w:sz w:val="24"/>
        </w:rPr>
        <w:t>õppele ja täiendus</w:t>
      </w:r>
      <w:r w:rsidR="00486886">
        <w:rPr>
          <w:rFonts w:ascii="Times New Roman" w:hAnsi="Times New Roman" w:cs="Times New Roman"/>
          <w:sz w:val="24"/>
        </w:rPr>
        <w:t>koolitusele</w:t>
      </w:r>
      <w:r w:rsidRPr="009D6322">
        <w:rPr>
          <w:rFonts w:ascii="Times New Roman" w:hAnsi="Times New Roman" w:cs="Times New Roman"/>
          <w:sz w:val="24"/>
        </w:rPr>
        <w:t xml:space="preserve"> valdkonna eest vastutav minister määrusega. See tagab, et korrakaitseametniku </w:t>
      </w:r>
      <w:r>
        <w:rPr>
          <w:rFonts w:ascii="Times New Roman" w:hAnsi="Times New Roman" w:cs="Times New Roman"/>
          <w:sz w:val="24"/>
        </w:rPr>
        <w:t>välja</w:t>
      </w:r>
      <w:r w:rsidRPr="009D6322">
        <w:rPr>
          <w:rFonts w:ascii="Times New Roman" w:hAnsi="Times New Roman" w:cs="Times New Roman"/>
          <w:sz w:val="24"/>
        </w:rPr>
        <w:t>õppes omandatakse pädevus, mis on vajalik, et korrakaitseametnik oskaks kohaldada erimeet</w:t>
      </w:r>
      <w:r w:rsidR="00486886">
        <w:rPr>
          <w:rFonts w:ascii="Times New Roman" w:hAnsi="Times New Roman" w:cs="Times New Roman"/>
          <w:sz w:val="24"/>
        </w:rPr>
        <w:softHyphen/>
      </w:r>
      <w:r w:rsidRPr="009D6322">
        <w:rPr>
          <w:rFonts w:ascii="Times New Roman" w:hAnsi="Times New Roman" w:cs="Times New Roman"/>
          <w:sz w:val="24"/>
        </w:rPr>
        <w:t>meid ja vahetut sundi õiguspäraselt ning viisil, mis riivab isiku põhiõigusi võimalikult vähe.</w:t>
      </w:r>
    </w:p>
    <w:p w14:paraId="09710E5F" w14:textId="77777777" w:rsidR="00A020A8" w:rsidRPr="00B721E2" w:rsidRDefault="00A020A8" w:rsidP="00CD6734">
      <w:pPr>
        <w:spacing w:after="0" w:line="240" w:lineRule="auto"/>
        <w:jc w:val="both"/>
        <w:rPr>
          <w:rFonts w:ascii="Times New Roman" w:hAnsi="Times New Roman" w:cs="Times New Roman"/>
          <w:sz w:val="24"/>
          <w:szCs w:val="24"/>
        </w:rPr>
      </w:pPr>
    </w:p>
    <w:p w14:paraId="5CB75AAB" w14:textId="0C104882" w:rsidR="005E5597" w:rsidRDefault="009907F7" w:rsidP="00CD6734">
      <w:pPr>
        <w:spacing w:after="0" w:line="240" w:lineRule="auto"/>
        <w:jc w:val="both"/>
        <w:rPr>
          <w:rFonts w:ascii="Times New Roman" w:hAnsi="Times New Roman" w:cs="Times New Roman"/>
          <w:sz w:val="24"/>
          <w:szCs w:val="24"/>
        </w:rPr>
      </w:pPr>
      <w:proofErr w:type="spellStart"/>
      <w:r w:rsidRPr="009A0EEE">
        <w:rPr>
          <w:rFonts w:ascii="Times New Roman" w:hAnsi="Times New Roman" w:cs="Times New Roman"/>
          <w:b/>
          <w:bCs/>
          <w:color w:val="0070C0"/>
          <w:sz w:val="24"/>
          <w:szCs w:val="24"/>
        </w:rPr>
        <w:t>KOKS</w:t>
      </w:r>
      <w:r w:rsidR="00CB5133" w:rsidRPr="009A0EEE">
        <w:rPr>
          <w:rFonts w:ascii="Times New Roman" w:hAnsi="Times New Roman" w:cs="Times New Roman"/>
          <w:b/>
          <w:bCs/>
          <w:color w:val="0070C0"/>
          <w:sz w:val="24"/>
          <w:szCs w:val="24"/>
        </w:rPr>
        <w:t>-i</w:t>
      </w:r>
      <w:proofErr w:type="spellEnd"/>
      <w:r w:rsidRPr="009A0EEE">
        <w:rPr>
          <w:rFonts w:ascii="Times New Roman" w:hAnsi="Times New Roman" w:cs="Times New Roman"/>
          <w:b/>
          <w:bCs/>
          <w:color w:val="0070C0"/>
          <w:sz w:val="24"/>
          <w:szCs w:val="24"/>
        </w:rPr>
        <w:t xml:space="preserve"> §-</w:t>
      </w:r>
      <w:r w:rsidR="00CB5133" w:rsidRPr="009A0EEE">
        <w:rPr>
          <w:rFonts w:ascii="Times New Roman" w:hAnsi="Times New Roman" w:cs="Times New Roman"/>
          <w:b/>
          <w:bCs/>
          <w:color w:val="0070C0"/>
          <w:sz w:val="24"/>
          <w:szCs w:val="24"/>
        </w:rPr>
        <w:t>ga</w:t>
      </w:r>
      <w:r w:rsidRPr="009A0EEE" w:rsidDel="00426678">
        <w:rPr>
          <w:rFonts w:ascii="Times New Roman" w:hAnsi="Times New Roman" w:cs="Times New Roman"/>
          <w:b/>
          <w:bCs/>
          <w:color w:val="0070C0"/>
          <w:sz w:val="24"/>
          <w:szCs w:val="24"/>
        </w:rPr>
        <w:t xml:space="preserve"> </w:t>
      </w:r>
      <w:r w:rsidRPr="009A0EEE">
        <w:rPr>
          <w:rFonts w:ascii="Times New Roman" w:hAnsi="Times New Roman" w:cs="Times New Roman"/>
          <w:b/>
          <w:bCs/>
          <w:color w:val="0070C0"/>
          <w:sz w:val="24"/>
          <w:szCs w:val="24"/>
        </w:rPr>
        <w:t>53</w:t>
      </w:r>
      <w:r w:rsidR="00A020A8">
        <w:rPr>
          <w:rFonts w:ascii="Times New Roman" w:hAnsi="Times New Roman" w:cs="Times New Roman"/>
          <w:b/>
          <w:bCs/>
          <w:color w:val="0070C0"/>
          <w:sz w:val="24"/>
          <w:szCs w:val="24"/>
          <w:vertAlign w:val="superscript"/>
        </w:rPr>
        <w:t>9</w:t>
      </w:r>
      <w:r w:rsidRPr="009A0EEE">
        <w:rPr>
          <w:rFonts w:ascii="Times New Roman" w:hAnsi="Times New Roman" w:cs="Times New Roman"/>
          <w:color w:val="0070C0"/>
          <w:sz w:val="24"/>
          <w:szCs w:val="24"/>
        </w:rPr>
        <w:t xml:space="preserve"> </w:t>
      </w:r>
      <w:r w:rsidR="00B721E2" w:rsidRPr="00B721E2">
        <w:rPr>
          <w:rFonts w:ascii="Times New Roman" w:hAnsi="Times New Roman" w:cs="Times New Roman"/>
          <w:sz w:val="24"/>
          <w:szCs w:val="24"/>
        </w:rPr>
        <w:t xml:space="preserve">kehtestatakse korrakaitseametniku tervisekontrolli </w:t>
      </w:r>
      <w:r w:rsidR="00CB5133">
        <w:rPr>
          <w:rFonts w:ascii="Times New Roman" w:hAnsi="Times New Roman" w:cs="Times New Roman"/>
          <w:sz w:val="24"/>
          <w:szCs w:val="24"/>
        </w:rPr>
        <w:t>nõuded</w:t>
      </w:r>
      <w:r w:rsidR="00B721E2" w:rsidRPr="00B721E2">
        <w:rPr>
          <w:rFonts w:ascii="Times New Roman" w:hAnsi="Times New Roman" w:cs="Times New Roman"/>
          <w:sz w:val="24"/>
          <w:szCs w:val="24"/>
        </w:rPr>
        <w:t>.</w:t>
      </w:r>
    </w:p>
    <w:p w14:paraId="1A887DD7" w14:textId="77777777" w:rsidR="00802CF3" w:rsidRDefault="00802CF3" w:rsidP="00CD6734">
      <w:pPr>
        <w:spacing w:after="0" w:line="240" w:lineRule="auto"/>
        <w:jc w:val="both"/>
        <w:rPr>
          <w:rFonts w:ascii="Times New Roman" w:hAnsi="Times New Roman" w:cs="Times New Roman"/>
          <w:sz w:val="24"/>
          <w:szCs w:val="24"/>
        </w:rPr>
      </w:pPr>
    </w:p>
    <w:p w14:paraId="2A563F6B" w14:textId="077EF2DF" w:rsidR="00713113" w:rsidRPr="009A0EEE" w:rsidRDefault="00197B2E" w:rsidP="00713113">
      <w:pPr>
        <w:pStyle w:val="Loendilik"/>
        <w:numPr>
          <w:ilvl w:val="0"/>
          <w:numId w:val="27"/>
        </w:numPr>
        <w:tabs>
          <w:tab w:val="left" w:pos="720"/>
        </w:tabs>
        <w:autoSpaceDE w:val="0"/>
        <w:autoSpaceDN w:val="0"/>
        <w:adjustRightInd w:val="0"/>
        <w:spacing w:after="0" w:line="240" w:lineRule="auto"/>
        <w:jc w:val="both"/>
        <w:rPr>
          <w:rFonts w:ascii="Times New Roman" w:hAnsi="Times New Roman" w:cs="Times New Roman"/>
          <w:color w:val="202020"/>
          <w:sz w:val="24"/>
          <w:szCs w:val="24"/>
        </w:rPr>
      </w:pPr>
      <w:r w:rsidRPr="00996966">
        <w:rPr>
          <w:rFonts w:ascii="Times New Roman" w:hAnsi="Times New Roman" w:cs="Times New Roman"/>
          <w:bCs/>
          <w:sz w:val="24"/>
          <w:u w:val="single"/>
        </w:rPr>
        <w:t>Lõike 1</w:t>
      </w:r>
      <w:r w:rsidRPr="00996966">
        <w:rPr>
          <w:rFonts w:ascii="Times New Roman" w:hAnsi="Times New Roman" w:cs="Times New Roman"/>
          <w:bCs/>
          <w:sz w:val="24"/>
        </w:rPr>
        <w:t xml:space="preserve"> kohaselt </w:t>
      </w:r>
      <w:r w:rsidRPr="00106F19">
        <w:rPr>
          <w:rFonts w:ascii="Times New Roman" w:hAnsi="Times New Roman" w:cs="Times New Roman"/>
          <w:bCs/>
          <w:sz w:val="24"/>
          <w:szCs w:val="24"/>
        </w:rPr>
        <w:t>peab</w:t>
      </w:r>
      <w:r w:rsidR="00E62F78" w:rsidRPr="00106F19">
        <w:rPr>
          <w:rFonts w:ascii="Times New Roman" w:hAnsi="Times New Roman" w:cs="Times New Roman"/>
          <w:bCs/>
          <w:sz w:val="24"/>
          <w:szCs w:val="24"/>
        </w:rPr>
        <w:t xml:space="preserve"> </w:t>
      </w:r>
      <w:r w:rsidR="00713113" w:rsidRPr="00106F19">
        <w:rPr>
          <w:rFonts w:ascii="Times New Roman" w:hAnsi="Times New Roman" w:cs="Times New Roman"/>
          <w:sz w:val="24"/>
          <w:szCs w:val="24"/>
        </w:rPr>
        <w:t>korrakaitseametniku kandidaat</w:t>
      </w:r>
      <w:r w:rsidR="00713113" w:rsidRPr="00935530">
        <w:rPr>
          <w:rFonts w:ascii="Times New Roman" w:hAnsi="Times New Roman" w:cs="Times New Roman"/>
          <w:sz w:val="24"/>
          <w:szCs w:val="24"/>
        </w:rPr>
        <w:t xml:space="preserve"> </w:t>
      </w:r>
      <w:r w:rsidR="00E62F78" w:rsidRPr="00106F19">
        <w:rPr>
          <w:rFonts w:ascii="Times New Roman" w:hAnsi="Times New Roman" w:cs="Times New Roman"/>
          <w:bCs/>
          <w:sz w:val="24"/>
          <w:szCs w:val="24"/>
        </w:rPr>
        <w:t>läbima</w:t>
      </w:r>
      <w:r w:rsidR="00E62F78" w:rsidRPr="00106F19">
        <w:rPr>
          <w:rFonts w:ascii="Times New Roman" w:hAnsi="Times New Roman" w:cs="Times New Roman"/>
          <w:sz w:val="24"/>
          <w:szCs w:val="24"/>
        </w:rPr>
        <w:t xml:space="preserve"> </w:t>
      </w:r>
      <w:r w:rsidR="00713113" w:rsidRPr="00935530">
        <w:rPr>
          <w:rFonts w:ascii="Times New Roman" w:hAnsi="Times New Roman" w:cs="Times New Roman"/>
          <w:sz w:val="24"/>
          <w:szCs w:val="24"/>
        </w:rPr>
        <w:t>enne kandideerimist</w:t>
      </w:r>
      <w:r w:rsidR="00713113">
        <w:rPr>
          <w:rFonts w:ascii="Times New Roman" w:hAnsi="Times New Roman" w:cs="Times New Roman"/>
          <w:sz w:val="24"/>
          <w:szCs w:val="24"/>
        </w:rPr>
        <w:t xml:space="preserve"> </w:t>
      </w:r>
      <w:r w:rsidR="00E62F78" w:rsidRPr="00106F19">
        <w:rPr>
          <w:rFonts w:ascii="Times New Roman" w:hAnsi="Times New Roman" w:cs="Times New Roman"/>
          <w:sz w:val="24"/>
          <w:szCs w:val="24"/>
        </w:rPr>
        <w:t>tervise</w:t>
      </w:r>
      <w:r w:rsidR="00713113">
        <w:rPr>
          <w:rFonts w:ascii="Times New Roman" w:hAnsi="Times New Roman" w:cs="Times New Roman"/>
          <w:sz w:val="24"/>
          <w:szCs w:val="24"/>
        </w:rPr>
        <w:softHyphen/>
      </w:r>
      <w:r w:rsidR="00E62F78" w:rsidRPr="00106F19">
        <w:rPr>
          <w:rFonts w:ascii="Times New Roman" w:hAnsi="Times New Roman" w:cs="Times New Roman"/>
          <w:sz w:val="24"/>
          <w:szCs w:val="24"/>
        </w:rPr>
        <w:t>kontrolli</w:t>
      </w:r>
      <w:r w:rsidR="00713113">
        <w:rPr>
          <w:rFonts w:ascii="Times New Roman" w:hAnsi="Times New Roman" w:cs="Times New Roman"/>
          <w:sz w:val="24"/>
          <w:szCs w:val="24"/>
        </w:rPr>
        <w:t xml:space="preserve">. </w:t>
      </w:r>
      <w:r w:rsidR="00E62F78" w:rsidRPr="009A0EEE">
        <w:rPr>
          <w:rFonts w:ascii="Times New Roman" w:hAnsi="Times New Roman" w:cs="Times New Roman"/>
          <w:sz w:val="24"/>
          <w:szCs w:val="24"/>
        </w:rPr>
        <w:t>Tervisekontrolli</w:t>
      </w:r>
      <w:r w:rsidR="00601B3E" w:rsidRPr="009A0EEE">
        <w:rPr>
          <w:rFonts w:ascii="Times New Roman" w:hAnsi="Times New Roman" w:cs="Times New Roman"/>
          <w:sz w:val="24"/>
          <w:szCs w:val="24"/>
        </w:rPr>
        <w:t xml:space="preserve"> eesmärk on</w:t>
      </w:r>
      <w:r w:rsidR="00713113">
        <w:rPr>
          <w:rFonts w:ascii="Times New Roman" w:hAnsi="Times New Roman" w:cs="Times New Roman"/>
          <w:sz w:val="24"/>
          <w:szCs w:val="24"/>
        </w:rPr>
        <w:t>:</w:t>
      </w:r>
    </w:p>
    <w:p w14:paraId="5F855F91" w14:textId="51D6EDD2" w:rsidR="00713113" w:rsidRPr="001B756C" w:rsidRDefault="00D244B7" w:rsidP="00713113">
      <w:pPr>
        <w:pStyle w:val="Loendilik"/>
        <w:numPr>
          <w:ilvl w:val="0"/>
          <w:numId w:val="58"/>
        </w:numPr>
        <w:tabs>
          <w:tab w:val="left" w:pos="720"/>
        </w:tabs>
        <w:autoSpaceDE w:val="0"/>
        <w:autoSpaceDN w:val="0"/>
        <w:adjustRightInd w:val="0"/>
        <w:spacing w:after="0" w:line="240" w:lineRule="auto"/>
        <w:jc w:val="both"/>
        <w:rPr>
          <w:rFonts w:ascii="Times New Roman" w:hAnsi="Times New Roman" w:cs="Times New Roman"/>
          <w:color w:val="202020"/>
          <w:sz w:val="24"/>
          <w:szCs w:val="24"/>
        </w:rPr>
      </w:pPr>
      <w:r w:rsidRPr="00B64D9E">
        <w:rPr>
          <w:rFonts w:ascii="Times New Roman" w:hAnsi="Times New Roman" w:cs="Times New Roman"/>
          <w:sz w:val="24"/>
          <w:szCs w:val="24"/>
        </w:rPr>
        <w:t>teha kindlaks</w:t>
      </w:r>
      <w:r>
        <w:rPr>
          <w:rFonts w:ascii="Times New Roman" w:hAnsi="Times New Roman" w:cs="Times New Roman"/>
          <w:sz w:val="24"/>
          <w:szCs w:val="24"/>
        </w:rPr>
        <w:t xml:space="preserve">, </w:t>
      </w:r>
      <w:r w:rsidR="00713113">
        <w:rPr>
          <w:rFonts w:ascii="Times New Roman" w:hAnsi="Times New Roman" w:cs="Times New Roman"/>
          <w:sz w:val="24"/>
          <w:szCs w:val="24"/>
        </w:rPr>
        <w:t xml:space="preserve">kas </w:t>
      </w:r>
      <w:r w:rsidR="00E62F78" w:rsidRPr="00A4642A">
        <w:rPr>
          <w:rFonts w:ascii="Times New Roman" w:hAnsi="Times New Roman" w:cs="Times New Roman"/>
          <w:color w:val="202020"/>
          <w:sz w:val="24"/>
          <w:szCs w:val="24"/>
          <w:shd w:val="clear" w:color="auto" w:fill="FFFFFF"/>
        </w:rPr>
        <w:t>korrakaitseametniku kandidaa</w:t>
      </w:r>
      <w:r w:rsidR="00713113" w:rsidRPr="00A4642A">
        <w:rPr>
          <w:rFonts w:ascii="Times New Roman" w:hAnsi="Times New Roman" w:cs="Times New Roman"/>
          <w:color w:val="202020"/>
          <w:sz w:val="24"/>
          <w:szCs w:val="24"/>
          <w:shd w:val="clear" w:color="auto" w:fill="FFFFFF"/>
        </w:rPr>
        <w:t>di tervise</w:t>
      </w:r>
      <w:r w:rsidR="00713113" w:rsidRPr="001B756C">
        <w:rPr>
          <w:rFonts w:ascii="Times New Roman" w:hAnsi="Times New Roman" w:cs="Times New Roman"/>
          <w:color w:val="202020"/>
          <w:sz w:val="24"/>
          <w:szCs w:val="24"/>
          <w:shd w:val="clear" w:color="auto" w:fill="FFFFFF"/>
        </w:rPr>
        <w:t>seisund võimalda</w:t>
      </w:r>
      <w:r w:rsidR="00486886">
        <w:rPr>
          <w:rFonts w:ascii="Times New Roman" w:hAnsi="Times New Roman" w:cs="Times New Roman"/>
          <w:color w:val="202020"/>
          <w:sz w:val="24"/>
          <w:szCs w:val="24"/>
          <w:shd w:val="clear" w:color="auto" w:fill="FFFFFF"/>
        </w:rPr>
        <w:t>b</w:t>
      </w:r>
      <w:r w:rsidR="00713113" w:rsidRPr="001B756C">
        <w:rPr>
          <w:rFonts w:ascii="Times New Roman" w:hAnsi="Times New Roman" w:cs="Times New Roman"/>
          <w:color w:val="202020"/>
          <w:sz w:val="24"/>
          <w:szCs w:val="24"/>
          <w:shd w:val="clear" w:color="auto" w:fill="FFFFFF"/>
        </w:rPr>
        <w:t xml:space="preserve"> tal täita korrakaitseametniku ülesandeid</w:t>
      </w:r>
      <w:r w:rsidR="00E62F78" w:rsidRPr="001B756C">
        <w:rPr>
          <w:rFonts w:ascii="Times New Roman" w:hAnsi="Times New Roman" w:cs="Times New Roman"/>
          <w:color w:val="202020"/>
          <w:sz w:val="24"/>
          <w:szCs w:val="24"/>
          <w:shd w:val="clear" w:color="auto" w:fill="FFFFFF"/>
        </w:rPr>
        <w:t xml:space="preserve"> </w:t>
      </w:r>
      <w:r w:rsidR="00713113" w:rsidRPr="001B756C">
        <w:rPr>
          <w:rFonts w:ascii="Times New Roman" w:hAnsi="Times New Roman" w:cs="Times New Roman"/>
          <w:color w:val="202020"/>
          <w:sz w:val="24"/>
          <w:szCs w:val="24"/>
          <w:shd w:val="clear" w:color="auto" w:fill="FFFFFF"/>
        </w:rPr>
        <w:t>(</w:t>
      </w:r>
      <w:proofErr w:type="spellStart"/>
      <w:r w:rsidR="00E62F78" w:rsidRPr="001B756C">
        <w:rPr>
          <w:rFonts w:ascii="Times New Roman" w:hAnsi="Times New Roman" w:cs="Times New Roman"/>
          <w:color w:val="202020"/>
          <w:sz w:val="24"/>
          <w:szCs w:val="24"/>
          <w:shd w:val="clear" w:color="auto" w:fill="FFFFFF"/>
        </w:rPr>
        <w:t>KOKS-i</w:t>
      </w:r>
      <w:proofErr w:type="spellEnd"/>
      <w:r w:rsidR="00E62F78" w:rsidRPr="001B756C">
        <w:rPr>
          <w:rFonts w:ascii="Times New Roman" w:hAnsi="Times New Roman" w:cs="Times New Roman"/>
          <w:color w:val="202020"/>
          <w:sz w:val="24"/>
          <w:szCs w:val="24"/>
          <w:shd w:val="clear" w:color="auto" w:fill="FFFFFF"/>
        </w:rPr>
        <w:t xml:space="preserve"> § </w:t>
      </w:r>
      <w:r w:rsidR="00E62F78" w:rsidRPr="001B756C">
        <w:rPr>
          <w:rFonts w:ascii="Times New Roman" w:hAnsi="Times New Roman" w:cs="Times New Roman"/>
          <w:sz w:val="24"/>
          <w:szCs w:val="24"/>
        </w:rPr>
        <w:t>53</w:t>
      </w:r>
      <w:r w:rsidR="000C7B15" w:rsidRPr="001B756C">
        <w:rPr>
          <w:rFonts w:ascii="Times New Roman" w:hAnsi="Times New Roman" w:cs="Times New Roman"/>
          <w:sz w:val="24"/>
          <w:szCs w:val="24"/>
          <w:vertAlign w:val="superscript"/>
        </w:rPr>
        <w:t>6</w:t>
      </w:r>
      <w:r w:rsidR="00E62F78" w:rsidRPr="001B756C">
        <w:rPr>
          <w:rFonts w:ascii="Times New Roman" w:hAnsi="Times New Roman" w:cs="Times New Roman"/>
          <w:sz w:val="24"/>
          <w:szCs w:val="24"/>
        </w:rPr>
        <w:t xml:space="preserve"> l</w:t>
      </w:r>
      <w:r w:rsidR="00713113">
        <w:rPr>
          <w:rFonts w:ascii="Times New Roman" w:hAnsi="Times New Roman" w:cs="Times New Roman"/>
          <w:sz w:val="24"/>
          <w:szCs w:val="24"/>
        </w:rPr>
        <w:t>g</w:t>
      </w:r>
      <w:r w:rsidR="00E62F78" w:rsidRPr="001B756C">
        <w:rPr>
          <w:rFonts w:ascii="Times New Roman" w:hAnsi="Times New Roman" w:cs="Times New Roman"/>
          <w:sz w:val="24"/>
          <w:szCs w:val="24"/>
        </w:rPr>
        <w:t xml:space="preserve"> 1</w:t>
      </w:r>
      <w:r w:rsidR="00E62F78" w:rsidRPr="001B756C">
        <w:rPr>
          <w:rFonts w:ascii="Times New Roman" w:hAnsi="Times New Roman" w:cs="Times New Roman"/>
          <w:color w:val="202020"/>
          <w:sz w:val="24"/>
          <w:szCs w:val="24"/>
          <w:shd w:val="clear" w:color="auto" w:fill="FFFFFF"/>
        </w:rPr>
        <w:t xml:space="preserve"> p 5</w:t>
      </w:r>
      <w:r w:rsidR="00713113" w:rsidRPr="001B756C">
        <w:rPr>
          <w:rFonts w:ascii="Times New Roman" w:hAnsi="Times New Roman" w:cs="Times New Roman"/>
          <w:color w:val="202020"/>
          <w:sz w:val="24"/>
          <w:szCs w:val="24"/>
          <w:shd w:val="clear" w:color="auto" w:fill="FFFFFF"/>
        </w:rPr>
        <w:t>)</w:t>
      </w:r>
      <w:r w:rsidR="00E62F78" w:rsidRPr="001B756C">
        <w:rPr>
          <w:rFonts w:ascii="Times New Roman" w:hAnsi="Times New Roman" w:cs="Times New Roman"/>
          <w:color w:val="202020"/>
          <w:sz w:val="24"/>
          <w:szCs w:val="24"/>
          <w:shd w:val="clear" w:color="auto" w:fill="FFFFFF"/>
        </w:rPr>
        <w:t xml:space="preserve"> </w:t>
      </w:r>
      <w:r w:rsidR="00713113">
        <w:rPr>
          <w:rFonts w:ascii="Times New Roman" w:hAnsi="Times New Roman" w:cs="Times New Roman"/>
          <w:color w:val="202020"/>
          <w:sz w:val="24"/>
          <w:szCs w:val="24"/>
          <w:shd w:val="clear" w:color="auto" w:fill="FFFFFF"/>
        </w:rPr>
        <w:t>ning</w:t>
      </w:r>
    </w:p>
    <w:p w14:paraId="0B5AA538" w14:textId="77777777" w:rsidR="00ED5EAA" w:rsidRPr="00ED5EAA" w:rsidRDefault="00D244B7" w:rsidP="00ED5EAA">
      <w:pPr>
        <w:pStyle w:val="Loendilik"/>
        <w:numPr>
          <w:ilvl w:val="0"/>
          <w:numId w:val="58"/>
        </w:numPr>
        <w:tabs>
          <w:tab w:val="left" w:pos="720"/>
        </w:tabs>
        <w:autoSpaceDE w:val="0"/>
        <w:autoSpaceDN w:val="0"/>
        <w:adjustRightInd w:val="0"/>
        <w:spacing w:after="0" w:line="240" w:lineRule="auto"/>
        <w:jc w:val="both"/>
        <w:rPr>
          <w:rFonts w:ascii="Times New Roman" w:hAnsi="Times New Roman" w:cs="Times New Roman"/>
          <w:color w:val="202020"/>
          <w:sz w:val="24"/>
          <w:szCs w:val="24"/>
        </w:rPr>
      </w:pPr>
      <w:r>
        <w:rPr>
          <w:rFonts w:ascii="Times New Roman" w:hAnsi="Times New Roman" w:cs="Times New Roman"/>
          <w:color w:val="202020"/>
          <w:sz w:val="24"/>
          <w:szCs w:val="24"/>
          <w:shd w:val="clear" w:color="auto" w:fill="FFFFFF"/>
        </w:rPr>
        <w:t xml:space="preserve">veenduda, et </w:t>
      </w:r>
      <w:r w:rsidR="00713113">
        <w:rPr>
          <w:rFonts w:ascii="Times New Roman" w:hAnsi="Times New Roman" w:cs="Times New Roman"/>
          <w:color w:val="202020"/>
          <w:sz w:val="24"/>
          <w:szCs w:val="24"/>
          <w:shd w:val="clear" w:color="auto" w:fill="FFFFFF"/>
        </w:rPr>
        <w:t xml:space="preserve">ta </w:t>
      </w:r>
      <w:r w:rsidR="00713113" w:rsidRPr="00713113">
        <w:rPr>
          <w:rFonts w:ascii="Times New Roman" w:hAnsi="Times New Roman" w:cs="Times New Roman"/>
          <w:color w:val="202020"/>
          <w:sz w:val="24"/>
          <w:szCs w:val="24"/>
          <w:shd w:val="clear" w:color="auto" w:fill="FFFFFF"/>
        </w:rPr>
        <w:t xml:space="preserve">ei ole sõltuvuses alkoholi või narkootilise või psühhotroopse aine tarvitamisest </w:t>
      </w:r>
      <w:r w:rsidR="00713113">
        <w:rPr>
          <w:rFonts w:ascii="Times New Roman" w:hAnsi="Times New Roman" w:cs="Times New Roman"/>
          <w:color w:val="202020"/>
          <w:sz w:val="24"/>
          <w:szCs w:val="24"/>
          <w:shd w:val="clear" w:color="auto" w:fill="FFFFFF"/>
        </w:rPr>
        <w:t>ja tal ei ole</w:t>
      </w:r>
      <w:r w:rsidR="00713113" w:rsidRPr="00713113">
        <w:rPr>
          <w:rFonts w:ascii="Times New Roman" w:hAnsi="Times New Roman" w:cs="Times New Roman"/>
          <w:color w:val="202020"/>
          <w:sz w:val="24"/>
          <w:szCs w:val="24"/>
          <w:shd w:val="clear" w:color="auto" w:fill="FFFFFF"/>
        </w:rPr>
        <w:t xml:space="preserve"> raskekujulist psüühika-, isiksuse- või käitumishäiret </w:t>
      </w:r>
      <w:r w:rsidR="00713113">
        <w:rPr>
          <w:rFonts w:ascii="Times New Roman" w:hAnsi="Times New Roman" w:cs="Times New Roman"/>
          <w:color w:val="202020"/>
          <w:sz w:val="24"/>
          <w:szCs w:val="24"/>
          <w:shd w:val="clear" w:color="auto" w:fill="FFFFFF"/>
        </w:rPr>
        <w:t xml:space="preserve">(p </w:t>
      </w:r>
      <w:r w:rsidR="00E62F78" w:rsidRPr="001B756C">
        <w:rPr>
          <w:rFonts w:ascii="Times New Roman" w:hAnsi="Times New Roman" w:cs="Times New Roman"/>
          <w:color w:val="202020"/>
          <w:sz w:val="24"/>
          <w:szCs w:val="24"/>
          <w:shd w:val="clear" w:color="auto" w:fill="FFFFFF"/>
        </w:rPr>
        <w:t>6</w:t>
      </w:r>
      <w:r w:rsidR="00713113">
        <w:rPr>
          <w:rFonts w:ascii="Times New Roman" w:hAnsi="Times New Roman" w:cs="Times New Roman"/>
          <w:color w:val="202020"/>
          <w:sz w:val="24"/>
          <w:szCs w:val="24"/>
          <w:shd w:val="clear" w:color="auto" w:fill="FFFFFF"/>
        </w:rPr>
        <w:t>).</w:t>
      </w:r>
    </w:p>
    <w:p w14:paraId="05373D74" w14:textId="77777777" w:rsidR="00ED5EAA" w:rsidRPr="00ED5EAA" w:rsidRDefault="00ED5EAA" w:rsidP="00ED5EAA">
      <w:pPr>
        <w:pStyle w:val="Loendilik"/>
        <w:tabs>
          <w:tab w:val="left" w:pos="720"/>
        </w:tabs>
        <w:autoSpaceDE w:val="0"/>
        <w:autoSpaceDN w:val="0"/>
        <w:adjustRightInd w:val="0"/>
        <w:spacing w:after="0" w:line="240" w:lineRule="auto"/>
        <w:jc w:val="both"/>
        <w:rPr>
          <w:rFonts w:ascii="Times New Roman" w:hAnsi="Times New Roman" w:cs="Times New Roman"/>
          <w:color w:val="202020"/>
          <w:sz w:val="24"/>
          <w:szCs w:val="24"/>
        </w:rPr>
      </w:pPr>
    </w:p>
    <w:p w14:paraId="29F6765E" w14:textId="7BB6EAEC" w:rsidR="00ED5EAA" w:rsidRPr="00ED5EAA" w:rsidRDefault="00ED5EAA" w:rsidP="00ED5EAA">
      <w:pPr>
        <w:tabs>
          <w:tab w:val="left" w:pos="720"/>
        </w:tabs>
        <w:autoSpaceDE w:val="0"/>
        <w:autoSpaceDN w:val="0"/>
        <w:adjustRightInd w:val="0"/>
        <w:spacing w:after="0" w:line="240" w:lineRule="auto"/>
        <w:ind w:left="360"/>
        <w:jc w:val="both"/>
        <w:rPr>
          <w:rFonts w:ascii="Times New Roman" w:hAnsi="Times New Roman" w:cs="Times New Roman"/>
          <w:color w:val="202020"/>
          <w:sz w:val="24"/>
          <w:szCs w:val="24"/>
        </w:rPr>
      </w:pPr>
      <w:proofErr w:type="spellStart"/>
      <w:r w:rsidRPr="00ED5EAA">
        <w:rPr>
          <w:rFonts w:ascii="Times New Roman" w:hAnsi="Times New Roman" w:cs="Times New Roman"/>
          <w:color w:val="202020"/>
          <w:sz w:val="24"/>
          <w:szCs w:val="24"/>
          <w:shd w:val="clear" w:color="auto" w:fill="FFFFFF"/>
        </w:rPr>
        <w:t>KOKS-i</w:t>
      </w:r>
      <w:proofErr w:type="spellEnd"/>
      <w:r w:rsidRPr="00ED5EAA">
        <w:rPr>
          <w:rFonts w:ascii="Times New Roman" w:hAnsi="Times New Roman" w:cs="Times New Roman"/>
          <w:color w:val="202020"/>
          <w:sz w:val="24"/>
          <w:szCs w:val="24"/>
          <w:shd w:val="clear" w:color="auto" w:fill="FFFFFF"/>
        </w:rPr>
        <w:t xml:space="preserve"> § </w:t>
      </w:r>
      <w:r w:rsidRPr="00ED5EAA">
        <w:rPr>
          <w:rFonts w:ascii="Times New Roman" w:hAnsi="Times New Roman" w:cs="Times New Roman"/>
          <w:sz w:val="24"/>
          <w:szCs w:val="24"/>
        </w:rPr>
        <w:t>53</w:t>
      </w:r>
      <w:r w:rsidRPr="00ED5EAA">
        <w:rPr>
          <w:rFonts w:ascii="Times New Roman" w:hAnsi="Times New Roman" w:cs="Times New Roman"/>
          <w:sz w:val="24"/>
          <w:szCs w:val="24"/>
          <w:vertAlign w:val="superscript"/>
        </w:rPr>
        <w:t>6</w:t>
      </w:r>
      <w:r w:rsidRPr="00ED5EAA">
        <w:rPr>
          <w:rFonts w:ascii="Times New Roman" w:hAnsi="Times New Roman" w:cs="Times New Roman"/>
          <w:sz w:val="24"/>
          <w:szCs w:val="24"/>
        </w:rPr>
        <w:t xml:space="preserve"> lõike 1</w:t>
      </w:r>
      <w:r w:rsidRPr="00ED5EAA">
        <w:rPr>
          <w:rFonts w:ascii="Times New Roman" w:hAnsi="Times New Roman" w:cs="Times New Roman"/>
          <w:color w:val="202020"/>
          <w:sz w:val="24"/>
          <w:szCs w:val="24"/>
          <w:shd w:val="clear" w:color="auto" w:fill="FFFFFF"/>
        </w:rPr>
        <w:t xml:space="preserve"> punkti 5 nõuete</w:t>
      </w:r>
      <w:r w:rsidR="009F5D4F">
        <w:rPr>
          <w:rFonts w:ascii="Times New Roman" w:hAnsi="Times New Roman" w:cs="Times New Roman"/>
          <w:color w:val="202020"/>
          <w:sz w:val="24"/>
          <w:szCs w:val="24"/>
          <w:shd w:val="clear" w:color="auto" w:fill="FFFFFF"/>
        </w:rPr>
        <w:t>st</w:t>
      </w:r>
      <w:r w:rsidRPr="00ED5EAA">
        <w:rPr>
          <w:rFonts w:ascii="Times New Roman" w:hAnsi="Times New Roman" w:cs="Times New Roman"/>
          <w:color w:val="202020"/>
          <w:sz w:val="24"/>
          <w:szCs w:val="24"/>
          <w:shd w:val="clear" w:color="auto" w:fill="FFFFFF"/>
        </w:rPr>
        <w:t xml:space="preserve"> hinnatakse tervisekontrollis üksnes korrakaitse</w:t>
      </w:r>
      <w:r w:rsidR="009F5D4F">
        <w:rPr>
          <w:rFonts w:ascii="Times New Roman" w:hAnsi="Times New Roman" w:cs="Times New Roman"/>
          <w:color w:val="202020"/>
          <w:sz w:val="24"/>
          <w:szCs w:val="24"/>
          <w:shd w:val="clear" w:color="auto" w:fill="FFFFFF"/>
        </w:rPr>
        <w:softHyphen/>
      </w:r>
      <w:r w:rsidRPr="00ED5EAA">
        <w:rPr>
          <w:rFonts w:ascii="Times New Roman" w:hAnsi="Times New Roman" w:cs="Times New Roman"/>
          <w:color w:val="202020"/>
          <w:sz w:val="24"/>
          <w:szCs w:val="24"/>
          <w:shd w:val="clear" w:color="auto" w:fill="FFFFFF"/>
        </w:rPr>
        <w:t>ametniku kandidaadi terviseseisundit, mitte tema kehalist ettevalmistus</w:t>
      </w:r>
      <w:r w:rsidR="009F5D4F">
        <w:rPr>
          <w:rFonts w:ascii="Times New Roman" w:hAnsi="Times New Roman" w:cs="Times New Roman"/>
          <w:color w:val="202020"/>
          <w:sz w:val="24"/>
          <w:szCs w:val="24"/>
          <w:shd w:val="clear" w:color="auto" w:fill="FFFFFF"/>
        </w:rPr>
        <w:t>t</w:t>
      </w:r>
      <w:r w:rsidRPr="00ED5EAA">
        <w:rPr>
          <w:rFonts w:ascii="Times New Roman" w:hAnsi="Times New Roman" w:cs="Times New Roman"/>
          <w:color w:val="202020"/>
          <w:sz w:val="24"/>
          <w:szCs w:val="24"/>
          <w:shd w:val="clear" w:color="auto" w:fill="FFFFFF"/>
        </w:rPr>
        <w:t>.</w:t>
      </w:r>
    </w:p>
    <w:p w14:paraId="3107F052" w14:textId="77777777" w:rsidR="00E62F78" w:rsidRDefault="00E62F78" w:rsidP="00CD6734">
      <w:pPr>
        <w:tabs>
          <w:tab w:val="left" w:pos="720"/>
        </w:tabs>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p>
    <w:p w14:paraId="148E974E" w14:textId="464CA4C1" w:rsidR="00F31DD8" w:rsidRPr="00935530" w:rsidRDefault="00F31DD8" w:rsidP="00F31DD8">
      <w:pPr>
        <w:pStyle w:val="Loendilik"/>
        <w:numPr>
          <w:ilvl w:val="0"/>
          <w:numId w:val="27"/>
        </w:numPr>
        <w:tabs>
          <w:tab w:val="left" w:pos="720"/>
        </w:tabs>
        <w:autoSpaceDE w:val="0"/>
        <w:autoSpaceDN w:val="0"/>
        <w:adjustRightInd w:val="0"/>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u w:val="single"/>
        </w:rPr>
        <w:t xml:space="preserve">Lõike </w:t>
      </w:r>
      <w:r>
        <w:rPr>
          <w:rFonts w:ascii="Times New Roman" w:hAnsi="Times New Roman" w:cs="Times New Roman"/>
          <w:sz w:val="24"/>
          <w:szCs w:val="24"/>
          <w:u w:val="single"/>
        </w:rPr>
        <w:t>2</w:t>
      </w:r>
      <w:r w:rsidRPr="00935530">
        <w:rPr>
          <w:rFonts w:ascii="Times New Roman" w:hAnsi="Times New Roman" w:cs="Times New Roman"/>
          <w:sz w:val="24"/>
          <w:szCs w:val="24"/>
        </w:rPr>
        <w:t xml:space="preserve"> kohaselt peab korrakaitseametnik läbima tervisekontrolli iga kolme aasta järel eelmise tervisetõendi väljaandmise kuupäevast arvates.</w:t>
      </w:r>
      <w:r w:rsidRPr="00935530" w:rsidDel="00E62F78">
        <w:rPr>
          <w:rFonts w:ascii="Times New Roman" w:hAnsi="Times New Roman" w:cs="Times New Roman"/>
          <w:sz w:val="24"/>
          <w:szCs w:val="24"/>
        </w:rPr>
        <w:t xml:space="preserve"> </w:t>
      </w:r>
      <w:r>
        <w:rPr>
          <w:rFonts w:ascii="Times New Roman" w:hAnsi="Times New Roman" w:cs="Times New Roman"/>
          <w:sz w:val="24"/>
          <w:szCs w:val="24"/>
        </w:rPr>
        <w:t xml:space="preserve">See on vajalik, veendumaks, et korrakaitseametniku terviseseisund võimaldab tal jätkuvalt </w:t>
      </w:r>
      <w:r w:rsidR="00491A44">
        <w:rPr>
          <w:rFonts w:ascii="Times New Roman" w:hAnsi="Times New Roman" w:cs="Times New Roman"/>
          <w:sz w:val="24"/>
          <w:szCs w:val="24"/>
        </w:rPr>
        <w:t>oma</w:t>
      </w:r>
      <w:r>
        <w:rPr>
          <w:rFonts w:ascii="Times New Roman" w:hAnsi="Times New Roman" w:cs="Times New Roman"/>
          <w:sz w:val="24"/>
          <w:szCs w:val="24"/>
        </w:rPr>
        <w:t xml:space="preserve"> ülesandeid täita.</w:t>
      </w:r>
    </w:p>
    <w:p w14:paraId="02EE044A" w14:textId="77777777" w:rsidR="00713113" w:rsidRPr="001B756C" w:rsidRDefault="00713113" w:rsidP="001B756C">
      <w:pPr>
        <w:tabs>
          <w:tab w:val="left" w:pos="720"/>
        </w:tabs>
        <w:autoSpaceDE w:val="0"/>
        <w:autoSpaceDN w:val="0"/>
        <w:adjustRightInd w:val="0"/>
        <w:spacing w:after="0" w:line="240" w:lineRule="auto"/>
        <w:jc w:val="both"/>
        <w:rPr>
          <w:rFonts w:ascii="Times New Roman" w:hAnsi="Times New Roman" w:cs="Times New Roman"/>
          <w:sz w:val="24"/>
          <w:szCs w:val="24"/>
        </w:rPr>
      </w:pPr>
    </w:p>
    <w:p w14:paraId="4B70B35E" w14:textId="07DACC86" w:rsidR="00E62F78" w:rsidRPr="00935530" w:rsidRDefault="000E5FBA" w:rsidP="00CD6734">
      <w:pPr>
        <w:pStyle w:val="Loendilik"/>
        <w:numPr>
          <w:ilvl w:val="0"/>
          <w:numId w:val="27"/>
        </w:numPr>
        <w:tabs>
          <w:tab w:val="left" w:pos="720"/>
        </w:tabs>
        <w:autoSpaceDE w:val="0"/>
        <w:autoSpaceDN w:val="0"/>
        <w:adjustRightInd w:val="0"/>
        <w:spacing w:after="0" w:line="240" w:lineRule="auto"/>
        <w:jc w:val="both"/>
        <w:rPr>
          <w:rFonts w:ascii="Times New Roman" w:hAnsi="Times New Roman" w:cs="Times New Roman"/>
          <w:sz w:val="24"/>
          <w:szCs w:val="24"/>
        </w:rPr>
      </w:pPr>
      <w:r w:rsidRPr="00935530">
        <w:rPr>
          <w:rFonts w:ascii="Times New Roman" w:hAnsi="Times New Roman" w:cs="Times New Roman"/>
          <w:color w:val="202020"/>
          <w:sz w:val="24"/>
          <w:szCs w:val="24"/>
          <w:u w:val="single"/>
          <w:shd w:val="clear" w:color="auto" w:fill="FFFFFF"/>
        </w:rPr>
        <w:t xml:space="preserve">Lõike </w:t>
      </w:r>
      <w:r w:rsidR="00713113">
        <w:rPr>
          <w:rFonts w:ascii="Times New Roman" w:hAnsi="Times New Roman" w:cs="Times New Roman"/>
          <w:color w:val="202020"/>
          <w:sz w:val="24"/>
          <w:szCs w:val="24"/>
          <w:u w:val="single"/>
          <w:shd w:val="clear" w:color="auto" w:fill="FFFFFF"/>
        </w:rPr>
        <w:t>3</w:t>
      </w:r>
      <w:r w:rsidRPr="00935530" w:rsidDel="00E62F78">
        <w:rPr>
          <w:rFonts w:ascii="Times New Roman" w:hAnsi="Times New Roman" w:cs="Times New Roman"/>
          <w:color w:val="202020"/>
          <w:sz w:val="24"/>
          <w:szCs w:val="24"/>
          <w:shd w:val="clear" w:color="auto" w:fill="FFFFFF"/>
        </w:rPr>
        <w:t xml:space="preserve"> </w:t>
      </w:r>
      <w:r w:rsidR="00E62F78" w:rsidRPr="005B4CFD">
        <w:rPr>
          <w:rFonts w:ascii="Times New Roman" w:hAnsi="Times New Roman" w:cs="Times New Roman"/>
          <w:color w:val="202020"/>
          <w:sz w:val="24"/>
          <w:szCs w:val="24"/>
          <w:shd w:val="clear" w:color="auto" w:fill="FFFFFF"/>
        </w:rPr>
        <w:t xml:space="preserve">kohaselt </w:t>
      </w:r>
      <w:r w:rsidRPr="005B4CFD">
        <w:rPr>
          <w:rFonts w:ascii="Times New Roman" w:hAnsi="Times New Roman" w:cs="Times New Roman"/>
          <w:sz w:val="24"/>
          <w:szCs w:val="24"/>
        </w:rPr>
        <w:t>korraldab tervisekontrolli</w:t>
      </w:r>
      <w:r w:rsidRPr="00935530">
        <w:rPr>
          <w:rFonts w:ascii="Times New Roman" w:hAnsi="Times New Roman" w:cs="Times New Roman"/>
          <w:sz w:val="24"/>
          <w:szCs w:val="24"/>
        </w:rPr>
        <w:t xml:space="preserve"> </w:t>
      </w:r>
      <w:r w:rsidR="00E62F78" w:rsidRPr="00935530">
        <w:rPr>
          <w:rFonts w:ascii="Times New Roman" w:hAnsi="Times New Roman" w:cs="Times New Roman"/>
          <w:sz w:val="24"/>
          <w:szCs w:val="24"/>
        </w:rPr>
        <w:t xml:space="preserve">ja väljastab tervisetõendi </w:t>
      </w:r>
      <w:r w:rsidRPr="00935530">
        <w:rPr>
          <w:rFonts w:ascii="Times New Roman" w:hAnsi="Times New Roman" w:cs="Times New Roman"/>
          <w:sz w:val="24"/>
          <w:szCs w:val="24"/>
        </w:rPr>
        <w:t>töötervishoiuarst, kaasa</w:t>
      </w:r>
      <w:r w:rsidR="00E62F78" w:rsidRPr="00935530">
        <w:rPr>
          <w:rFonts w:ascii="Times New Roman" w:hAnsi="Times New Roman" w:cs="Times New Roman"/>
          <w:sz w:val="24"/>
          <w:szCs w:val="24"/>
        </w:rPr>
        <w:t>tes vajadusel</w:t>
      </w:r>
      <w:r w:rsidRPr="00935530">
        <w:rPr>
          <w:rFonts w:ascii="Times New Roman" w:hAnsi="Times New Roman" w:cs="Times New Roman"/>
          <w:sz w:val="24"/>
          <w:szCs w:val="24"/>
        </w:rPr>
        <w:t xml:space="preserve"> eriarste.</w:t>
      </w:r>
    </w:p>
    <w:p w14:paraId="5F3D580F" w14:textId="77777777" w:rsidR="00E62F78" w:rsidRDefault="00E62F78" w:rsidP="00CD6734">
      <w:pPr>
        <w:tabs>
          <w:tab w:val="left" w:pos="720"/>
        </w:tabs>
        <w:autoSpaceDE w:val="0"/>
        <w:autoSpaceDN w:val="0"/>
        <w:adjustRightInd w:val="0"/>
        <w:spacing w:after="0" w:line="240" w:lineRule="auto"/>
        <w:jc w:val="both"/>
        <w:rPr>
          <w:rFonts w:ascii="Times New Roman" w:hAnsi="Times New Roman" w:cs="Times New Roman"/>
          <w:sz w:val="24"/>
          <w:szCs w:val="24"/>
        </w:rPr>
      </w:pPr>
    </w:p>
    <w:p w14:paraId="171C8CD9" w14:textId="34841800" w:rsidR="004B191B" w:rsidRPr="00935530" w:rsidRDefault="00802CF3" w:rsidP="00CD6734">
      <w:pPr>
        <w:pStyle w:val="Loendilik"/>
        <w:numPr>
          <w:ilvl w:val="0"/>
          <w:numId w:val="27"/>
        </w:numPr>
        <w:tabs>
          <w:tab w:val="left" w:pos="720"/>
        </w:tabs>
        <w:autoSpaceDE w:val="0"/>
        <w:autoSpaceDN w:val="0"/>
        <w:adjustRightInd w:val="0"/>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u w:val="single"/>
        </w:rPr>
        <w:t>Lõikega 4</w:t>
      </w:r>
      <w:r w:rsidRPr="00935530">
        <w:rPr>
          <w:rFonts w:ascii="Times New Roman" w:hAnsi="Times New Roman" w:cs="Times New Roman"/>
          <w:sz w:val="24"/>
          <w:szCs w:val="24"/>
        </w:rPr>
        <w:t xml:space="preserve"> antakse töötervishoiuarstile </w:t>
      </w:r>
      <w:r w:rsidR="004B191B" w:rsidRPr="00935530">
        <w:rPr>
          <w:rFonts w:ascii="Times New Roman" w:hAnsi="Times New Roman" w:cs="Times New Roman"/>
          <w:sz w:val="24"/>
          <w:szCs w:val="24"/>
        </w:rPr>
        <w:t xml:space="preserve">õigus muuta meditsiinilise näidustuse korral </w:t>
      </w:r>
      <w:r w:rsidR="00F31DD8">
        <w:rPr>
          <w:rFonts w:ascii="Times New Roman" w:hAnsi="Times New Roman" w:cs="Times New Roman"/>
          <w:sz w:val="24"/>
          <w:szCs w:val="24"/>
        </w:rPr>
        <w:t>korra</w:t>
      </w:r>
      <w:r w:rsidR="00F31DD8">
        <w:rPr>
          <w:rFonts w:ascii="Times New Roman" w:hAnsi="Times New Roman" w:cs="Times New Roman"/>
          <w:sz w:val="24"/>
          <w:szCs w:val="24"/>
        </w:rPr>
        <w:softHyphen/>
        <w:t xml:space="preserve">kaitseametniku </w:t>
      </w:r>
      <w:r w:rsidRPr="00935530">
        <w:rPr>
          <w:rFonts w:ascii="Times New Roman" w:hAnsi="Times New Roman" w:cs="Times New Roman"/>
          <w:sz w:val="24"/>
          <w:szCs w:val="24"/>
        </w:rPr>
        <w:t>tervisekontrolli sagedust.</w:t>
      </w:r>
      <w:r w:rsidR="000C7B15">
        <w:rPr>
          <w:rFonts w:ascii="Times New Roman" w:hAnsi="Times New Roman" w:cs="Times New Roman"/>
          <w:sz w:val="24"/>
          <w:szCs w:val="24"/>
        </w:rPr>
        <w:t xml:space="preserve"> Töötervishoiuarstile jäet</w:t>
      </w:r>
      <w:r w:rsidR="00F31DD8">
        <w:rPr>
          <w:rFonts w:ascii="Times New Roman" w:hAnsi="Times New Roman" w:cs="Times New Roman"/>
          <w:sz w:val="24"/>
          <w:szCs w:val="24"/>
        </w:rPr>
        <w:t>akse</w:t>
      </w:r>
      <w:r w:rsidR="000C7B15">
        <w:rPr>
          <w:rFonts w:ascii="Times New Roman" w:hAnsi="Times New Roman" w:cs="Times New Roman"/>
          <w:sz w:val="24"/>
          <w:szCs w:val="24"/>
        </w:rPr>
        <w:t xml:space="preserve"> võimalus </w:t>
      </w:r>
      <w:r w:rsidR="00F31DD8">
        <w:rPr>
          <w:rFonts w:ascii="Times New Roman" w:hAnsi="Times New Roman" w:cs="Times New Roman"/>
          <w:sz w:val="24"/>
          <w:szCs w:val="24"/>
        </w:rPr>
        <w:t xml:space="preserve">olenevalt korrakaitseametniku </w:t>
      </w:r>
      <w:r w:rsidR="000C7B15">
        <w:rPr>
          <w:rFonts w:ascii="Times New Roman" w:hAnsi="Times New Roman" w:cs="Times New Roman"/>
          <w:sz w:val="24"/>
          <w:szCs w:val="24"/>
        </w:rPr>
        <w:t>tervis</w:t>
      </w:r>
      <w:r w:rsidR="00F31DD8">
        <w:rPr>
          <w:rFonts w:ascii="Times New Roman" w:hAnsi="Times New Roman" w:cs="Times New Roman"/>
          <w:sz w:val="24"/>
          <w:szCs w:val="24"/>
        </w:rPr>
        <w:t>e</w:t>
      </w:r>
      <w:r w:rsidR="000C7B15">
        <w:rPr>
          <w:rFonts w:ascii="Times New Roman" w:hAnsi="Times New Roman" w:cs="Times New Roman"/>
          <w:sz w:val="24"/>
          <w:szCs w:val="24"/>
        </w:rPr>
        <w:t>seisundi</w:t>
      </w:r>
      <w:r w:rsidR="00F31DD8">
        <w:rPr>
          <w:rFonts w:ascii="Times New Roman" w:hAnsi="Times New Roman" w:cs="Times New Roman"/>
          <w:sz w:val="24"/>
          <w:szCs w:val="24"/>
        </w:rPr>
        <w:t>st</w:t>
      </w:r>
      <w:r w:rsidR="00167406">
        <w:rPr>
          <w:rFonts w:ascii="Times New Roman" w:hAnsi="Times New Roman" w:cs="Times New Roman"/>
          <w:sz w:val="24"/>
          <w:szCs w:val="24"/>
        </w:rPr>
        <w:t xml:space="preserve"> suunata </w:t>
      </w:r>
      <w:r w:rsidR="00F31DD8">
        <w:rPr>
          <w:rFonts w:ascii="Times New Roman" w:hAnsi="Times New Roman" w:cs="Times New Roman"/>
          <w:sz w:val="24"/>
          <w:szCs w:val="24"/>
        </w:rPr>
        <w:t xml:space="preserve">ta tervisekontrolli </w:t>
      </w:r>
      <w:r w:rsidR="00167406">
        <w:rPr>
          <w:rFonts w:ascii="Times New Roman" w:hAnsi="Times New Roman" w:cs="Times New Roman"/>
          <w:sz w:val="24"/>
          <w:szCs w:val="24"/>
        </w:rPr>
        <w:t xml:space="preserve">ka varem kui kolme aasta </w:t>
      </w:r>
      <w:r w:rsidR="00F31DD8">
        <w:rPr>
          <w:rFonts w:ascii="Times New Roman" w:hAnsi="Times New Roman" w:cs="Times New Roman"/>
          <w:sz w:val="24"/>
          <w:szCs w:val="24"/>
        </w:rPr>
        <w:t>pärast</w:t>
      </w:r>
      <w:r w:rsidRPr="00935530">
        <w:rPr>
          <w:rFonts w:ascii="Times New Roman" w:hAnsi="Times New Roman" w:cs="Times New Roman"/>
          <w:sz w:val="24"/>
          <w:szCs w:val="24"/>
        </w:rPr>
        <w:t>.</w:t>
      </w:r>
    </w:p>
    <w:p w14:paraId="2346C83D" w14:textId="77777777" w:rsidR="004B191B" w:rsidRDefault="004B191B" w:rsidP="00CD6734">
      <w:pPr>
        <w:tabs>
          <w:tab w:val="left" w:pos="720"/>
        </w:tabs>
        <w:autoSpaceDE w:val="0"/>
        <w:autoSpaceDN w:val="0"/>
        <w:adjustRightInd w:val="0"/>
        <w:spacing w:after="0" w:line="240" w:lineRule="auto"/>
        <w:jc w:val="both"/>
        <w:rPr>
          <w:rFonts w:ascii="Times New Roman" w:hAnsi="Times New Roman" w:cs="Times New Roman"/>
          <w:sz w:val="24"/>
          <w:szCs w:val="24"/>
        </w:rPr>
      </w:pPr>
    </w:p>
    <w:p w14:paraId="5E3DBFE5" w14:textId="023FA693" w:rsidR="004B191B" w:rsidRDefault="004B191B" w:rsidP="00CD6734">
      <w:pPr>
        <w:pStyle w:val="Loendilik"/>
        <w:numPr>
          <w:ilvl w:val="0"/>
          <w:numId w:val="27"/>
        </w:numPr>
        <w:tabs>
          <w:tab w:val="left" w:pos="720"/>
        </w:tabs>
        <w:autoSpaceDE w:val="0"/>
        <w:autoSpaceDN w:val="0"/>
        <w:adjustRightInd w:val="0"/>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u w:val="single"/>
        </w:rPr>
        <w:t>L</w:t>
      </w:r>
      <w:r w:rsidR="00802CF3" w:rsidRPr="000C7B15">
        <w:rPr>
          <w:rFonts w:ascii="Times New Roman" w:hAnsi="Times New Roman" w:cs="Times New Roman"/>
          <w:sz w:val="24"/>
          <w:szCs w:val="24"/>
          <w:u w:val="single"/>
        </w:rPr>
        <w:t>õike 5</w:t>
      </w:r>
      <w:r w:rsidR="00802CF3" w:rsidRPr="00935530">
        <w:rPr>
          <w:rFonts w:ascii="Times New Roman" w:hAnsi="Times New Roman" w:cs="Times New Roman"/>
          <w:sz w:val="24"/>
          <w:szCs w:val="24"/>
        </w:rPr>
        <w:t xml:space="preserve"> </w:t>
      </w:r>
      <w:r w:rsidRPr="00935530">
        <w:rPr>
          <w:rFonts w:ascii="Times New Roman" w:hAnsi="Times New Roman" w:cs="Times New Roman"/>
          <w:sz w:val="24"/>
          <w:szCs w:val="24"/>
        </w:rPr>
        <w:t xml:space="preserve">kohaselt rahastatakse </w:t>
      </w:r>
      <w:r w:rsidR="00802CF3" w:rsidRPr="00935530">
        <w:rPr>
          <w:rFonts w:ascii="Times New Roman" w:hAnsi="Times New Roman" w:cs="Times New Roman"/>
          <w:sz w:val="24"/>
          <w:szCs w:val="24"/>
        </w:rPr>
        <w:t xml:space="preserve">tervisekontrolli </w:t>
      </w:r>
      <w:proofErr w:type="spellStart"/>
      <w:r w:rsidR="00802CF3" w:rsidRPr="00935530">
        <w:rPr>
          <w:rFonts w:ascii="Times New Roman" w:hAnsi="Times New Roman" w:cs="Times New Roman"/>
          <w:sz w:val="24"/>
          <w:szCs w:val="24"/>
        </w:rPr>
        <w:t>KOV-i</w:t>
      </w:r>
      <w:proofErr w:type="spellEnd"/>
      <w:r w:rsidR="00802CF3" w:rsidRPr="00935530">
        <w:rPr>
          <w:rFonts w:ascii="Times New Roman" w:hAnsi="Times New Roman" w:cs="Times New Roman"/>
          <w:sz w:val="24"/>
          <w:szCs w:val="24"/>
        </w:rPr>
        <w:t xml:space="preserve"> </w:t>
      </w:r>
      <w:r w:rsidRPr="00935530">
        <w:rPr>
          <w:rFonts w:ascii="Times New Roman" w:hAnsi="Times New Roman" w:cs="Times New Roman"/>
          <w:sz w:val="24"/>
          <w:szCs w:val="24"/>
        </w:rPr>
        <w:t>eelarvest</w:t>
      </w:r>
      <w:r w:rsidR="00802CF3" w:rsidRPr="00935530">
        <w:rPr>
          <w:rFonts w:ascii="Times New Roman" w:hAnsi="Times New Roman" w:cs="Times New Roman"/>
          <w:sz w:val="24"/>
          <w:szCs w:val="24"/>
        </w:rPr>
        <w:t>.</w:t>
      </w:r>
      <w:r w:rsidR="00244A2B">
        <w:rPr>
          <w:rFonts w:ascii="Times New Roman" w:hAnsi="Times New Roman" w:cs="Times New Roman"/>
          <w:sz w:val="24"/>
          <w:szCs w:val="24"/>
        </w:rPr>
        <w:t xml:space="preserve"> </w:t>
      </w:r>
      <w:r w:rsidR="00F31DD8">
        <w:rPr>
          <w:rFonts w:ascii="Times New Roman" w:hAnsi="Times New Roman" w:cs="Times New Roman"/>
          <w:sz w:val="24"/>
          <w:szCs w:val="24"/>
        </w:rPr>
        <w:t>N</w:t>
      </w:r>
      <w:r w:rsidR="00244A2B">
        <w:rPr>
          <w:rFonts w:ascii="Times New Roman" w:hAnsi="Times New Roman" w:cs="Times New Roman"/>
          <w:sz w:val="24"/>
          <w:szCs w:val="24"/>
        </w:rPr>
        <w:t xml:space="preserve">õue, et tööandja kannab töötervishoiuteenuse – mille üks osa on </w:t>
      </w:r>
      <w:r w:rsidR="00491A44">
        <w:rPr>
          <w:rFonts w:ascii="Times New Roman" w:hAnsi="Times New Roman" w:cs="Times New Roman"/>
          <w:sz w:val="24"/>
          <w:szCs w:val="24"/>
        </w:rPr>
        <w:t xml:space="preserve">ametnike ja </w:t>
      </w:r>
      <w:r w:rsidR="00244A2B">
        <w:rPr>
          <w:rFonts w:ascii="Times New Roman" w:hAnsi="Times New Roman" w:cs="Times New Roman"/>
          <w:sz w:val="24"/>
          <w:szCs w:val="24"/>
        </w:rPr>
        <w:t>töötajate tervisekontroll – kulud, tuleneb t</w:t>
      </w:r>
      <w:r w:rsidR="00244A2B" w:rsidRPr="00244A2B">
        <w:rPr>
          <w:rFonts w:ascii="Times New Roman" w:hAnsi="Times New Roman" w:cs="Times New Roman"/>
          <w:sz w:val="24"/>
          <w:szCs w:val="24"/>
        </w:rPr>
        <w:t>öötervishoiu ja tööohutuse seadus</w:t>
      </w:r>
      <w:r w:rsidR="00244A2B">
        <w:rPr>
          <w:rFonts w:ascii="Times New Roman" w:hAnsi="Times New Roman" w:cs="Times New Roman"/>
          <w:sz w:val="24"/>
          <w:szCs w:val="24"/>
        </w:rPr>
        <w:t>e</w:t>
      </w:r>
      <w:r w:rsidR="005F12A3">
        <w:rPr>
          <w:rFonts w:ascii="Times New Roman" w:hAnsi="Times New Roman" w:cs="Times New Roman"/>
          <w:sz w:val="24"/>
          <w:szCs w:val="24"/>
        </w:rPr>
        <w:t xml:space="preserve"> </w:t>
      </w:r>
      <w:r w:rsidR="005B4CFD">
        <w:rPr>
          <w:rFonts w:ascii="Times New Roman" w:hAnsi="Times New Roman" w:cs="Times New Roman"/>
          <w:sz w:val="24"/>
          <w:szCs w:val="24"/>
        </w:rPr>
        <w:t>§ 13</w:t>
      </w:r>
      <w:r w:rsidR="005B4CFD" w:rsidRPr="005B4CFD">
        <w:rPr>
          <w:rFonts w:ascii="Times New Roman" w:hAnsi="Times New Roman" w:cs="Times New Roman"/>
          <w:sz w:val="24"/>
          <w:szCs w:val="24"/>
          <w:vertAlign w:val="superscript"/>
        </w:rPr>
        <w:t>1</w:t>
      </w:r>
      <w:r w:rsidR="005B4CFD">
        <w:rPr>
          <w:rFonts w:ascii="Times New Roman" w:hAnsi="Times New Roman" w:cs="Times New Roman"/>
          <w:sz w:val="24"/>
          <w:szCs w:val="24"/>
        </w:rPr>
        <w:t xml:space="preserve"> l</w:t>
      </w:r>
      <w:r w:rsidR="005F12A3">
        <w:rPr>
          <w:rFonts w:ascii="Times New Roman" w:hAnsi="Times New Roman" w:cs="Times New Roman"/>
          <w:sz w:val="24"/>
          <w:szCs w:val="24"/>
        </w:rPr>
        <w:t>õikest</w:t>
      </w:r>
      <w:r w:rsidR="005B4CFD">
        <w:rPr>
          <w:rFonts w:ascii="Times New Roman" w:hAnsi="Times New Roman" w:cs="Times New Roman"/>
          <w:sz w:val="24"/>
          <w:szCs w:val="24"/>
        </w:rPr>
        <w:t xml:space="preserve"> 11</w:t>
      </w:r>
      <w:r w:rsidR="00244A2B">
        <w:rPr>
          <w:rFonts w:ascii="Times New Roman" w:hAnsi="Times New Roman" w:cs="Times New Roman"/>
          <w:sz w:val="24"/>
          <w:szCs w:val="24"/>
        </w:rPr>
        <w:t>.</w:t>
      </w:r>
    </w:p>
    <w:p w14:paraId="12E8289A" w14:textId="77777777" w:rsidR="00244A2B" w:rsidRPr="00244A2B" w:rsidRDefault="00244A2B" w:rsidP="00CD6734">
      <w:pPr>
        <w:tabs>
          <w:tab w:val="left" w:pos="720"/>
        </w:tabs>
        <w:autoSpaceDE w:val="0"/>
        <w:autoSpaceDN w:val="0"/>
        <w:adjustRightInd w:val="0"/>
        <w:spacing w:after="0" w:line="240" w:lineRule="auto"/>
        <w:jc w:val="both"/>
        <w:rPr>
          <w:rFonts w:ascii="Times New Roman" w:hAnsi="Times New Roman" w:cs="Times New Roman"/>
          <w:sz w:val="24"/>
          <w:szCs w:val="24"/>
        </w:rPr>
      </w:pPr>
    </w:p>
    <w:p w14:paraId="30A9C02F" w14:textId="534ED903" w:rsidR="00C93A82" w:rsidRPr="00935530" w:rsidRDefault="00802CF3" w:rsidP="00CD6734">
      <w:pPr>
        <w:pStyle w:val="Loendilik"/>
        <w:numPr>
          <w:ilvl w:val="0"/>
          <w:numId w:val="27"/>
        </w:numPr>
        <w:tabs>
          <w:tab w:val="left" w:pos="720"/>
        </w:tabs>
        <w:autoSpaceDE w:val="0"/>
        <w:autoSpaceDN w:val="0"/>
        <w:adjustRightInd w:val="0"/>
        <w:spacing w:after="0" w:line="240" w:lineRule="auto"/>
        <w:jc w:val="both"/>
        <w:rPr>
          <w:rFonts w:ascii="Times New Roman" w:hAnsi="Times New Roman" w:cs="Times New Roman"/>
          <w:sz w:val="24"/>
          <w:szCs w:val="24"/>
        </w:rPr>
      </w:pPr>
      <w:r w:rsidRPr="00935530">
        <w:rPr>
          <w:rFonts w:ascii="Times New Roman" w:hAnsi="Times New Roman" w:cs="Times New Roman"/>
          <w:sz w:val="24"/>
          <w:szCs w:val="24"/>
          <w:u w:val="single"/>
        </w:rPr>
        <w:t xml:space="preserve">Lõike </w:t>
      </w:r>
      <w:r w:rsidR="008371CF" w:rsidRPr="00935530">
        <w:rPr>
          <w:rFonts w:ascii="Times New Roman" w:hAnsi="Times New Roman" w:cs="Times New Roman"/>
          <w:sz w:val="24"/>
          <w:szCs w:val="24"/>
          <w:u w:val="single"/>
        </w:rPr>
        <w:t>6</w:t>
      </w:r>
      <w:r w:rsidRPr="00935530">
        <w:rPr>
          <w:rFonts w:ascii="Times New Roman" w:hAnsi="Times New Roman" w:cs="Times New Roman"/>
          <w:sz w:val="24"/>
          <w:szCs w:val="24"/>
        </w:rPr>
        <w:t xml:space="preserve"> </w:t>
      </w:r>
      <w:r w:rsidR="004B191B" w:rsidRPr="00935530">
        <w:rPr>
          <w:rFonts w:ascii="Times New Roman" w:hAnsi="Times New Roman" w:cs="Times New Roman"/>
          <w:sz w:val="24"/>
          <w:szCs w:val="24"/>
        </w:rPr>
        <w:t xml:space="preserve">kohaselt </w:t>
      </w:r>
      <w:r w:rsidR="004F2136" w:rsidRPr="00935530">
        <w:rPr>
          <w:rFonts w:ascii="Times New Roman" w:hAnsi="Times New Roman" w:cs="Times New Roman"/>
          <w:sz w:val="24"/>
          <w:szCs w:val="24"/>
        </w:rPr>
        <w:t xml:space="preserve">kehtestab </w:t>
      </w:r>
      <w:r w:rsidR="004B191B" w:rsidRPr="00935530">
        <w:rPr>
          <w:rFonts w:ascii="Times New Roman" w:hAnsi="Times New Roman" w:cs="Times New Roman"/>
          <w:sz w:val="24"/>
          <w:szCs w:val="24"/>
        </w:rPr>
        <w:t xml:space="preserve">korrakaitseametniku </w:t>
      </w:r>
      <w:r w:rsidR="004F2136" w:rsidRPr="00935530">
        <w:rPr>
          <w:rFonts w:ascii="Times New Roman" w:hAnsi="Times New Roman" w:cs="Times New Roman"/>
          <w:sz w:val="24"/>
          <w:szCs w:val="24"/>
        </w:rPr>
        <w:t>t</w:t>
      </w:r>
      <w:r w:rsidRPr="00935530">
        <w:rPr>
          <w:rFonts w:ascii="Times New Roman" w:hAnsi="Times New Roman" w:cs="Times New Roman"/>
          <w:sz w:val="24"/>
          <w:szCs w:val="24"/>
        </w:rPr>
        <w:t>ervise</w:t>
      </w:r>
      <w:r w:rsidR="004B191B" w:rsidRPr="00935530">
        <w:rPr>
          <w:rFonts w:ascii="Times New Roman" w:hAnsi="Times New Roman" w:cs="Times New Roman"/>
          <w:sz w:val="24"/>
          <w:szCs w:val="24"/>
        </w:rPr>
        <w:t>nõuded, tervisekontrolli</w:t>
      </w:r>
      <w:r w:rsidRPr="00935530">
        <w:rPr>
          <w:rFonts w:ascii="Times New Roman" w:hAnsi="Times New Roman" w:cs="Times New Roman"/>
          <w:sz w:val="24"/>
          <w:szCs w:val="24"/>
        </w:rPr>
        <w:t xml:space="preserve"> korra</w:t>
      </w:r>
      <w:r w:rsidR="004B191B" w:rsidRPr="00935530">
        <w:rPr>
          <w:rFonts w:ascii="Times New Roman" w:hAnsi="Times New Roman" w:cs="Times New Roman"/>
          <w:sz w:val="24"/>
          <w:szCs w:val="24"/>
        </w:rPr>
        <w:t xml:space="preserve"> ning</w:t>
      </w:r>
      <w:r w:rsidRPr="00935530" w:rsidDel="004B419C">
        <w:rPr>
          <w:rFonts w:ascii="Times New Roman" w:hAnsi="Times New Roman" w:cs="Times New Roman"/>
          <w:sz w:val="24"/>
          <w:szCs w:val="24"/>
        </w:rPr>
        <w:t xml:space="preserve"> </w:t>
      </w:r>
      <w:r w:rsidRPr="00935530">
        <w:rPr>
          <w:rFonts w:ascii="Times New Roman" w:hAnsi="Times New Roman" w:cs="Times New Roman"/>
          <w:sz w:val="24"/>
          <w:szCs w:val="24"/>
        </w:rPr>
        <w:t xml:space="preserve">tervisetõendi sisu ja vormi </w:t>
      </w:r>
      <w:r w:rsidR="004B419C" w:rsidRPr="00BE5B12">
        <w:rPr>
          <w:rFonts w:ascii="Times New Roman" w:hAnsi="Times New Roman" w:cs="Times New Roman"/>
          <w:sz w:val="24"/>
          <w:szCs w:val="24"/>
        </w:rPr>
        <w:t xml:space="preserve">nõuded </w:t>
      </w:r>
      <w:r w:rsidR="004B191B" w:rsidRPr="00167406">
        <w:rPr>
          <w:rFonts w:ascii="Times New Roman" w:hAnsi="Times New Roman" w:cs="Times New Roman"/>
          <w:sz w:val="24"/>
          <w:szCs w:val="24"/>
        </w:rPr>
        <w:t>valdkonna eest vastutav minister määrusega</w:t>
      </w:r>
      <w:r w:rsidR="004F2136" w:rsidRPr="00167406">
        <w:rPr>
          <w:rFonts w:ascii="Times New Roman" w:hAnsi="Times New Roman" w:cs="Times New Roman"/>
          <w:sz w:val="24"/>
          <w:szCs w:val="24"/>
        </w:rPr>
        <w:t>.</w:t>
      </w:r>
      <w:r w:rsidRPr="00167406" w:rsidDel="00C93A82">
        <w:rPr>
          <w:rFonts w:ascii="Times New Roman" w:hAnsi="Times New Roman" w:cs="Times New Roman"/>
          <w:sz w:val="24"/>
          <w:szCs w:val="24"/>
        </w:rPr>
        <w:t xml:space="preserve"> </w:t>
      </w:r>
      <w:r w:rsidR="004B419C">
        <w:rPr>
          <w:rFonts w:ascii="Times New Roman" w:hAnsi="Times New Roman" w:cs="Times New Roman"/>
          <w:sz w:val="24"/>
          <w:szCs w:val="24"/>
        </w:rPr>
        <w:t>See</w:t>
      </w:r>
      <w:r w:rsidR="00EC7965" w:rsidRPr="00935530">
        <w:rPr>
          <w:rFonts w:ascii="Times New Roman" w:hAnsi="Times New Roman" w:cs="Times New Roman"/>
          <w:sz w:val="24"/>
          <w:szCs w:val="24"/>
        </w:rPr>
        <w:t xml:space="preserve"> on vajalik, et t</w:t>
      </w:r>
      <w:r w:rsidR="00E62F78" w:rsidRPr="00935530">
        <w:rPr>
          <w:rFonts w:ascii="Times New Roman" w:hAnsi="Times New Roman" w:cs="Times New Roman"/>
          <w:sz w:val="24"/>
          <w:szCs w:val="24"/>
        </w:rPr>
        <w:t>ervisekontrolli teg</w:t>
      </w:r>
      <w:r w:rsidR="00EC7965" w:rsidRPr="00935530">
        <w:rPr>
          <w:rFonts w:ascii="Times New Roman" w:hAnsi="Times New Roman" w:cs="Times New Roman"/>
          <w:sz w:val="24"/>
          <w:szCs w:val="24"/>
        </w:rPr>
        <w:t>ija</w:t>
      </w:r>
      <w:r w:rsidR="00E62F78" w:rsidRPr="00935530">
        <w:rPr>
          <w:rFonts w:ascii="Times New Roman" w:hAnsi="Times New Roman" w:cs="Times New Roman"/>
          <w:sz w:val="24"/>
          <w:szCs w:val="24"/>
        </w:rPr>
        <w:t>l</w:t>
      </w:r>
      <w:r w:rsidR="00EC7965" w:rsidRPr="00935530">
        <w:rPr>
          <w:rFonts w:ascii="Times New Roman" w:hAnsi="Times New Roman" w:cs="Times New Roman"/>
          <w:sz w:val="24"/>
          <w:szCs w:val="24"/>
        </w:rPr>
        <w:t>e</w:t>
      </w:r>
      <w:r w:rsidR="00E62F78" w:rsidRPr="00935530">
        <w:rPr>
          <w:rFonts w:ascii="Times New Roman" w:hAnsi="Times New Roman" w:cs="Times New Roman"/>
          <w:sz w:val="24"/>
          <w:szCs w:val="24"/>
        </w:rPr>
        <w:t xml:space="preserve"> ole</w:t>
      </w:r>
      <w:r w:rsidR="00EC7965" w:rsidRPr="00935530">
        <w:rPr>
          <w:rFonts w:ascii="Times New Roman" w:hAnsi="Times New Roman" w:cs="Times New Roman"/>
          <w:sz w:val="24"/>
          <w:szCs w:val="24"/>
        </w:rPr>
        <w:t>ks</w:t>
      </w:r>
      <w:r w:rsidR="00E62F78" w:rsidRPr="00935530">
        <w:rPr>
          <w:rFonts w:ascii="Times New Roman" w:hAnsi="Times New Roman" w:cs="Times New Roman"/>
          <w:sz w:val="24"/>
          <w:szCs w:val="24"/>
        </w:rPr>
        <w:t xml:space="preserve"> selge, mis nõudeid kontrollida.</w:t>
      </w:r>
    </w:p>
    <w:p w14:paraId="5E1CC686" w14:textId="77777777" w:rsidR="00E62F78" w:rsidRPr="009D6322" w:rsidRDefault="00E62F78" w:rsidP="00CD6734">
      <w:pPr>
        <w:tabs>
          <w:tab w:val="left" w:pos="720"/>
        </w:tabs>
        <w:autoSpaceDE w:val="0"/>
        <w:autoSpaceDN w:val="0"/>
        <w:adjustRightInd w:val="0"/>
        <w:spacing w:after="0" w:line="240" w:lineRule="auto"/>
        <w:jc w:val="both"/>
        <w:rPr>
          <w:rFonts w:ascii="Times New Roman" w:hAnsi="Times New Roman" w:cs="Times New Roman"/>
          <w:sz w:val="24"/>
          <w:highlight w:val="yellow"/>
        </w:rPr>
      </w:pPr>
    </w:p>
    <w:p w14:paraId="528E4440" w14:textId="0136EC6E" w:rsidR="00B00F5D" w:rsidRDefault="00E06781" w:rsidP="00CD6734">
      <w:pPr>
        <w:spacing w:after="0" w:line="240" w:lineRule="auto"/>
        <w:jc w:val="both"/>
        <w:rPr>
          <w:rFonts w:ascii="Times New Roman" w:hAnsi="Times New Roman" w:cs="Times New Roman"/>
          <w:color w:val="000000" w:themeColor="text1"/>
          <w:sz w:val="24"/>
          <w:szCs w:val="24"/>
        </w:rPr>
      </w:pPr>
      <w:proofErr w:type="spellStart"/>
      <w:r w:rsidRPr="001B756C">
        <w:rPr>
          <w:rFonts w:ascii="Times New Roman" w:hAnsi="Times New Roman" w:cs="Times New Roman"/>
          <w:b/>
          <w:bCs/>
          <w:color w:val="0070C0"/>
          <w:sz w:val="24"/>
          <w:szCs w:val="24"/>
        </w:rPr>
        <w:t>KOKS-i</w:t>
      </w:r>
      <w:proofErr w:type="spellEnd"/>
      <w:r w:rsidRPr="001B756C">
        <w:rPr>
          <w:rFonts w:ascii="Times New Roman" w:hAnsi="Times New Roman" w:cs="Times New Roman"/>
          <w:b/>
          <w:bCs/>
          <w:color w:val="0070C0"/>
          <w:sz w:val="24"/>
          <w:szCs w:val="24"/>
        </w:rPr>
        <w:t xml:space="preserve"> §-ga 53</w:t>
      </w:r>
      <w:r w:rsidR="00A020A8">
        <w:rPr>
          <w:rFonts w:ascii="Times New Roman" w:hAnsi="Times New Roman" w:cs="Times New Roman"/>
          <w:b/>
          <w:bCs/>
          <w:color w:val="0070C0"/>
          <w:sz w:val="24"/>
          <w:szCs w:val="24"/>
          <w:vertAlign w:val="superscript"/>
        </w:rPr>
        <w:t>10</w:t>
      </w:r>
      <w:r w:rsidRPr="001B756C">
        <w:rPr>
          <w:rFonts w:ascii="Times New Roman" w:hAnsi="Times New Roman" w:cs="Times New Roman"/>
          <w:color w:val="0070C0"/>
          <w:sz w:val="24"/>
          <w:szCs w:val="24"/>
        </w:rPr>
        <w:t xml:space="preserve"> </w:t>
      </w:r>
      <w:r w:rsidR="00F31DD8">
        <w:rPr>
          <w:rFonts w:ascii="Times New Roman" w:hAnsi="Times New Roman" w:cs="Times New Roman"/>
          <w:color w:val="000000" w:themeColor="text1"/>
          <w:sz w:val="24"/>
          <w:szCs w:val="24"/>
        </w:rPr>
        <w:t xml:space="preserve">reguleeritakse korrakaitseametniku </w:t>
      </w:r>
      <w:r>
        <w:rPr>
          <w:rFonts w:ascii="Times New Roman" w:hAnsi="Times New Roman" w:cs="Times New Roman"/>
          <w:color w:val="000000" w:themeColor="text1"/>
          <w:sz w:val="24"/>
          <w:szCs w:val="24"/>
        </w:rPr>
        <w:t>v</w:t>
      </w:r>
      <w:r w:rsidRPr="00E06781">
        <w:rPr>
          <w:rFonts w:ascii="Times New Roman" w:hAnsi="Times New Roman" w:cs="Times New Roman"/>
          <w:color w:val="000000" w:themeColor="text1"/>
          <w:sz w:val="24"/>
          <w:szCs w:val="24"/>
        </w:rPr>
        <w:t>ahetu sunni kohaldami</w:t>
      </w:r>
      <w:r w:rsidR="00F31DD8">
        <w:rPr>
          <w:rFonts w:ascii="Times New Roman" w:hAnsi="Times New Roman" w:cs="Times New Roman"/>
          <w:color w:val="000000" w:themeColor="text1"/>
          <w:sz w:val="24"/>
          <w:szCs w:val="24"/>
        </w:rPr>
        <w:t>s</w:t>
      </w:r>
      <w:r w:rsidRPr="00E06781">
        <w:rPr>
          <w:rFonts w:ascii="Times New Roman" w:hAnsi="Times New Roman" w:cs="Times New Roman"/>
          <w:color w:val="000000" w:themeColor="text1"/>
          <w:sz w:val="24"/>
          <w:szCs w:val="24"/>
        </w:rPr>
        <w:t>e</w:t>
      </w:r>
      <w:r w:rsidR="00F31DD8">
        <w:rPr>
          <w:rFonts w:ascii="Times New Roman" w:hAnsi="Times New Roman" w:cs="Times New Roman"/>
          <w:color w:val="000000" w:themeColor="text1"/>
          <w:sz w:val="24"/>
          <w:szCs w:val="24"/>
        </w:rPr>
        <w:t xml:space="preserve"> pädevust</w:t>
      </w:r>
      <w:r w:rsidRPr="00E06781">
        <w:rPr>
          <w:rFonts w:ascii="Times New Roman" w:hAnsi="Times New Roman" w:cs="Times New Roman"/>
          <w:color w:val="000000" w:themeColor="text1"/>
          <w:sz w:val="24"/>
          <w:szCs w:val="24"/>
        </w:rPr>
        <w:t xml:space="preserve"> ning korrakaitseametnikule lubatud erivahend</w:t>
      </w:r>
      <w:r w:rsidR="00F31DD8">
        <w:rPr>
          <w:rFonts w:ascii="Times New Roman" w:hAnsi="Times New Roman" w:cs="Times New Roman"/>
          <w:color w:val="000000" w:themeColor="text1"/>
          <w:sz w:val="24"/>
          <w:szCs w:val="24"/>
        </w:rPr>
        <w:t>e</w:t>
      </w:r>
      <w:r w:rsidRPr="00E06781">
        <w:rPr>
          <w:rFonts w:ascii="Times New Roman" w:hAnsi="Times New Roman" w:cs="Times New Roman"/>
          <w:color w:val="000000" w:themeColor="text1"/>
          <w:sz w:val="24"/>
          <w:szCs w:val="24"/>
        </w:rPr>
        <w:t>id</w:t>
      </w:r>
      <w:r w:rsidR="00F31DD8" w:rsidRPr="00F31DD8">
        <w:rPr>
          <w:rFonts w:ascii="Times New Roman" w:hAnsi="Times New Roman" w:cs="Times New Roman"/>
          <w:color w:val="000000" w:themeColor="text1"/>
          <w:sz w:val="24"/>
          <w:szCs w:val="24"/>
        </w:rPr>
        <w:t xml:space="preserve"> </w:t>
      </w:r>
      <w:r w:rsidR="00F31DD8" w:rsidRPr="00E06781">
        <w:rPr>
          <w:rFonts w:ascii="Times New Roman" w:hAnsi="Times New Roman" w:cs="Times New Roman"/>
          <w:color w:val="000000" w:themeColor="text1"/>
          <w:sz w:val="24"/>
          <w:szCs w:val="24"/>
        </w:rPr>
        <w:t xml:space="preserve">ja </w:t>
      </w:r>
      <w:r w:rsidR="00F31DD8">
        <w:rPr>
          <w:rFonts w:ascii="Times New Roman" w:hAnsi="Times New Roman" w:cs="Times New Roman"/>
          <w:color w:val="000000" w:themeColor="text1"/>
          <w:sz w:val="24"/>
          <w:szCs w:val="24"/>
        </w:rPr>
        <w:t>teenistus</w:t>
      </w:r>
      <w:r w:rsidR="00F31DD8" w:rsidRPr="00E06781">
        <w:rPr>
          <w:rFonts w:ascii="Times New Roman" w:hAnsi="Times New Roman" w:cs="Times New Roman"/>
          <w:color w:val="000000" w:themeColor="text1"/>
          <w:sz w:val="24"/>
          <w:szCs w:val="24"/>
        </w:rPr>
        <w:t>relv</w:t>
      </w:r>
      <w:r w:rsidR="00F31DD8">
        <w:rPr>
          <w:rFonts w:ascii="Times New Roman" w:hAnsi="Times New Roman" w:cs="Times New Roman"/>
          <w:color w:val="000000" w:themeColor="text1"/>
          <w:sz w:val="24"/>
          <w:szCs w:val="24"/>
        </w:rPr>
        <w:t>i</w:t>
      </w:r>
      <w:r w:rsidR="00B00F5D">
        <w:rPr>
          <w:rFonts w:ascii="Times New Roman" w:hAnsi="Times New Roman" w:cs="Times New Roman"/>
          <w:color w:val="000000" w:themeColor="text1"/>
          <w:sz w:val="24"/>
          <w:szCs w:val="24"/>
        </w:rPr>
        <w:t>.</w:t>
      </w:r>
    </w:p>
    <w:p w14:paraId="5BFED05C" w14:textId="77777777" w:rsidR="00E06781" w:rsidRDefault="00E06781" w:rsidP="00CD6734">
      <w:pPr>
        <w:spacing w:after="0" w:line="240" w:lineRule="auto"/>
        <w:jc w:val="both"/>
        <w:rPr>
          <w:rFonts w:ascii="Times New Roman" w:hAnsi="Times New Roman" w:cs="Times New Roman"/>
          <w:color w:val="000000" w:themeColor="text1"/>
          <w:sz w:val="24"/>
          <w:szCs w:val="24"/>
        </w:rPr>
      </w:pPr>
    </w:p>
    <w:p w14:paraId="707F451F" w14:textId="53F43EA4" w:rsidR="00435B35" w:rsidRDefault="00B00F5D" w:rsidP="00435B35">
      <w:pPr>
        <w:pStyle w:val="Loendilik"/>
        <w:numPr>
          <w:ilvl w:val="0"/>
          <w:numId w:val="4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u w:val="single"/>
        </w:rPr>
        <w:t>L</w:t>
      </w:r>
      <w:r w:rsidR="00E06781" w:rsidRPr="00927AD6">
        <w:rPr>
          <w:rFonts w:ascii="Times New Roman" w:hAnsi="Times New Roman" w:cs="Times New Roman"/>
          <w:sz w:val="24"/>
          <w:szCs w:val="24"/>
          <w:u w:val="single"/>
        </w:rPr>
        <w:t>õike 1</w:t>
      </w:r>
      <w:r w:rsidR="00081AF4" w:rsidRPr="00927AD6">
        <w:rPr>
          <w:rFonts w:ascii="Times New Roman" w:hAnsi="Times New Roman" w:cs="Times New Roman"/>
          <w:sz w:val="24"/>
          <w:szCs w:val="24"/>
        </w:rPr>
        <w:t xml:space="preserve"> </w:t>
      </w:r>
      <w:r w:rsidR="00E06781" w:rsidRPr="00927AD6">
        <w:rPr>
          <w:rFonts w:ascii="Times New Roman" w:hAnsi="Times New Roman" w:cs="Times New Roman"/>
          <w:sz w:val="24"/>
          <w:szCs w:val="24"/>
        </w:rPr>
        <w:t xml:space="preserve">kohaselt võib korrakaitseametnik kasutada </w:t>
      </w:r>
      <w:r w:rsidR="00F31DD8">
        <w:rPr>
          <w:rFonts w:ascii="Times New Roman" w:hAnsi="Times New Roman" w:cs="Times New Roman"/>
          <w:sz w:val="24"/>
          <w:szCs w:val="24"/>
        </w:rPr>
        <w:t xml:space="preserve">riiklikus järelevalves </w:t>
      </w:r>
      <w:proofErr w:type="spellStart"/>
      <w:r w:rsidR="00081AF4" w:rsidRPr="00927AD6">
        <w:rPr>
          <w:rFonts w:ascii="Times New Roman" w:hAnsi="Times New Roman" w:cs="Times New Roman"/>
          <w:sz w:val="24"/>
          <w:szCs w:val="24"/>
        </w:rPr>
        <w:t>KorS-i</w:t>
      </w:r>
      <w:proofErr w:type="spellEnd"/>
      <w:r w:rsidR="00081AF4" w:rsidRPr="00927AD6">
        <w:rPr>
          <w:rFonts w:ascii="Times New Roman" w:hAnsi="Times New Roman" w:cs="Times New Roman"/>
          <w:sz w:val="24"/>
          <w:szCs w:val="24"/>
        </w:rPr>
        <w:t xml:space="preserve"> ja </w:t>
      </w:r>
      <w:proofErr w:type="spellStart"/>
      <w:r w:rsidR="00081AF4" w:rsidRPr="00927AD6">
        <w:rPr>
          <w:rFonts w:ascii="Times New Roman" w:hAnsi="Times New Roman" w:cs="Times New Roman"/>
          <w:sz w:val="24"/>
          <w:szCs w:val="24"/>
        </w:rPr>
        <w:t>ÜTS-i</w:t>
      </w:r>
      <w:proofErr w:type="spellEnd"/>
      <w:r w:rsidR="00081AF4" w:rsidRPr="00927AD6">
        <w:rPr>
          <w:rFonts w:ascii="Times New Roman" w:hAnsi="Times New Roman" w:cs="Times New Roman"/>
          <w:sz w:val="24"/>
          <w:szCs w:val="24"/>
        </w:rPr>
        <w:t xml:space="preserve"> nõuete täi</w:t>
      </w:r>
      <w:r w:rsidR="00914053">
        <w:rPr>
          <w:rFonts w:ascii="Times New Roman" w:hAnsi="Times New Roman" w:cs="Times New Roman"/>
          <w:sz w:val="24"/>
          <w:szCs w:val="24"/>
        </w:rPr>
        <w:t>t</w:t>
      </w:r>
      <w:r w:rsidR="00081AF4" w:rsidRPr="00927AD6">
        <w:rPr>
          <w:rFonts w:ascii="Times New Roman" w:hAnsi="Times New Roman" w:cs="Times New Roman"/>
          <w:sz w:val="24"/>
          <w:szCs w:val="24"/>
        </w:rPr>
        <w:t xml:space="preserve">mise üle füüsilist jõudu, erivahendit ja </w:t>
      </w:r>
      <w:r w:rsidR="007D4F72" w:rsidRPr="00927AD6">
        <w:rPr>
          <w:rFonts w:ascii="Times New Roman" w:hAnsi="Times New Roman" w:cs="Times New Roman"/>
          <w:sz w:val="24"/>
          <w:szCs w:val="24"/>
        </w:rPr>
        <w:t>teenistus</w:t>
      </w:r>
      <w:r w:rsidR="00081AF4" w:rsidRPr="00927AD6">
        <w:rPr>
          <w:rFonts w:ascii="Times New Roman" w:hAnsi="Times New Roman" w:cs="Times New Roman"/>
          <w:sz w:val="24"/>
          <w:szCs w:val="24"/>
        </w:rPr>
        <w:t xml:space="preserve">relva </w:t>
      </w:r>
      <w:proofErr w:type="spellStart"/>
      <w:r w:rsidR="00F31DD8">
        <w:rPr>
          <w:rFonts w:ascii="Times New Roman" w:hAnsi="Times New Roman" w:cs="Times New Roman"/>
          <w:sz w:val="24"/>
          <w:szCs w:val="24"/>
        </w:rPr>
        <w:t>KorS-is</w:t>
      </w:r>
      <w:proofErr w:type="spellEnd"/>
      <w:r w:rsidR="00F31DD8" w:rsidRPr="00927AD6">
        <w:rPr>
          <w:rFonts w:ascii="Times New Roman" w:hAnsi="Times New Roman" w:cs="Times New Roman"/>
          <w:sz w:val="24"/>
          <w:szCs w:val="24"/>
        </w:rPr>
        <w:t xml:space="preserve"> </w:t>
      </w:r>
      <w:r w:rsidR="00081AF4" w:rsidRPr="00927AD6">
        <w:rPr>
          <w:rFonts w:ascii="Times New Roman" w:hAnsi="Times New Roman" w:cs="Times New Roman"/>
          <w:sz w:val="24"/>
          <w:szCs w:val="24"/>
        </w:rPr>
        <w:t>sätestatud alusel ja korras</w:t>
      </w:r>
      <w:r w:rsidR="00B60EB6">
        <w:rPr>
          <w:rFonts w:ascii="Times New Roman" w:hAnsi="Times New Roman" w:cs="Times New Roman"/>
          <w:sz w:val="24"/>
          <w:szCs w:val="24"/>
        </w:rPr>
        <w:t xml:space="preserve">, arvestades </w:t>
      </w:r>
      <w:proofErr w:type="spellStart"/>
      <w:r w:rsidR="00B60EB6">
        <w:rPr>
          <w:rFonts w:ascii="Times New Roman" w:hAnsi="Times New Roman" w:cs="Times New Roman"/>
          <w:sz w:val="24"/>
          <w:szCs w:val="24"/>
        </w:rPr>
        <w:t>KOKS-i</w:t>
      </w:r>
      <w:proofErr w:type="spellEnd"/>
      <w:r w:rsidR="00B60EB6">
        <w:rPr>
          <w:rFonts w:ascii="Times New Roman" w:hAnsi="Times New Roman" w:cs="Times New Roman"/>
          <w:sz w:val="24"/>
          <w:szCs w:val="24"/>
        </w:rPr>
        <w:t xml:space="preserve"> erisusi</w:t>
      </w:r>
      <w:r>
        <w:rPr>
          <w:rFonts w:ascii="Times New Roman" w:hAnsi="Times New Roman" w:cs="Times New Roman"/>
          <w:sz w:val="24"/>
          <w:szCs w:val="24"/>
        </w:rPr>
        <w:t>.</w:t>
      </w:r>
    </w:p>
    <w:p w14:paraId="682C4529" w14:textId="77777777" w:rsidR="00B00F5D" w:rsidRPr="001B756C" w:rsidRDefault="00B00F5D" w:rsidP="001B756C">
      <w:pPr>
        <w:pStyle w:val="Loendilik"/>
        <w:spacing w:after="0" w:line="240" w:lineRule="auto"/>
        <w:ind w:left="426"/>
        <w:jc w:val="both"/>
        <w:rPr>
          <w:rFonts w:ascii="Times New Roman" w:hAnsi="Times New Roman" w:cs="Times New Roman"/>
          <w:sz w:val="24"/>
          <w:szCs w:val="24"/>
        </w:rPr>
      </w:pPr>
    </w:p>
    <w:p w14:paraId="2B825CDD" w14:textId="7903848D" w:rsidR="00435B35" w:rsidRPr="00E22321" w:rsidRDefault="00B00F5D" w:rsidP="00435B35">
      <w:pPr>
        <w:pStyle w:val="Loendilik"/>
        <w:numPr>
          <w:ilvl w:val="0"/>
          <w:numId w:val="4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u w:val="single"/>
        </w:rPr>
        <w:t>L</w:t>
      </w:r>
      <w:r w:rsidR="00435B35" w:rsidRPr="00435B35">
        <w:rPr>
          <w:rFonts w:ascii="Times New Roman" w:hAnsi="Times New Roman" w:cs="Times New Roman"/>
          <w:sz w:val="24"/>
          <w:szCs w:val="24"/>
          <w:u w:val="single"/>
        </w:rPr>
        <w:t>õigete</w:t>
      </w:r>
      <w:r>
        <w:rPr>
          <w:rFonts w:ascii="Times New Roman" w:hAnsi="Times New Roman" w:cs="Times New Roman"/>
          <w:sz w:val="24"/>
          <w:szCs w:val="24"/>
          <w:u w:val="single"/>
        </w:rPr>
        <w:t>ga</w:t>
      </w:r>
      <w:r w:rsidR="00435B35" w:rsidRPr="00435B35">
        <w:rPr>
          <w:rFonts w:ascii="Times New Roman" w:hAnsi="Times New Roman" w:cs="Times New Roman"/>
          <w:sz w:val="24"/>
          <w:szCs w:val="24"/>
          <w:u w:val="single"/>
        </w:rPr>
        <w:t xml:space="preserve"> 2</w:t>
      </w:r>
      <w:r w:rsidR="00914053">
        <w:rPr>
          <w:rFonts w:ascii="Times New Roman" w:hAnsi="Times New Roman" w:cs="Times New Roman"/>
          <w:sz w:val="24"/>
          <w:szCs w:val="24"/>
          <w:u w:val="single"/>
        </w:rPr>
        <w:t xml:space="preserve"> ja </w:t>
      </w:r>
      <w:r w:rsidR="001501E2">
        <w:rPr>
          <w:rFonts w:ascii="Times New Roman" w:hAnsi="Times New Roman" w:cs="Times New Roman"/>
          <w:sz w:val="24"/>
          <w:szCs w:val="24"/>
          <w:u w:val="single"/>
        </w:rPr>
        <w:t>3</w:t>
      </w:r>
      <w:r w:rsidR="00435B35" w:rsidRPr="00435B35">
        <w:rPr>
          <w:rFonts w:ascii="Times New Roman" w:hAnsi="Times New Roman" w:cs="Times New Roman"/>
          <w:sz w:val="24"/>
          <w:szCs w:val="24"/>
        </w:rPr>
        <w:t xml:space="preserve"> </w:t>
      </w:r>
      <w:r>
        <w:rPr>
          <w:rFonts w:ascii="Times New Roman" w:hAnsi="Times New Roman" w:cs="Times New Roman"/>
          <w:sz w:val="24"/>
          <w:szCs w:val="24"/>
        </w:rPr>
        <w:t>täpsustatakse, et</w:t>
      </w:r>
      <w:r w:rsidR="00435B35">
        <w:rPr>
          <w:rFonts w:ascii="Times New Roman" w:hAnsi="Times New Roman" w:cs="Times New Roman"/>
          <w:sz w:val="24"/>
          <w:szCs w:val="24"/>
        </w:rPr>
        <w:t xml:space="preserve"> </w:t>
      </w:r>
      <w:r w:rsidR="00435B35" w:rsidRPr="00435B35">
        <w:rPr>
          <w:rFonts w:ascii="Times New Roman" w:hAnsi="Times New Roman" w:cs="Times New Roman"/>
          <w:sz w:val="24"/>
          <w:szCs w:val="24"/>
        </w:rPr>
        <w:t>korrakaitseametnik</w:t>
      </w:r>
      <w:r w:rsidR="00435B35">
        <w:rPr>
          <w:rFonts w:ascii="Times New Roman" w:hAnsi="Times New Roman" w:cs="Times New Roman"/>
          <w:sz w:val="24"/>
          <w:szCs w:val="24"/>
        </w:rPr>
        <w:t xml:space="preserve"> </w:t>
      </w:r>
      <w:r>
        <w:rPr>
          <w:rFonts w:ascii="Times New Roman" w:hAnsi="Times New Roman" w:cs="Times New Roman"/>
          <w:sz w:val="24"/>
          <w:szCs w:val="24"/>
        </w:rPr>
        <w:t>võib</w:t>
      </w:r>
      <w:r w:rsidRPr="00435B35">
        <w:rPr>
          <w:rFonts w:ascii="Times New Roman" w:hAnsi="Times New Roman" w:cs="Times New Roman"/>
          <w:sz w:val="24"/>
          <w:szCs w:val="24"/>
        </w:rPr>
        <w:t xml:space="preserve"> </w:t>
      </w:r>
      <w:r w:rsidR="00435B35" w:rsidRPr="00435B35">
        <w:rPr>
          <w:rFonts w:ascii="Times New Roman" w:hAnsi="Times New Roman" w:cs="Times New Roman"/>
          <w:sz w:val="24"/>
          <w:szCs w:val="24"/>
        </w:rPr>
        <w:t>kasutada käeraudu, sidumis</w:t>
      </w:r>
      <w:r>
        <w:rPr>
          <w:rFonts w:ascii="Times New Roman" w:hAnsi="Times New Roman" w:cs="Times New Roman"/>
          <w:sz w:val="24"/>
          <w:szCs w:val="24"/>
        </w:rPr>
        <w:softHyphen/>
      </w:r>
      <w:r w:rsidR="00435B35" w:rsidRPr="00435B35">
        <w:rPr>
          <w:rFonts w:ascii="Times New Roman" w:hAnsi="Times New Roman" w:cs="Times New Roman"/>
          <w:sz w:val="24"/>
          <w:szCs w:val="24"/>
        </w:rPr>
        <w:t xml:space="preserve">vahendit, </w:t>
      </w:r>
      <w:r w:rsidR="00435B35" w:rsidRPr="00E22321">
        <w:rPr>
          <w:rFonts w:ascii="Times New Roman" w:hAnsi="Times New Roman" w:cs="Times New Roman"/>
          <w:sz w:val="24"/>
          <w:szCs w:val="24"/>
        </w:rPr>
        <w:t>gaasipihustit ja teleskoopnuia.</w:t>
      </w:r>
    </w:p>
    <w:p w14:paraId="57F893E8" w14:textId="77777777" w:rsidR="00B60EB6" w:rsidRDefault="00B60EB6" w:rsidP="001B756C">
      <w:pPr>
        <w:pStyle w:val="Loendilik"/>
        <w:spacing w:after="0" w:line="240" w:lineRule="auto"/>
        <w:ind w:left="426"/>
        <w:jc w:val="both"/>
        <w:rPr>
          <w:rFonts w:ascii="Times New Roman" w:hAnsi="Times New Roman" w:cs="Times New Roman"/>
          <w:sz w:val="24"/>
          <w:szCs w:val="24"/>
        </w:rPr>
      </w:pPr>
    </w:p>
    <w:p w14:paraId="066A1ABE" w14:textId="5980A6D4" w:rsidR="00E06781" w:rsidRPr="00146954" w:rsidRDefault="00005655" w:rsidP="001B756C">
      <w:pPr>
        <w:spacing w:after="0" w:line="240" w:lineRule="auto"/>
        <w:ind w:left="426"/>
        <w:jc w:val="both"/>
        <w:rPr>
          <w:rFonts w:ascii="Times New Roman" w:hAnsi="Times New Roman" w:cs="Times New Roman"/>
          <w:sz w:val="24"/>
          <w:szCs w:val="24"/>
        </w:rPr>
      </w:pPr>
      <w:r w:rsidRPr="001B756C">
        <w:rPr>
          <w:rFonts w:ascii="Times New Roman" w:hAnsi="Times New Roman" w:cs="Times New Roman"/>
          <w:sz w:val="24"/>
          <w:szCs w:val="24"/>
        </w:rPr>
        <w:t xml:space="preserve">Kuigi valla- või linnavalitsusel on riikliku järelevalve pädevus paarikümne seaduse </w:t>
      </w:r>
      <w:r w:rsidR="0067528F" w:rsidRPr="001B756C">
        <w:rPr>
          <w:rFonts w:ascii="Times New Roman" w:hAnsi="Times New Roman" w:cs="Times New Roman"/>
          <w:sz w:val="24"/>
          <w:szCs w:val="24"/>
        </w:rPr>
        <w:t xml:space="preserve">alusel, võib korrakaitseametnik kohaldada vahetut sundi vaid </w:t>
      </w:r>
      <w:r w:rsidR="00F31DD8" w:rsidRPr="001B756C">
        <w:rPr>
          <w:rFonts w:ascii="Times New Roman" w:hAnsi="Times New Roman" w:cs="Times New Roman"/>
          <w:sz w:val="24"/>
          <w:szCs w:val="24"/>
        </w:rPr>
        <w:t>riiklikus järelevalves</w:t>
      </w:r>
      <w:r w:rsidR="00F31DD8" w:rsidRPr="001B756C" w:rsidDel="00F31DD8">
        <w:rPr>
          <w:rFonts w:ascii="Times New Roman" w:hAnsi="Times New Roman" w:cs="Times New Roman"/>
          <w:sz w:val="24"/>
          <w:szCs w:val="24"/>
        </w:rPr>
        <w:t xml:space="preserve"> </w:t>
      </w:r>
      <w:r w:rsidR="00914053">
        <w:rPr>
          <w:rFonts w:ascii="Times New Roman" w:hAnsi="Times New Roman" w:cs="Times New Roman"/>
          <w:sz w:val="24"/>
          <w:szCs w:val="24"/>
        </w:rPr>
        <w:t xml:space="preserve">avalikus kohas käitumise üldnõuete järgimise </w:t>
      </w:r>
      <w:r w:rsidR="00F31DD8" w:rsidRPr="001B756C">
        <w:rPr>
          <w:rFonts w:ascii="Times New Roman" w:hAnsi="Times New Roman" w:cs="Times New Roman"/>
          <w:sz w:val="24"/>
          <w:szCs w:val="24"/>
        </w:rPr>
        <w:t xml:space="preserve">ja </w:t>
      </w:r>
      <w:proofErr w:type="spellStart"/>
      <w:r w:rsidR="00F31DD8" w:rsidRPr="001B756C">
        <w:rPr>
          <w:rFonts w:ascii="Times New Roman" w:hAnsi="Times New Roman" w:cs="Times New Roman"/>
          <w:sz w:val="24"/>
          <w:szCs w:val="24"/>
        </w:rPr>
        <w:t>ÜTS-i</w:t>
      </w:r>
      <w:proofErr w:type="spellEnd"/>
      <w:r w:rsidR="0067528F" w:rsidRPr="001B756C">
        <w:rPr>
          <w:rFonts w:ascii="Times New Roman" w:hAnsi="Times New Roman" w:cs="Times New Roman"/>
          <w:sz w:val="24"/>
          <w:szCs w:val="24"/>
        </w:rPr>
        <w:t xml:space="preserve"> </w:t>
      </w:r>
      <w:r w:rsidR="00AB1EB9" w:rsidRPr="001B756C">
        <w:rPr>
          <w:rFonts w:ascii="Times New Roman" w:hAnsi="Times New Roman" w:cs="Times New Roman"/>
          <w:sz w:val="24"/>
          <w:szCs w:val="24"/>
        </w:rPr>
        <w:t xml:space="preserve">nõuete täitmise </w:t>
      </w:r>
      <w:r w:rsidR="0067528F" w:rsidRPr="001B756C">
        <w:rPr>
          <w:rFonts w:ascii="Times New Roman" w:hAnsi="Times New Roman" w:cs="Times New Roman"/>
          <w:sz w:val="24"/>
          <w:szCs w:val="24"/>
        </w:rPr>
        <w:t xml:space="preserve">üle. </w:t>
      </w:r>
      <w:r w:rsidR="00E06781" w:rsidRPr="001B756C">
        <w:rPr>
          <w:rFonts w:ascii="Times New Roman" w:hAnsi="Times New Roman" w:cs="Times New Roman"/>
          <w:sz w:val="24"/>
          <w:szCs w:val="24"/>
        </w:rPr>
        <w:t>Muud</w:t>
      </w:r>
      <w:r w:rsidR="0067528F" w:rsidRPr="001B756C">
        <w:rPr>
          <w:rFonts w:ascii="Times New Roman" w:hAnsi="Times New Roman" w:cs="Times New Roman"/>
          <w:sz w:val="24"/>
          <w:szCs w:val="24"/>
        </w:rPr>
        <w:t xml:space="preserve">el juhtudel ja muud liiki </w:t>
      </w:r>
      <w:r w:rsidR="00E06781" w:rsidRPr="001B756C">
        <w:rPr>
          <w:rFonts w:ascii="Times New Roman" w:hAnsi="Times New Roman" w:cs="Times New Roman"/>
          <w:sz w:val="24"/>
          <w:szCs w:val="24"/>
        </w:rPr>
        <w:t xml:space="preserve">vahetut sundi </w:t>
      </w:r>
      <w:r w:rsidR="00AB1EB9" w:rsidRPr="001B756C">
        <w:rPr>
          <w:rFonts w:ascii="Times New Roman" w:hAnsi="Times New Roman" w:cs="Times New Roman"/>
          <w:sz w:val="24"/>
          <w:szCs w:val="24"/>
        </w:rPr>
        <w:t xml:space="preserve">korrakaitseametnik </w:t>
      </w:r>
      <w:r w:rsidR="00E06781" w:rsidRPr="001B756C">
        <w:rPr>
          <w:rFonts w:ascii="Times New Roman" w:hAnsi="Times New Roman" w:cs="Times New Roman"/>
          <w:sz w:val="24"/>
          <w:szCs w:val="24"/>
        </w:rPr>
        <w:t>kohaldada ei tohi.</w:t>
      </w:r>
      <w:r w:rsidR="00B60EB6" w:rsidRPr="001B756C">
        <w:rPr>
          <w:rFonts w:ascii="Times New Roman" w:hAnsi="Times New Roman" w:cs="Times New Roman"/>
          <w:sz w:val="24"/>
          <w:szCs w:val="24"/>
        </w:rPr>
        <w:t xml:space="preserve"> </w:t>
      </w:r>
      <w:r w:rsidR="00E06781" w:rsidRPr="001B756C">
        <w:rPr>
          <w:rFonts w:ascii="Times New Roman" w:hAnsi="Times New Roman" w:cs="Times New Roman"/>
          <w:sz w:val="24"/>
          <w:szCs w:val="24"/>
        </w:rPr>
        <w:t xml:space="preserve">Vahetut sundi võib kohaldada vaid olukorras, kus ei ole võimalik või ei ole õigel ajal </w:t>
      </w:r>
      <w:r w:rsidR="00E06781" w:rsidRPr="00CE7B05">
        <w:rPr>
          <w:rFonts w:ascii="Times New Roman" w:hAnsi="Times New Roman" w:cs="Times New Roman"/>
          <w:sz w:val="24"/>
          <w:szCs w:val="24"/>
        </w:rPr>
        <w:t xml:space="preserve">võimalik täita muu haldussunnivahendiga kohustust selgitada välja või tõrjuda ohtu või kõrvaldada </w:t>
      </w:r>
      <w:r w:rsidR="00914053">
        <w:rPr>
          <w:rFonts w:ascii="Times New Roman" w:hAnsi="Times New Roman" w:cs="Times New Roman"/>
          <w:sz w:val="24"/>
          <w:szCs w:val="24"/>
        </w:rPr>
        <w:t xml:space="preserve">avaliku </w:t>
      </w:r>
      <w:r w:rsidR="00E06781" w:rsidRPr="00CE7B05">
        <w:rPr>
          <w:rFonts w:ascii="Times New Roman" w:hAnsi="Times New Roman" w:cs="Times New Roman"/>
          <w:sz w:val="24"/>
          <w:szCs w:val="24"/>
        </w:rPr>
        <w:t>korra</w:t>
      </w:r>
      <w:r w:rsidR="00914053">
        <w:rPr>
          <w:rFonts w:ascii="Times New Roman" w:hAnsi="Times New Roman" w:cs="Times New Roman"/>
          <w:sz w:val="24"/>
          <w:szCs w:val="24"/>
        </w:rPr>
        <w:t xml:space="preserve"> </w:t>
      </w:r>
      <w:r w:rsidR="00E06781" w:rsidRPr="00CE7B05">
        <w:rPr>
          <w:rFonts w:ascii="Times New Roman" w:hAnsi="Times New Roman" w:cs="Times New Roman"/>
          <w:sz w:val="24"/>
          <w:szCs w:val="24"/>
        </w:rPr>
        <w:t>rikkumine. See tähendab tihti olukorda, kus isik ei allu riigivõimu esindaja seaduslikule korraldusele või ei tee koostööd ja muud isiku mõjutamise võimalused on ammendunud.</w:t>
      </w:r>
    </w:p>
    <w:p w14:paraId="0B7F6CC1" w14:textId="77777777" w:rsidR="00E06781" w:rsidRDefault="00E06781" w:rsidP="00D14916">
      <w:pPr>
        <w:spacing w:after="0" w:line="240" w:lineRule="auto"/>
        <w:jc w:val="both"/>
        <w:rPr>
          <w:rFonts w:ascii="Times New Roman" w:hAnsi="Times New Roman" w:cs="Times New Roman"/>
          <w:sz w:val="24"/>
          <w:szCs w:val="24"/>
        </w:rPr>
      </w:pPr>
    </w:p>
    <w:p w14:paraId="1F3AF743" w14:textId="712EA72C" w:rsidR="00E06781" w:rsidRPr="00E87A73" w:rsidRDefault="005466D0" w:rsidP="00146954">
      <w:pPr>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Isiku</w:t>
      </w:r>
      <w:r w:rsidR="00E06781" w:rsidRPr="00E87A73">
        <w:rPr>
          <w:rFonts w:ascii="Times New Roman" w:hAnsi="Times New Roman" w:cs="Times New Roman"/>
          <w:sz w:val="24"/>
          <w:szCs w:val="24"/>
        </w:rPr>
        <w:t xml:space="preserve"> korrale</w:t>
      </w:r>
      <w:r w:rsidR="00E06781">
        <w:rPr>
          <w:rFonts w:ascii="Times New Roman" w:hAnsi="Times New Roman" w:cs="Times New Roman"/>
          <w:sz w:val="24"/>
          <w:szCs w:val="24"/>
        </w:rPr>
        <w:t xml:space="preserve"> </w:t>
      </w:r>
      <w:r w:rsidR="00E06781" w:rsidRPr="00E87A73">
        <w:rPr>
          <w:rFonts w:ascii="Times New Roman" w:hAnsi="Times New Roman" w:cs="Times New Roman"/>
          <w:sz w:val="24"/>
          <w:szCs w:val="24"/>
        </w:rPr>
        <w:t xml:space="preserve">kutsumiseks või ohu ennetamiseks ja tõrjumiseks </w:t>
      </w:r>
      <w:r w:rsidR="00E06781">
        <w:rPr>
          <w:rFonts w:ascii="Times New Roman" w:hAnsi="Times New Roman" w:cs="Times New Roman"/>
          <w:sz w:val="24"/>
          <w:szCs w:val="24"/>
        </w:rPr>
        <w:t xml:space="preserve">ei pruugi piisata üksnes </w:t>
      </w:r>
      <w:r w:rsidR="00E06781" w:rsidRPr="00E87A73">
        <w:rPr>
          <w:rFonts w:ascii="Times New Roman" w:hAnsi="Times New Roman" w:cs="Times New Roman"/>
          <w:sz w:val="24"/>
          <w:szCs w:val="24"/>
        </w:rPr>
        <w:t>füüsilisest jõust</w:t>
      </w:r>
      <w:r w:rsidR="00E06781">
        <w:rPr>
          <w:rFonts w:ascii="Times New Roman" w:hAnsi="Times New Roman" w:cs="Times New Roman"/>
          <w:sz w:val="24"/>
          <w:szCs w:val="24"/>
        </w:rPr>
        <w:t>. P</w:t>
      </w:r>
      <w:r w:rsidR="00E06781" w:rsidRPr="00E87A73">
        <w:rPr>
          <w:rFonts w:ascii="Times New Roman" w:hAnsi="Times New Roman" w:cs="Times New Roman"/>
          <w:sz w:val="24"/>
          <w:szCs w:val="24"/>
        </w:rPr>
        <w:t xml:space="preserve">olitsei ulatuslik praktika </w:t>
      </w:r>
      <w:r w:rsidR="00E06781">
        <w:rPr>
          <w:rFonts w:ascii="Times New Roman" w:hAnsi="Times New Roman" w:cs="Times New Roman"/>
          <w:sz w:val="24"/>
          <w:szCs w:val="24"/>
        </w:rPr>
        <w:t>näitab</w:t>
      </w:r>
      <w:r w:rsidR="00E06781" w:rsidRPr="00E87A73">
        <w:rPr>
          <w:rFonts w:ascii="Times New Roman" w:hAnsi="Times New Roman" w:cs="Times New Roman"/>
          <w:sz w:val="24"/>
          <w:szCs w:val="24"/>
        </w:rPr>
        <w:t xml:space="preserve">, et erandjuhul võib </w:t>
      </w:r>
      <w:r>
        <w:rPr>
          <w:rFonts w:ascii="Times New Roman" w:hAnsi="Times New Roman" w:cs="Times New Roman"/>
          <w:sz w:val="24"/>
          <w:szCs w:val="24"/>
        </w:rPr>
        <w:t>isik</w:t>
      </w:r>
      <w:r w:rsidR="00B90A83" w:rsidRPr="00E87A73">
        <w:rPr>
          <w:rFonts w:ascii="Times New Roman" w:hAnsi="Times New Roman" w:cs="Times New Roman"/>
          <w:sz w:val="24"/>
          <w:szCs w:val="24"/>
        </w:rPr>
        <w:t xml:space="preserve"> </w:t>
      </w:r>
      <w:r w:rsidR="00E06781" w:rsidRPr="00E87A73">
        <w:rPr>
          <w:rFonts w:ascii="Times New Roman" w:hAnsi="Times New Roman" w:cs="Times New Roman"/>
          <w:sz w:val="24"/>
          <w:szCs w:val="24"/>
        </w:rPr>
        <w:t>olla niivõrd agressiivne, et on vaja kasutada ka käeraud</w:t>
      </w:r>
      <w:r w:rsidR="00E06781">
        <w:rPr>
          <w:rFonts w:ascii="Times New Roman" w:hAnsi="Times New Roman" w:cs="Times New Roman"/>
          <w:sz w:val="24"/>
          <w:szCs w:val="24"/>
        </w:rPr>
        <w:t>u</w:t>
      </w:r>
      <w:r w:rsidR="00E06781" w:rsidRPr="00E87A73">
        <w:rPr>
          <w:rFonts w:ascii="Times New Roman" w:hAnsi="Times New Roman" w:cs="Times New Roman"/>
          <w:sz w:val="24"/>
          <w:szCs w:val="24"/>
        </w:rPr>
        <w:t>, et maandada oh</w:t>
      </w:r>
      <w:r w:rsidR="00E06781">
        <w:rPr>
          <w:rFonts w:ascii="Times New Roman" w:hAnsi="Times New Roman" w:cs="Times New Roman"/>
          <w:sz w:val="24"/>
          <w:szCs w:val="24"/>
        </w:rPr>
        <w:t>tu</w:t>
      </w:r>
      <w:r w:rsidR="00E06781" w:rsidRPr="00E87A73">
        <w:rPr>
          <w:rFonts w:ascii="Times New Roman" w:hAnsi="Times New Roman" w:cs="Times New Roman"/>
          <w:sz w:val="24"/>
          <w:szCs w:val="24"/>
        </w:rPr>
        <w:t xml:space="preserve"> </w:t>
      </w:r>
      <w:r w:rsidR="00B90A83">
        <w:rPr>
          <w:rFonts w:ascii="Times New Roman" w:hAnsi="Times New Roman" w:cs="Times New Roman"/>
          <w:sz w:val="24"/>
          <w:szCs w:val="24"/>
        </w:rPr>
        <w:t xml:space="preserve">talle </w:t>
      </w:r>
      <w:r w:rsidR="00E06781" w:rsidRPr="00E87A73">
        <w:rPr>
          <w:rFonts w:ascii="Times New Roman" w:hAnsi="Times New Roman" w:cs="Times New Roman"/>
          <w:sz w:val="24"/>
          <w:szCs w:val="24"/>
        </w:rPr>
        <w:t>endale või teistele</w:t>
      </w:r>
      <w:r w:rsidR="00E06781">
        <w:rPr>
          <w:rFonts w:ascii="Times New Roman" w:hAnsi="Times New Roman" w:cs="Times New Roman"/>
          <w:sz w:val="24"/>
          <w:szCs w:val="24"/>
        </w:rPr>
        <w:t>,</w:t>
      </w:r>
      <w:r w:rsidR="00E06781" w:rsidRPr="00E87A73">
        <w:rPr>
          <w:rFonts w:ascii="Times New Roman" w:hAnsi="Times New Roman" w:cs="Times New Roman"/>
          <w:sz w:val="24"/>
          <w:szCs w:val="24"/>
        </w:rPr>
        <w:t xml:space="preserve"> näiteks tema transportimisel. Samuti võib tingida vajaduse </w:t>
      </w:r>
      <w:r w:rsidR="00E06781">
        <w:rPr>
          <w:rFonts w:ascii="Times New Roman" w:hAnsi="Times New Roman" w:cs="Times New Roman"/>
          <w:sz w:val="24"/>
          <w:szCs w:val="24"/>
        </w:rPr>
        <w:t>kohaldada vahetut</w:t>
      </w:r>
      <w:r w:rsidR="00E06781" w:rsidRPr="00E87A73">
        <w:rPr>
          <w:rFonts w:ascii="Times New Roman" w:hAnsi="Times New Roman" w:cs="Times New Roman"/>
          <w:sz w:val="24"/>
          <w:szCs w:val="24"/>
        </w:rPr>
        <w:t xml:space="preserve"> </w:t>
      </w:r>
      <w:r w:rsidR="00E06781">
        <w:rPr>
          <w:rFonts w:ascii="Times New Roman" w:hAnsi="Times New Roman" w:cs="Times New Roman"/>
          <w:sz w:val="24"/>
          <w:szCs w:val="24"/>
        </w:rPr>
        <w:t>sundi</w:t>
      </w:r>
      <w:r w:rsidR="00E06781" w:rsidRPr="00E87A73">
        <w:rPr>
          <w:rFonts w:ascii="Times New Roman" w:hAnsi="Times New Roman" w:cs="Times New Roman"/>
          <w:sz w:val="24"/>
          <w:szCs w:val="24"/>
        </w:rPr>
        <w:t xml:space="preserve"> erimee</w:t>
      </w:r>
      <w:r w:rsidR="00E06781">
        <w:rPr>
          <w:rFonts w:ascii="Times New Roman" w:hAnsi="Times New Roman" w:cs="Times New Roman"/>
          <w:sz w:val="24"/>
          <w:szCs w:val="24"/>
        </w:rPr>
        <w:t>d</w:t>
      </w:r>
      <w:r w:rsidR="00E06781" w:rsidRPr="00E87A73">
        <w:rPr>
          <w:rFonts w:ascii="Times New Roman" w:hAnsi="Times New Roman" w:cs="Times New Roman"/>
          <w:sz w:val="24"/>
          <w:szCs w:val="24"/>
        </w:rPr>
        <w:t>e</w:t>
      </w:r>
      <w:r w:rsidR="00E06781">
        <w:rPr>
          <w:rFonts w:ascii="Times New Roman" w:hAnsi="Times New Roman" w:cs="Times New Roman"/>
          <w:sz w:val="24"/>
          <w:szCs w:val="24"/>
        </w:rPr>
        <w:t>,</w:t>
      </w:r>
      <w:r w:rsidR="00E06781" w:rsidRPr="00E87A73">
        <w:rPr>
          <w:rFonts w:ascii="Times New Roman" w:hAnsi="Times New Roman" w:cs="Times New Roman"/>
          <w:sz w:val="24"/>
          <w:szCs w:val="24"/>
        </w:rPr>
        <w:t xml:space="preserve"> näiteks</w:t>
      </w:r>
      <w:r w:rsidR="00E06781">
        <w:rPr>
          <w:rFonts w:ascii="Times New Roman" w:hAnsi="Times New Roman" w:cs="Times New Roman"/>
          <w:sz w:val="24"/>
          <w:szCs w:val="24"/>
        </w:rPr>
        <w:t xml:space="preserve"> võib olla</w:t>
      </w:r>
      <w:r w:rsidR="00E06781" w:rsidRPr="00E87A73">
        <w:rPr>
          <w:rFonts w:ascii="Times New Roman" w:hAnsi="Times New Roman" w:cs="Times New Roman"/>
          <w:sz w:val="24"/>
          <w:szCs w:val="24"/>
        </w:rPr>
        <w:t xml:space="preserve"> joobeseisundis isiku transportimisel vaja kasutada füüsilist jõudu</w:t>
      </w:r>
      <w:r w:rsidR="00E06781">
        <w:rPr>
          <w:rFonts w:ascii="Times New Roman" w:hAnsi="Times New Roman" w:cs="Times New Roman"/>
          <w:sz w:val="24"/>
          <w:szCs w:val="24"/>
        </w:rPr>
        <w:t>, et</w:t>
      </w:r>
      <w:r w:rsidR="00E06781" w:rsidRPr="00E87A73">
        <w:rPr>
          <w:rFonts w:ascii="Times New Roman" w:hAnsi="Times New Roman" w:cs="Times New Roman"/>
          <w:sz w:val="24"/>
          <w:szCs w:val="24"/>
        </w:rPr>
        <w:t xml:space="preserve"> </w:t>
      </w:r>
      <w:r w:rsidR="00E06781">
        <w:rPr>
          <w:rFonts w:ascii="Times New Roman" w:hAnsi="Times New Roman" w:cs="Times New Roman"/>
          <w:sz w:val="24"/>
          <w:szCs w:val="24"/>
        </w:rPr>
        <w:t>tõsta</w:t>
      </w:r>
      <w:r w:rsidR="00E06781" w:rsidRPr="00E87A73">
        <w:rPr>
          <w:rFonts w:ascii="Times New Roman" w:hAnsi="Times New Roman" w:cs="Times New Roman"/>
          <w:sz w:val="24"/>
          <w:szCs w:val="24"/>
        </w:rPr>
        <w:t xml:space="preserve"> isik ametiautosse.</w:t>
      </w:r>
      <w:r w:rsidR="00435B35">
        <w:rPr>
          <w:rFonts w:ascii="Times New Roman" w:hAnsi="Times New Roman" w:cs="Times New Roman"/>
          <w:sz w:val="24"/>
          <w:szCs w:val="24"/>
        </w:rPr>
        <w:t xml:space="preserve"> </w:t>
      </w:r>
      <w:r w:rsidR="00E06781">
        <w:rPr>
          <w:rFonts w:ascii="Times New Roman" w:hAnsi="Times New Roman" w:cs="Times New Roman"/>
          <w:sz w:val="24"/>
          <w:szCs w:val="24"/>
        </w:rPr>
        <w:t>Enne</w:t>
      </w:r>
      <w:r w:rsidR="00E06781" w:rsidRPr="00E87A73">
        <w:rPr>
          <w:rFonts w:ascii="Times New Roman" w:hAnsi="Times New Roman" w:cs="Times New Roman"/>
          <w:sz w:val="24"/>
          <w:szCs w:val="24"/>
        </w:rPr>
        <w:t xml:space="preserve"> erimeetme </w:t>
      </w:r>
      <w:r w:rsidR="00E06781">
        <w:rPr>
          <w:rFonts w:ascii="Times New Roman" w:hAnsi="Times New Roman" w:cs="Times New Roman"/>
          <w:sz w:val="24"/>
          <w:szCs w:val="24"/>
        </w:rPr>
        <w:t>kohaldamist</w:t>
      </w:r>
      <w:r w:rsidR="00E06781" w:rsidRPr="00E87A73">
        <w:rPr>
          <w:rFonts w:ascii="Times New Roman" w:hAnsi="Times New Roman" w:cs="Times New Roman"/>
          <w:sz w:val="24"/>
          <w:szCs w:val="24"/>
        </w:rPr>
        <w:t xml:space="preserve"> tuleb hinnata juhtumi eripära</w:t>
      </w:r>
      <w:r w:rsidR="00E06781">
        <w:rPr>
          <w:rFonts w:ascii="Times New Roman" w:hAnsi="Times New Roman" w:cs="Times New Roman"/>
          <w:sz w:val="24"/>
          <w:szCs w:val="24"/>
        </w:rPr>
        <w:t xml:space="preserve"> ja kaaluda,</w:t>
      </w:r>
      <w:r w:rsidR="00E06781" w:rsidRPr="00E87A73">
        <w:rPr>
          <w:rFonts w:ascii="Times New Roman" w:hAnsi="Times New Roman" w:cs="Times New Roman"/>
          <w:sz w:val="24"/>
          <w:szCs w:val="24"/>
        </w:rPr>
        <w:t xml:space="preserve"> kas erimeede võimaldab soovitud eesmär</w:t>
      </w:r>
      <w:r w:rsidR="00E06781">
        <w:rPr>
          <w:rFonts w:ascii="Times New Roman" w:hAnsi="Times New Roman" w:cs="Times New Roman"/>
          <w:sz w:val="24"/>
          <w:szCs w:val="24"/>
        </w:rPr>
        <w:t>g</w:t>
      </w:r>
      <w:r w:rsidR="00E06781" w:rsidRPr="00E87A73">
        <w:rPr>
          <w:rFonts w:ascii="Times New Roman" w:hAnsi="Times New Roman" w:cs="Times New Roman"/>
          <w:sz w:val="24"/>
          <w:szCs w:val="24"/>
        </w:rPr>
        <w:t xml:space="preserve">i saavutada nii, et </w:t>
      </w:r>
      <w:r w:rsidR="00B90A83">
        <w:rPr>
          <w:rFonts w:ascii="Times New Roman" w:hAnsi="Times New Roman" w:cs="Times New Roman"/>
          <w:sz w:val="24"/>
          <w:szCs w:val="24"/>
        </w:rPr>
        <w:t>korrakaitseametnik</w:t>
      </w:r>
      <w:r w:rsidR="00E06781" w:rsidRPr="00E87A73">
        <w:rPr>
          <w:rFonts w:ascii="Times New Roman" w:hAnsi="Times New Roman" w:cs="Times New Roman"/>
          <w:sz w:val="24"/>
          <w:szCs w:val="24"/>
        </w:rPr>
        <w:t xml:space="preserve"> </w:t>
      </w:r>
      <w:r w:rsidR="00435B35">
        <w:rPr>
          <w:rFonts w:ascii="Times New Roman" w:hAnsi="Times New Roman" w:cs="Times New Roman"/>
          <w:sz w:val="24"/>
          <w:szCs w:val="24"/>
        </w:rPr>
        <w:t>kohaldab</w:t>
      </w:r>
      <w:r w:rsidR="00435B35" w:rsidRPr="00E87A73">
        <w:rPr>
          <w:rFonts w:ascii="Times New Roman" w:hAnsi="Times New Roman" w:cs="Times New Roman"/>
          <w:sz w:val="24"/>
          <w:szCs w:val="24"/>
        </w:rPr>
        <w:t xml:space="preserve"> </w:t>
      </w:r>
      <w:r w:rsidR="00E06781">
        <w:rPr>
          <w:rFonts w:ascii="Times New Roman" w:hAnsi="Times New Roman" w:cs="Times New Roman"/>
          <w:sz w:val="24"/>
          <w:szCs w:val="24"/>
        </w:rPr>
        <w:t xml:space="preserve">üksnes </w:t>
      </w:r>
      <w:r w:rsidR="00B90A83" w:rsidRPr="00B90A83">
        <w:rPr>
          <w:rFonts w:ascii="Times New Roman" w:hAnsi="Times New Roman" w:cs="Times New Roman"/>
          <w:sz w:val="24"/>
          <w:szCs w:val="24"/>
        </w:rPr>
        <w:t>sellist vahetut sundi, mis on vältimatult vajalik</w:t>
      </w:r>
      <w:r w:rsidR="00C36A7F">
        <w:rPr>
          <w:rFonts w:ascii="Times New Roman" w:hAnsi="Times New Roman" w:cs="Times New Roman"/>
          <w:sz w:val="24"/>
          <w:szCs w:val="24"/>
        </w:rPr>
        <w:t xml:space="preserve">, </w:t>
      </w:r>
      <w:r w:rsidR="00C36A7F" w:rsidRPr="009D6322">
        <w:rPr>
          <w:rFonts w:ascii="Times New Roman" w:hAnsi="Times New Roman" w:cs="Times New Roman"/>
          <w:sz w:val="24"/>
          <w:szCs w:val="24"/>
        </w:rPr>
        <w:t>otstarbek</w:t>
      </w:r>
      <w:r w:rsidR="00C36A7F">
        <w:rPr>
          <w:rFonts w:ascii="Times New Roman" w:hAnsi="Times New Roman" w:cs="Times New Roman"/>
          <w:sz w:val="24"/>
          <w:szCs w:val="24"/>
        </w:rPr>
        <w:t>as</w:t>
      </w:r>
      <w:r w:rsidR="00C36A7F" w:rsidRPr="009D6322">
        <w:rPr>
          <w:rFonts w:ascii="Times New Roman" w:hAnsi="Times New Roman" w:cs="Times New Roman"/>
          <w:sz w:val="24"/>
          <w:szCs w:val="24"/>
        </w:rPr>
        <w:t xml:space="preserve"> ja proportsionaal</w:t>
      </w:r>
      <w:r w:rsidR="00C36A7F">
        <w:rPr>
          <w:rFonts w:ascii="Times New Roman" w:hAnsi="Times New Roman" w:cs="Times New Roman"/>
          <w:sz w:val="24"/>
          <w:szCs w:val="24"/>
        </w:rPr>
        <w:t>ne. Samuti peab enne vahetu sunni kohaldamist</w:t>
      </w:r>
      <w:r w:rsidR="00C36A7F" w:rsidRPr="009D6322">
        <w:rPr>
          <w:rFonts w:ascii="Times New Roman" w:hAnsi="Times New Roman" w:cs="Times New Roman"/>
          <w:sz w:val="24"/>
          <w:szCs w:val="24"/>
        </w:rPr>
        <w:t xml:space="preserve"> selle eest hoiatama.</w:t>
      </w:r>
    </w:p>
    <w:p w14:paraId="342C8674" w14:textId="77777777" w:rsidR="00E06781" w:rsidRPr="00E87A73" w:rsidRDefault="00E06781" w:rsidP="00CD6734">
      <w:pPr>
        <w:spacing w:after="0" w:line="240" w:lineRule="auto"/>
        <w:jc w:val="both"/>
        <w:rPr>
          <w:rFonts w:ascii="Times New Roman" w:hAnsi="Times New Roman" w:cs="Times New Roman"/>
          <w:sz w:val="24"/>
          <w:szCs w:val="24"/>
        </w:rPr>
      </w:pPr>
    </w:p>
    <w:p w14:paraId="2B2EE410" w14:textId="0369EF3D" w:rsidR="00E06781" w:rsidRPr="009D6322" w:rsidRDefault="00E06781" w:rsidP="00D14916">
      <w:pPr>
        <w:spacing w:after="0" w:line="240" w:lineRule="auto"/>
        <w:ind w:left="425"/>
        <w:jc w:val="both"/>
        <w:rPr>
          <w:rFonts w:ascii="Times New Roman" w:hAnsi="Times New Roman" w:cs="Times New Roman"/>
          <w:sz w:val="24"/>
        </w:rPr>
      </w:pPr>
      <w:r w:rsidRPr="009D6322">
        <w:rPr>
          <w:rFonts w:ascii="Times New Roman" w:hAnsi="Times New Roman" w:cs="Times New Roman"/>
          <w:sz w:val="24"/>
        </w:rPr>
        <w:t>Näiteks võib korrakaitseametnik kasutada käeraudu, kui isik võib:</w:t>
      </w:r>
    </w:p>
    <w:p w14:paraId="6F3457D3" w14:textId="6747E7AF" w:rsidR="0014284B" w:rsidRPr="009D6322" w:rsidRDefault="00E06781" w:rsidP="004D4F48">
      <w:pPr>
        <w:pStyle w:val="Loendilik"/>
        <w:numPr>
          <w:ilvl w:val="0"/>
          <w:numId w:val="16"/>
        </w:numPr>
        <w:spacing w:after="0" w:line="240" w:lineRule="auto"/>
        <w:ind w:left="785"/>
        <w:jc w:val="both"/>
        <w:rPr>
          <w:rFonts w:ascii="Times New Roman" w:hAnsi="Times New Roman" w:cs="Times New Roman"/>
          <w:sz w:val="24"/>
          <w:szCs w:val="24"/>
        </w:rPr>
      </w:pPr>
      <w:r w:rsidRPr="009D6322">
        <w:rPr>
          <w:rFonts w:ascii="Times New Roman" w:hAnsi="Times New Roman" w:cs="Times New Roman"/>
          <w:sz w:val="24"/>
          <w:szCs w:val="24"/>
        </w:rPr>
        <w:t>rünnata teist isikut, osutada korrakaitseorgani ametiisikule füüsilist vastupanu või kahjustada suure väärtusega varalist hüve;</w:t>
      </w:r>
    </w:p>
    <w:p w14:paraId="51F2E496" w14:textId="77777777" w:rsidR="00E06781" w:rsidRPr="004D4F48" w:rsidRDefault="00E06781" w:rsidP="004D4F48">
      <w:pPr>
        <w:pStyle w:val="Loendilik"/>
        <w:numPr>
          <w:ilvl w:val="0"/>
          <w:numId w:val="16"/>
        </w:numPr>
        <w:spacing w:after="0" w:line="240" w:lineRule="auto"/>
        <w:ind w:left="785"/>
        <w:jc w:val="both"/>
        <w:rPr>
          <w:rFonts w:ascii="Times New Roman" w:hAnsi="Times New Roman" w:cs="Times New Roman"/>
          <w:sz w:val="24"/>
        </w:rPr>
      </w:pPr>
      <w:r w:rsidRPr="004D4F48">
        <w:rPr>
          <w:rFonts w:ascii="Times New Roman" w:hAnsi="Times New Roman" w:cs="Times New Roman"/>
          <w:sz w:val="24"/>
        </w:rPr>
        <w:t>põgeneda või ta võidakse ebaseaduslikult vabastada, kui temalt on seaduse alusel võetud vabadus, või</w:t>
      </w:r>
    </w:p>
    <w:p w14:paraId="6E38257B" w14:textId="77777777" w:rsidR="00E06781" w:rsidRPr="009D6322" w:rsidRDefault="00E06781" w:rsidP="004D4F48">
      <w:pPr>
        <w:pStyle w:val="Loendilik"/>
        <w:numPr>
          <w:ilvl w:val="0"/>
          <w:numId w:val="16"/>
        </w:numPr>
        <w:spacing w:after="0" w:line="240" w:lineRule="auto"/>
        <w:ind w:left="785"/>
        <w:jc w:val="both"/>
        <w:rPr>
          <w:rFonts w:ascii="Times New Roman" w:hAnsi="Times New Roman" w:cs="Times New Roman"/>
          <w:sz w:val="24"/>
        </w:rPr>
      </w:pPr>
      <w:r w:rsidRPr="009D6322">
        <w:rPr>
          <w:rFonts w:ascii="Times New Roman" w:hAnsi="Times New Roman" w:cs="Times New Roman"/>
          <w:sz w:val="24"/>
        </w:rPr>
        <w:t>ennast vigastada või enese tappa.</w:t>
      </w:r>
    </w:p>
    <w:p w14:paraId="7B02DB76" w14:textId="77777777" w:rsidR="00E06781" w:rsidRPr="00134CF7" w:rsidRDefault="00E06781" w:rsidP="004D4F48">
      <w:pPr>
        <w:spacing w:after="0" w:line="240" w:lineRule="auto"/>
        <w:ind w:left="425"/>
        <w:jc w:val="both"/>
        <w:rPr>
          <w:rFonts w:ascii="Times New Roman" w:hAnsi="Times New Roman" w:cs="Times New Roman"/>
          <w:sz w:val="24"/>
          <w:szCs w:val="24"/>
        </w:rPr>
      </w:pPr>
    </w:p>
    <w:p w14:paraId="39F945E0" w14:textId="45C9228E" w:rsidR="00FE04B9" w:rsidRPr="009D6322" w:rsidRDefault="00E06781" w:rsidP="004D4F48">
      <w:pPr>
        <w:spacing w:after="0" w:line="240" w:lineRule="auto"/>
        <w:ind w:left="425"/>
        <w:jc w:val="both"/>
        <w:rPr>
          <w:rFonts w:ascii="Times New Roman" w:hAnsi="Times New Roman" w:cs="Times New Roman"/>
          <w:sz w:val="24"/>
          <w:szCs w:val="24"/>
        </w:rPr>
      </w:pPr>
      <w:r w:rsidRPr="009D6322">
        <w:rPr>
          <w:rFonts w:ascii="Times New Roman" w:hAnsi="Times New Roman" w:cs="Times New Roman"/>
          <w:sz w:val="24"/>
          <w:szCs w:val="24"/>
        </w:rPr>
        <w:t>Füüsilise jõu</w:t>
      </w:r>
      <w:r w:rsidR="0008526E" w:rsidRPr="009D6322">
        <w:rPr>
          <w:rFonts w:ascii="Times New Roman" w:hAnsi="Times New Roman" w:cs="Times New Roman"/>
          <w:sz w:val="24"/>
          <w:szCs w:val="24"/>
        </w:rPr>
        <w:t xml:space="preserve"> ja </w:t>
      </w:r>
      <w:r w:rsidRPr="009D6322">
        <w:rPr>
          <w:rFonts w:ascii="Times New Roman" w:hAnsi="Times New Roman" w:cs="Times New Roman"/>
          <w:sz w:val="24"/>
          <w:szCs w:val="24"/>
        </w:rPr>
        <w:t>käeraudade</w:t>
      </w:r>
      <w:r w:rsidR="0008526E" w:rsidRPr="009D6322">
        <w:rPr>
          <w:rFonts w:ascii="Times New Roman" w:hAnsi="Times New Roman" w:cs="Times New Roman"/>
          <w:sz w:val="24"/>
          <w:szCs w:val="24"/>
        </w:rPr>
        <w:t xml:space="preserve"> </w:t>
      </w:r>
      <w:r w:rsidRPr="009D6322">
        <w:rPr>
          <w:rFonts w:ascii="Times New Roman" w:hAnsi="Times New Roman" w:cs="Times New Roman"/>
          <w:sz w:val="24"/>
          <w:szCs w:val="24"/>
        </w:rPr>
        <w:t xml:space="preserve">kasutamine eeldab head füüsilist vormi ning asjakohast tehnikat. Kui füüsilise jõu ja käeraudade kasutamine ebaõnnestub, </w:t>
      </w:r>
      <w:r w:rsidR="0008526E" w:rsidRPr="009D6322">
        <w:rPr>
          <w:rFonts w:ascii="Times New Roman" w:hAnsi="Times New Roman" w:cs="Times New Roman"/>
          <w:sz w:val="24"/>
          <w:szCs w:val="24"/>
        </w:rPr>
        <w:t>peab r</w:t>
      </w:r>
      <w:r w:rsidRPr="009D6322">
        <w:rPr>
          <w:rFonts w:ascii="Times New Roman" w:hAnsi="Times New Roman" w:cs="Times New Roman"/>
          <w:sz w:val="24"/>
          <w:szCs w:val="24"/>
        </w:rPr>
        <w:t xml:space="preserve">ünde jätkumise korral </w:t>
      </w:r>
      <w:r w:rsidR="0008526E" w:rsidRPr="009D6322">
        <w:rPr>
          <w:rFonts w:ascii="Times New Roman" w:hAnsi="Times New Roman" w:cs="Times New Roman"/>
          <w:sz w:val="24"/>
          <w:szCs w:val="24"/>
        </w:rPr>
        <w:t xml:space="preserve">olema </w:t>
      </w:r>
      <w:r w:rsidRPr="009D6322">
        <w:rPr>
          <w:rFonts w:ascii="Times New Roman" w:hAnsi="Times New Roman" w:cs="Times New Roman"/>
          <w:sz w:val="24"/>
          <w:szCs w:val="24"/>
        </w:rPr>
        <w:t>korrakaitseametnikul vähemalt samaväärne õigus nagu igal täisealisel, st õigus kasutada gaasipihustit. Vastasel juhul peab korrakaitseametnik oma ülesannete täitmisel kandma enesekaitseks isiklikku gaasipihustit ja juhinduma ründe tõrjumisel hädakaitsest. Kui riiklikus järelevalves on vaja tõrjuda rünnet, on gaasi</w:t>
      </w:r>
      <w:r w:rsidR="0008526E" w:rsidRPr="009D6322">
        <w:rPr>
          <w:rFonts w:ascii="Times New Roman" w:hAnsi="Times New Roman" w:cs="Times New Roman"/>
          <w:sz w:val="24"/>
          <w:szCs w:val="24"/>
        </w:rPr>
        <w:t>pihusti</w:t>
      </w:r>
      <w:r w:rsidRPr="009D6322">
        <w:rPr>
          <w:rFonts w:ascii="Times New Roman" w:hAnsi="Times New Roman" w:cs="Times New Roman"/>
          <w:sz w:val="24"/>
          <w:szCs w:val="24"/>
        </w:rPr>
        <w:t xml:space="preserve"> kasutamine </w:t>
      </w:r>
      <w:proofErr w:type="spellStart"/>
      <w:r w:rsidRPr="009D6322">
        <w:rPr>
          <w:rFonts w:ascii="Times New Roman" w:hAnsi="Times New Roman" w:cs="Times New Roman"/>
          <w:sz w:val="24"/>
          <w:szCs w:val="24"/>
        </w:rPr>
        <w:t>KorS-i</w:t>
      </w:r>
      <w:proofErr w:type="spellEnd"/>
      <w:r w:rsidRPr="009D6322">
        <w:rPr>
          <w:rFonts w:ascii="Times New Roman" w:hAnsi="Times New Roman" w:cs="Times New Roman"/>
          <w:sz w:val="24"/>
          <w:szCs w:val="24"/>
        </w:rPr>
        <w:t xml:space="preserve"> alusel kohasem, sest sellele järgneks kohustus protokollida ja anda esmaabi. Hädakaitse korral sellist kohustust ei ole. Õigus kasutada gaasipihustit võimaldab korra</w:t>
      </w:r>
      <w:r w:rsidR="00B00F5D">
        <w:rPr>
          <w:rFonts w:ascii="Times New Roman" w:hAnsi="Times New Roman" w:cs="Times New Roman"/>
          <w:sz w:val="24"/>
          <w:szCs w:val="24"/>
        </w:rPr>
        <w:softHyphen/>
      </w:r>
      <w:r w:rsidRPr="009D6322">
        <w:rPr>
          <w:rFonts w:ascii="Times New Roman" w:hAnsi="Times New Roman" w:cs="Times New Roman"/>
          <w:sz w:val="24"/>
          <w:szCs w:val="24"/>
        </w:rPr>
        <w:t>kaitseametnikul kaitsta oma elu ja tervist, näiteks grupiründe korral, mis võib joobe</w:t>
      </w:r>
      <w:r w:rsidR="00B00F5D">
        <w:rPr>
          <w:rFonts w:ascii="Times New Roman" w:hAnsi="Times New Roman" w:cs="Times New Roman"/>
          <w:sz w:val="24"/>
          <w:szCs w:val="24"/>
        </w:rPr>
        <w:softHyphen/>
      </w:r>
      <w:r w:rsidRPr="009D6322">
        <w:rPr>
          <w:rFonts w:ascii="Times New Roman" w:hAnsi="Times New Roman" w:cs="Times New Roman"/>
          <w:sz w:val="24"/>
          <w:szCs w:val="24"/>
        </w:rPr>
        <w:t xml:space="preserve">seisundis grupi puhul olla </w:t>
      </w:r>
      <w:r w:rsidRPr="00303837">
        <w:rPr>
          <w:rFonts w:ascii="Times New Roman" w:hAnsi="Times New Roman" w:cs="Times New Roman"/>
          <w:sz w:val="24"/>
          <w:szCs w:val="24"/>
        </w:rPr>
        <w:t xml:space="preserve">tõenäoline. </w:t>
      </w:r>
      <w:r w:rsidR="00BC4626" w:rsidRPr="00303837">
        <w:rPr>
          <w:rFonts w:ascii="Times New Roman" w:hAnsi="Times New Roman" w:cs="Times New Roman"/>
          <w:sz w:val="24"/>
          <w:szCs w:val="24"/>
        </w:rPr>
        <w:t>Samal põhjusel peab korrakaitseametnikul olema õigus kasutada ka teleskoopnuia.</w:t>
      </w:r>
      <w:r w:rsidR="005214B6" w:rsidRPr="00303837">
        <w:rPr>
          <w:rFonts w:ascii="Times New Roman" w:hAnsi="Times New Roman" w:cs="Times New Roman"/>
          <w:sz w:val="24"/>
          <w:szCs w:val="24"/>
        </w:rPr>
        <w:t xml:space="preserve"> Gaasipihusti ja teleskoopnui on </w:t>
      </w:r>
      <w:r w:rsidR="00914053" w:rsidRPr="00303837">
        <w:rPr>
          <w:rFonts w:ascii="Times New Roman" w:hAnsi="Times New Roman" w:cs="Times New Roman"/>
          <w:sz w:val="24"/>
          <w:szCs w:val="24"/>
        </w:rPr>
        <w:t xml:space="preserve">ründe tõrjumiseks </w:t>
      </w:r>
      <w:r w:rsidR="005214B6" w:rsidRPr="00303837">
        <w:rPr>
          <w:rFonts w:ascii="Times New Roman" w:hAnsi="Times New Roman" w:cs="Times New Roman"/>
          <w:sz w:val="24"/>
          <w:szCs w:val="24"/>
        </w:rPr>
        <w:t>teenistusrelvadest k</w:t>
      </w:r>
      <w:r w:rsidR="00FE04B9" w:rsidRPr="00303837">
        <w:rPr>
          <w:rFonts w:ascii="Times New Roman" w:hAnsi="Times New Roman" w:cs="Times New Roman"/>
          <w:sz w:val="24"/>
          <w:szCs w:val="24"/>
        </w:rPr>
        <w:t>õige leebemad vahendid</w:t>
      </w:r>
      <w:r w:rsidR="005214B6" w:rsidRPr="00303837">
        <w:rPr>
          <w:rFonts w:ascii="Times New Roman" w:hAnsi="Times New Roman" w:cs="Times New Roman"/>
          <w:sz w:val="24"/>
          <w:szCs w:val="24"/>
        </w:rPr>
        <w:t>.</w:t>
      </w:r>
    </w:p>
    <w:p w14:paraId="0A02F9B0" w14:textId="77777777" w:rsidR="00433B7C" w:rsidRDefault="00433B7C" w:rsidP="004D4F48">
      <w:pPr>
        <w:spacing w:after="0" w:line="240" w:lineRule="auto"/>
        <w:ind w:left="425"/>
        <w:jc w:val="both"/>
        <w:rPr>
          <w:rFonts w:ascii="Times New Roman" w:hAnsi="Times New Roman" w:cs="Times New Roman"/>
          <w:sz w:val="24"/>
          <w:szCs w:val="24"/>
        </w:rPr>
      </w:pPr>
    </w:p>
    <w:p w14:paraId="5EEBD3FB" w14:textId="224E9091" w:rsidR="00BB7A10" w:rsidRDefault="00BB7A10" w:rsidP="004D4F48">
      <w:pPr>
        <w:spacing w:after="0" w:line="240" w:lineRule="auto"/>
        <w:ind w:left="425"/>
        <w:jc w:val="both"/>
        <w:rPr>
          <w:rFonts w:ascii="Times New Roman" w:hAnsi="Times New Roman" w:cs="Times New Roman"/>
          <w:sz w:val="24"/>
          <w:szCs w:val="24"/>
        </w:rPr>
      </w:pPr>
      <w:r w:rsidRPr="004112C1">
        <w:rPr>
          <w:rFonts w:ascii="Times New Roman" w:eastAsia="Calibri" w:hAnsi="Times New Roman" w:cs="Times New Roman"/>
          <w:sz w:val="24"/>
          <w:szCs w:val="24"/>
        </w:rPr>
        <w:t xml:space="preserve">Vajaduse anda korrakaitseametnikule õigus </w:t>
      </w:r>
      <w:r w:rsidR="008C390B">
        <w:rPr>
          <w:rFonts w:ascii="Times New Roman" w:eastAsia="Calibri" w:hAnsi="Times New Roman" w:cs="Times New Roman"/>
          <w:sz w:val="24"/>
          <w:szCs w:val="24"/>
        </w:rPr>
        <w:t>kohaldada</w:t>
      </w:r>
      <w:r w:rsidRPr="004112C1">
        <w:rPr>
          <w:rFonts w:ascii="Times New Roman" w:eastAsia="Calibri" w:hAnsi="Times New Roman" w:cs="Times New Roman"/>
          <w:sz w:val="24"/>
          <w:szCs w:val="24"/>
        </w:rPr>
        <w:t xml:space="preserve"> </w:t>
      </w:r>
      <w:r w:rsidR="008C390B">
        <w:rPr>
          <w:rFonts w:ascii="Times New Roman" w:eastAsia="Calibri" w:hAnsi="Times New Roman" w:cs="Times New Roman"/>
          <w:sz w:val="24"/>
          <w:szCs w:val="24"/>
        </w:rPr>
        <w:t>vahetut sundi</w:t>
      </w:r>
      <w:r w:rsidRPr="004112C1">
        <w:rPr>
          <w:rFonts w:ascii="Times New Roman" w:eastAsia="Calibri" w:hAnsi="Times New Roman" w:cs="Times New Roman"/>
          <w:sz w:val="24"/>
          <w:szCs w:val="24"/>
        </w:rPr>
        <w:t xml:space="preserve"> tingib riigi üldine kaitsekohustus, sealhulgas nende ees, kes teostavad avalikku võimu. Riigil on kohustus maandada korrakaitseametnikuvastaseid ohte, nähes seadusega ette piisavad õigused, et ametniku elu ja tervis ei satuks ülesandeid täites ohtu.</w:t>
      </w:r>
      <w:r w:rsidR="008C390B">
        <w:rPr>
          <w:rFonts w:ascii="Times New Roman" w:eastAsia="Calibri" w:hAnsi="Times New Roman" w:cs="Times New Roman"/>
          <w:sz w:val="24"/>
          <w:szCs w:val="24"/>
        </w:rPr>
        <w:t xml:space="preserve"> Samas ei pea </w:t>
      </w:r>
      <w:proofErr w:type="spellStart"/>
      <w:r w:rsidR="008C390B">
        <w:rPr>
          <w:rFonts w:ascii="Times New Roman" w:eastAsia="Calibri" w:hAnsi="Times New Roman" w:cs="Times New Roman"/>
          <w:sz w:val="24"/>
          <w:szCs w:val="24"/>
        </w:rPr>
        <w:t>KOV-id</w:t>
      </w:r>
      <w:proofErr w:type="spellEnd"/>
      <w:r w:rsidR="008C390B">
        <w:rPr>
          <w:rFonts w:ascii="Times New Roman" w:eastAsia="Calibri" w:hAnsi="Times New Roman" w:cs="Times New Roman"/>
          <w:sz w:val="24"/>
          <w:szCs w:val="24"/>
        </w:rPr>
        <w:t xml:space="preserve"> vahetu sunni õigust kasutama, vaid saavad kaasata politsei. </w:t>
      </w:r>
      <w:r w:rsidRPr="00A0339F">
        <w:rPr>
          <w:rFonts w:ascii="Times New Roman" w:hAnsi="Times New Roman" w:cs="Times New Roman"/>
          <w:sz w:val="24"/>
          <w:szCs w:val="24"/>
        </w:rPr>
        <w:t>Kahtlemata ei ole vahetu sunni kohalda</w:t>
      </w:r>
      <w:r w:rsidR="00FE6082">
        <w:rPr>
          <w:rFonts w:ascii="Times New Roman" w:hAnsi="Times New Roman" w:cs="Times New Roman"/>
          <w:sz w:val="24"/>
          <w:szCs w:val="24"/>
        </w:rPr>
        <w:softHyphen/>
      </w:r>
      <w:r w:rsidRPr="00A0339F">
        <w:rPr>
          <w:rFonts w:ascii="Times New Roman" w:hAnsi="Times New Roman" w:cs="Times New Roman"/>
          <w:sz w:val="24"/>
          <w:szCs w:val="24"/>
        </w:rPr>
        <w:t xml:space="preserve">mise õigus peamine eeldus, et </w:t>
      </w:r>
      <w:r w:rsidR="008C390B">
        <w:rPr>
          <w:rFonts w:ascii="Times New Roman" w:hAnsi="Times New Roman" w:cs="Times New Roman"/>
          <w:sz w:val="24"/>
          <w:szCs w:val="24"/>
        </w:rPr>
        <w:t xml:space="preserve">KOV saaks </w:t>
      </w:r>
      <w:r w:rsidRPr="00A0339F">
        <w:rPr>
          <w:rFonts w:ascii="Times New Roman" w:hAnsi="Times New Roman" w:cs="Times New Roman"/>
          <w:sz w:val="24"/>
          <w:szCs w:val="24"/>
        </w:rPr>
        <w:t xml:space="preserve">olla turvalise kogukonna eestvedaja. Turvaline kogukond algab eelkõige tõhusast ennetustööst, mille kõrval on vaja ka riiklikku järelevalvet, et kontrollida, kas nõuetest peetakse kinni. Viimane aga tähendab vajadusel õigusrikkumise takistamist ja lõpetamist. On arusaadav, et kõik </w:t>
      </w:r>
      <w:proofErr w:type="spellStart"/>
      <w:r w:rsidRPr="00A0339F">
        <w:rPr>
          <w:rFonts w:ascii="Times New Roman" w:hAnsi="Times New Roman" w:cs="Times New Roman"/>
          <w:sz w:val="24"/>
          <w:szCs w:val="24"/>
        </w:rPr>
        <w:t>KOV-id</w:t>
      </w:r>
      <w:proofErr w:type="spellEnd"/>
      <w:r w:rsidRPr="00A0339F">
        <w:rPr>
          <w:rFonts w:ascii="Times New Roman" w:hAnsi="Times New Roman" w:cs="Times New Roman"/>
          <w:sz w:val="24"/>
          <w:szCs w:val="24"/>
        </w:rPr>
        <w:t xml:space="preserve"> ei pruugi näha vajadust korrakaitseametniku järele, sest nad näevad turvalise kogukonna tagamise vahendina koostööd politsei ja </w:t>
      </w:r>
      <w:proofErr w:type="spellStart"/>
      <w:r w:rsidRPr="00A0339F">
        <w:rPr>
          <w:rFonts w:ascii="Times New Roman" w:hAnsi="Times New Roman" w:cs="Times New Roman"/>
          <w:sz w:val="24"/>
          <w:szCs w:val="24"/>
        </w:rPr>
        <w:t>KOV-i</w:t>
      </w:r>
      <w:proofErr w:type="spellEnd"/>
      <w:r w:rsidRPr="00A0339F">
        <w:rPr>
          <w:rFonts w:ascii="Times New Roman" w:hAnsi="Times New Roman" w:cs="Times New Roman"/>
          <w:sz w:val="24"/>
          <w:szCs w:val="24"/>
        </w:rPr>
        <w:t xml:space="preserve"> vahel, nagu võimaldab kehtiv õigus.</w:t>
      </w:r>
    </w:p>
    <w:p w14:paraId="1767E34B" w14:textId="77777777" w:rsidR="00BB7A10" w:rsidRDefault="00BB7A10" w:rsidP="00CD6734">
      <w:pPr>
        <w:spacing w:after="0" w:line="240" w:lineRule="auto"/>
        <w:jc w:val="both"/>
        <w:rPr>
          <w:rFonts w:ascii="Times New Roman" w:hAnsi="Times New Roman" w:cs="Times New Roman"/>
          <w:sz w:val="24"/>
          <w:szCs w:val="24"/>
        </w:rPr>
      </w:pPr>
    </w:p>
    <w:p w14:paraId="79FC360E" w14:textId="39663A05" w:rsidR="00A96A95" w:rsidRPr="006D33CF" w:rsidRDefault="00A96A95" w:rsidP="006D33CF">
      <w:pPr>
        <w:pStyle w:val="Default"/>
        <w:numPr>
          <w:ilvl w:val="0"/>
          <w:numId w:val="71"/>
        </w:numPr>
        <w:jc w:val="both"/>
        <w:rPr>
          <w:color w:val="auto"/>
        </w:rPr>
      </w:pPr>
      <w:r w:rsidRPr="006D33CF">
        <w:rPr>
          <w:u w:val="single"/>
        </w:rPr>
        <w:t>Lõi</w:t>
      </w:r>
      <w:r w:rsidR="0014284B" w:rsidRPr="006D33CF">
        <w:rPr>
          <w:u w:val="single"/>
        </w:rPr>
        <w:t>k</w:t>
      </w:r>
      <w:r w:rsidR="00405799" w:rsidRPr="006D33CF">
        <w:rPr>
          <w:u w:val="single"/>
        </w:rPr>
        <w:t>e</w:t>
      </w:r>
      <w:r w:rsidR="00B00F5D" w:rsidRPr="006D33CF">
        <w:rPr>
          <w:u w:val="single"/>
        </w:rPr>
        <w:t>ga</w:t>
      </w:r>
      <w:r w:rsidRPr="006D33CF">
        <w:rPr>
          <w:u w:val="single"/>
        </w:rPr>
        <w:t xml:space="preserve"> </w:t>
      </w:r>
      <w:r w:rsidR="007E3520">
        <w:rPr>
          <w:u w:val="single"/>
        </w:rPr>
        <w:t>4</w:t>
      </w:r>
      <w:r w:rsidR="00CD4667" w:rsidRPr="006D33CF">
        <w:t xml:space="preserve"> </w:t>
      </w:r>
      <w:r w:rsidR="0014284B" w:rsidRPr="006D33CF">
        <w:t>volitatakse valdkonna eest vastutavat ministrit kehtestama</w:t>
      </w:r>
      <w:r w:rsidR="00405799" w:rsidRPr="006D33CF">
        <w:t xml:space="preserve"> </w:t>
      </w:r>
      <w:r w:rsidR="00CD4667" w:rsidRPr="006D33CF">
        <w:rPr>
          <w:color w:val="auto"/>
        </w:rPr>
        <w:t xml:space="preserve">korrakaitseametniku erivahendi </w:t>
      </w:r>
      <w:r w:rsidR="0014284B" w:rsidRPr="006D33CF">
        <w:rPr>
          <w:color w:val="auto"/>
        </w:rPr>
        <w:t xml:space="preserve">ja teenistusrelva </w:t>
      </w:r>
      <w:r w:rsidR="00C04D20" w:rsidRPr="006D33CF">
        <w:rPr>
          <w:color w:val="auto"/>
        </w:rPr>
        <w:t xml:space="preserve">käitlemise </w:t>
      </w:r>
      <w:r w:rsidR="00433B7C" w:rsidRPr="006D33CF">
        <w:rPr>
          <w:color w:val="auto"/>
        </w:rPr>
        <w:t>j</w:t>
      </w:r>
      <w:r w:rsidR="00C04D20" w:rsidRPr="006D33CF">
        <w:rPr>
          <w:color w:val="auto"/>
        </w:rPr>
        <w:t>a väljastamise</w:t>
      </w:r>
      <w:r w:rsidR="0014284B" w:rsidRPr="006D33CF">
        <w:rPr>
          <w:color w:val="auto"/>
        </w:rPr>
        <w:t xml:space="preserve"> korra</w:t>
      </w:r>
      <w:r w:rsidR="00CD4667" w:rsidRPr="006D33CF">
        <w:rPr>
          <w:color w:val="auto"/>
        </w:rPr>
        <w:t>.</w:t>
      </w:r>
      <w:r w:rsidR="006D33CF" w:rsidRPr="006D33CF">
        <w:rPr>
          <w:color w:val="auto"/>
        </w:rPr>
        <w:t xml:space="preserve"> Määrusega täpsustatakse </w:t>
      </w:r>
      <w:r w:rsidR="003946A1">
        <w:rPr>
          <w:color w:val="auto"/>
        </w:rPr>
        <w:t>nõudeid</w:t>
      </w:r>
      <w:r w:rsidR="006D33CF" w:rsidRPr="006D33CF">
        <w:rPr>
          <w:color w:val="auto"/>
        </w:rPr>
        <w:t xml:space="preserve"> korrakaitseametniku erivahendi ja teenistusrelva väljastamisele, hoidmisele, kandmisele </w:t>
      </w:r>
      <w:r w:rsidR="003946A1">
        <w:rPr>
          <w:color w:val="auto"/>
        </w:rPr>
        <w:t>ja</w:t>
      </w:r>
      <w:r w:rsidR="003946A1" w:rsidRPr="006D33CF">
        <w:rPr>
          <w:color w:val="auto"/>
        </w:rPr>
        <w:t xml:space="preserve"> </w:t>
      </w:r>
      <w:r w:rsidR="006D33CF" w:rsidRPr="006D33CF">
        <w:rPr>
          <w:color w:val="auto"/>
        </w:rPr>
        <w:t>tagastamisele.</w:t>
      </w:r>
    </w:p>
    <w:p w14:paraId="57D321F2" w14:textId="77777777" w:rsidR="006D33CF" w:rsidRPr="006D33CF" w:rsidRDefault="006D33CF" w:rsidP="006D33CF">
      <w:pPr>
        <w:pStyle w:val="Default"/>
        <w:jc w:val="both"/>
      </w:pPr>
    </w:p>
    <w:p w14:paraId="55C196BE" w14:textId="3FA17849" w:rsidR="0043542C" w:rsidRDefault="005B017B" w:rsidP="00CD6734">
      <w:pPr>
        <w:spacing w:after="0" w:line="240" w:lineRule="auto"/>
        <w:jc w:val="both"/>
        <w:rPr>
          <w:rFonts w:ascii="Times New Roman" w:hAnsi="Times New Roman" w:cs="Times New Roman"/>
          <w:color w:val="000000" w:themeColor="text1"/>
          <w:sz w:val="24"/>
          <w:szCs w:val="24"/>
        </w:rPr>
      </w:pPr>
      <w:proofErr w:type="spellStart"/>
      <w:r w:rsidRPr="004112C1">
        <w:rPr>
          <w:rFonts w:ascii="Times New Roman" w:hAnsi="Times New Roman" w:cs="Times New Roman"/>
          <w:b/>
          <w:bCs/>
          <w:color w:val="0070C0"/>
          <w:sz w:val="24"/>
          <w:szCs w:val="24"/>
        </w:rPr>
        <w:t>KOKS-i</w:t>
      </w:r>
      <w:proofErr w:type="spellEnd"/>
      <w:r w:rsidRPr="004112C1">
        <w:rPr>
          <w:rFonts w:ascii="Times New Roman" w:hAnsi="Times New Roman" w:cs="Times New Roman"/>
          <w:b/>
          <w:bCs/>
          <w:color w:val="0070C0"/>
          <w:sz w:val="24"/>
          <w:szCs w:val="24"/>
        </w:rPr>
        <w:t xml:space="preserve"> §</w:t>
      </w:r>
      <w:r w:rsidR="0043542C" w:rsidRPr="004112C1">
        <w:rPr>
          <w:rFonts w:ascii="Times New Roman" w:hAnsi="Times New Roman" w:cs="Times New Roman"/>
          <w:b/>
          <w:bCs/>
          <w:color w:val="0070C0"/>
          <w:sz w:val="24"/>
          <w:szCs w:val="24"/>
        </w:rPr>
        <w:t xml:space="preserve">-ga </w:t>
      </w:r>
      <w:r w:rsidR="00443A2C" w:rsidRPr="004112C1">
        <w:rPr>
          <w:rFonts w:ascii="Times New Roman" w:hAnsi="Times New Roman" w:cs="Times New Roman"/>
          <w:b/>
          <w:bCs/>
          <w:color w:val="0070C0"/>
          <w:sz w:val="24"/>
          <w:szCs w:val="24"/>
        </w:rPr>
        <w:t>53</w:t>
      </w:r>
      <w:r w:rsidR="00E06781" w:rsidRPr="004112C1">
        <w:rPr>
          <w:rFonts w:ascii="Times New Roman" w:hAnsi="Times New Roman" w:cs="Times New Roman"/>
          <w:b/>
          <w:bCs/>
          <w:color w:val="0070C0"/>
          <w:sz w:val="24"/>
          <w:szCs w:val="24"/>
          <w:vertAlign w:val="superscript"/>
        </w:rPr>
        <w:t>1</w:t>
      </w:r>
      <w:r w:rsidR="00A020A8">
        <w:rPr>
          <w:rFonts w:ascii="Times New Roman" w:hAnsi="Times New Roman" w:cs="Times New Roman"/>
          <w:b/>
          <w:bCs/>
          <w:color w:val="0070C0"/>
          <w:sz w:val="24"/>
          <w:szCs w:val="24"/>
          <w:vertAlign w:val="superscript"/>
        </w:rPr>
        <w:t>1</w:t>
      </w:r>
      <w:r w:rsidR="00D24AE1" w:rsidRPr="004112C1">
        <w:rPr>
          <w:rFonts w:ascii="Times New Roman" w:hAnsi="Times New Roman" w:cs="Times New Roman"/>
          <w:color w:val="0070C0"/>
          <w:sz w:val="24"/>
          <w:szCs w:val="24"/>
        </w:rPr>
        <w:t xml:space="preserve"> </w:t>
      </w:r>
      <w:r w:rsidR="0043542C">
        <w:rPr>
          <w:rFonts w:ascii="Times New Roman" w:hAnsi="Times New Roman" w:cs="Times New Roman"/>
          <w:color w:val="000000" w:themeColor="text1"/>
          <w:sz w:val="24"/>
          <w:szCs w:val="24"/>
        </w:rPr>
        <w:t xml:space="preserve">reguleeritakse haldusjärelevalvet </w:t>
      </w:r>
      <w:r w:rsidR="00CB72EC" w:rsidRPr="0043542C">
        <w:rPr>
          <w:rFonts w:ascii="Times New Roman" w:hAnsi="Times New Roman" w:cs="Times New Roman"/>
          <w:color w:val="000000" w:themeColor="text1"/>
          <w:sz w:val="24"/>
          <w:szCs w:val="24"/>
        </w:rPr>
        <w:t xml:space="preserve">korrakaitseametniku </w:t>
      </w:r>
      <w:r w:rsidR="00820C03">
        <w:rPr>
          <w:rFonts w:ascii="Times New Roman" w:hAnsi="Times New Roman" w:cs="Times New Roman"/>
          <w:color w:val="000000" w:themeColor="text1"/>
          <w:sz w:val="24"/>
          <w:szCs w:val="24"/>
        </w:rPr>
        <w:t xml:space="preserve">poolt vahetu sunni kohaldamise </w:t>
      </w:r>
      <w:r w:rsidR="0043542C" w:rsidRPr="0043542C">
        <w:rPr>
          <w:rFonts w:ascii="Times New Roman" w:hAnsi="Times New Roman" w:cs="Times New Roman"/>
          <w:color w:val="000000" w:themeColor="text1"/>
          <w:sz w:val="24"/>
          <w:szCs w:val="24"/>
        </w:rPr>
        <w:t>üle</w:t>
      </w:r>
      <w:r w:rsidR="0043542C">
        <w:rPr>
          <w:rFonts w:ascii="Times New Roman" w:hAnsi="Times New Roman" w:cs="Times New Roman"/>
          <w:color w:val="000000" w:themeColor="text1"/>
          <w:sz w:val="24"/>
          <w:szCs w:val="24"/>
        </w:rPr>
        <w:t>.</w:t>
      </w:r>
    </w:p>
    <w:p w14:paraId="43C8C1D3" w14:textId="77777777" w:rsidR="0043542C" w:rsidRDefault="0043542C" w:rsidP="00CD6734">
      <w:pPr>
        <w:spacing w:after="0" w:line="240" w:lineRule="auto"/>
        <w:jc w:val="both"/>
        <w:rPr>
          <w:rFonts w:ascii="Times New Roman" w:hAnsi="Times New Roman" w:cs="Times New Roman"/>
          <w:color w:val="000000" w:themeColor="text1"/>
          <w:sz w:val="24"/>
          <w:szCs w:val="24"/>
        </w:rPr>
      </w:pPr>
    </w:p>
    <w:p w14:paraId="078431E3" w14:textId="3E0F3D7C" w:rsidR="007971E9" w:rsidRPr="00FE4D92" w:rsidRDefault="0043542C" w:rsidP="00CD6734">
      <w:pPr>
        <w:pStyle w:val="Loendilik"/>
        <w:numPr>
          <w:ilvl w:val="0"/>
          <w:numId w:val="28"/>
        </w:numPr>
        <w:spacing w:after="0" w:line="240" w:lineRule="auto"/>
        <w:jc w:val="both"/>
        <w:rPr>
          <w:rFonts w:ascii="Times New Roman" w:hAnsi="Times New Roman" w:cs="Times New Roman"/>
          <w:sz w:val="24"/>
          <w:szCs w:val="24"/>
        </w:rPr>
      </w:pPr>
      <w:r w:rsidRPr="00935530">
        <w:rPr>
          <w:rFonts w:ascii="Times New Roman" w:hAnsi="Times New Roman" w:cs="Times New Roman"/>
          <w:color w:val="000000" w:themeColor="text1"/>
          <w:sz w:val="24"/>
          <w:szCs w:val="24"/>
          <w:u w:val="single"/>
        </w:rPr>
        <w:t>Lõikega 1</w:t>
      </w:r>
      <w:r w:rsidR="0053352F" w:rsidRPr="00935530" w:rsidDel="0043542C">
        <w:rPr>
          <w:rFonts w:ascii="Times New Roman" w:hAnsi="Times New Roman" w:cs="Times New Roman"/>
          <w:color w:val="000000" w:themeColor="text1"/>
          <w:sz w:val="24"/>
          <w:szCs w:val="24"/>
        </w:rPr>
        <w:t xml:space="preserve"> </w:t>
      </w:r>
      <w:r w:rsidR="0053352F" w:rsidRPr="00935530">
        <w:rPr>
          <w:rFonts w:ascii="Times New Roman" w:hAnsi="Times New Roman" w:cs="Times New Roman"/>
          <w:color w:val="000000" w:themeColor="text1"/>
          <w:sz w:val="24"/>
          <w:szCs w:val="24"/>
        </w:rPr>
        <w:t xml:space="preserve">antakse </w:t>
      </w:r>
      <w:proofErr w:type="spellStart"/>
      <w:r w:rsidR="00830293" w:rsidRPr="00935530">
        <w:rPr>
          <w:rFonts w:ascii="Times New Roman" w:hAnsi="Times New Roman" w:cs="Times New Roman"/>
          <w:sz w:val="24"/>
          <w:szCs w:val="24"/>
        </w:rPr>
        <w:t>PPA-le</w:t>
      </w:r>
      <w:proofErr w:type="spellEnd"/>
      <w:r w:rsidR="00605556" w:rsidRPr="00935530">
        <w:rPr>
          <w:rFonts w:ascii="Times New Roman" w:hAnsi="Times New Roman" w:cs="Times New Roman"/>
          <w:sz w:val="24"/>
          <w:szCs w:val="24"/>
        </w:rPr>
        <w:t xml:space="preserve"> õigus </w:t>
      </w:r>
      <w:r w:rsidR="004A014B">
        <w:rPr>
          <w:rFonts w:ascii="Times New Roman" w:hAnsi="Times New Roman" w:cs="Times New Roman"/>
          <w:sz w:val="24"/>
          <w:szCs w:val="24"/>
        </w:rPr>
        <w:t>teostada</w:t>
      </w:r>
      <w:r w:rsidR="004A014B" w:rsidRPr="00935530">
        <w:rPr>
          <w:rFonts w:ascii="Times New Roman" w:hAnsi="Times New Roman" w:cs="Times New Roman"/>
          <w:sz w:val="24"/>
          <w:szCs w:val="24"/>
        </w:rPr>
        <w:t xml:space="preserve"> </w:t>
      </w:r>
      <w:r w:rsidRPr="00935530">
        <w:rPr>
          <w:rFonts w:ascii="Times New Roman" w:hAnsi="Times New Roman" w:cs="Times New Roman"/>
          <w:sz w:val="24"/>
          <w:szCs w:val="24"/>
        </w:rPr>
        <w:t>haldus</w:t>
      </w:r>
      <w:r w:rsidR="00443A2C" w:rsidRPr="00935530">
        <w:rPr>
          <w:rFonts w:ascii="Times New Roman" w:hAnsi="Times New Roman" w:cs="Times New Roman"/>
          <w:sz w:val="24"/>
          <w:szCs w:val="24"/>
        </w:rPr>
        <w:t xml:space="preserve">järelevalvet </w:t>
      </w:r>
      <w:r w:rsidRPr="00935530">
        <w:rPr>
          <w:rFonts w:ascii="Times New Roman" w:hAnsi="Times New Roman" w:cs="Times New Roman"/>
          <w:sz w:val="24"/>
          <w:szCs w:val="24"/>
        </w:rPr>
        <w:t xml:space="preserve">selle üle, kas </w:t>
      </w:r>
      <w:r w:rsidR="00605556" w:rsidRPr="00935530">
        <w:rPr>
          <w:rFonts w:ascii="Times New Roman" w:hAnsi="Times New Roman" w:cs="Times New Roman"/>
          <w:sz w:val="24"/>
          <w:szCs w:val="24"/>
        </w:rPr>
        <w:t>korrakaitse</w:t>
      </w:r>
      <w:r w:rsidR="00A527E3">
        <w:rPr>
          <w:rFonts w:ascii="Times New Roman" w:hAnsi="Times New Roman" w:cs="Times New Roman"/>
          <w:sz w:val="24"/>
          <w:szCs w:val="24"/>
        </w:rPr>
        <w:softHyphen/>
      </w:r>
      <w:r w:rsidR="00605556" w:rsidRPr="00935530">
        <w:rPr>
          <w:rFonts w:ascii="Times New Roman" w:hAnsi="Times New Roman" w:cs="Times New Roman"/>
          <w:sz w:val="24"/>
          <w:szCs w:val="24"/>
        </w:rPr>
        <w:t xml:space="preserve">ametnik </w:t>
      </w:r>
      <w:r w:rsidRPr="00935530">
        <w:rPr>
          <w:rFonts w:ascii="Times New Roman" w:hAnsi="Times New Roman" w:cs="Times New Roman"/>
          <w:sz w:val="24"/>
          <w:szCs w:val="24"/>
        </w:rPr>
        <w:t xml:space="preserve">on </w:t>
      </w:r>
      <w:r w:rsidR="00CB72EC">
        <w:rPr>
          <w:rFonts w:ascii="Times New Roman" w:hAnsi="Times New Roman" w:cs="Times New Roman"/>
          <w:sz w:val="24"/>
          <w:szCs w:val="24"/>
        </w:rPr>
        <w:t>kohaldanud</w:t>
      </w:r>
      <w:r w:rsidR="00605556" w:rsidRPr="00FE4D92">
        <w:rPr>
          <w:rFonts w:ascii="Times New Roman" w:hAnsi="Times New Roman" w:cs="Times New Roman"/>
          <w:sz w:val="24"/>
          <w:szCs w:val="24"/>
        </w:rPr>
        <w:t xml:space="preserve"> </w:t>
      </w:r>
      <w:r w:rsidR="00443A2C" w:rsidRPr="00FE4D92">
        <w:rPr>
          <w:rFonts w:ascii="Times New Roman" w:hAnsi="Times New Roman" w:cs="Times New Roman"/>
          <w:sz w:val="24"/>
          <w:szCs w:val="24"/>
        </w:rPr>
        <w:t>vahetu</w:t>
      </w:r>
      <w:r w:rsidRPr="00FE4D92">
        <w:rPr>
          <w:rFonts w:ascii="Times New Roman" w:hAnsi="Times New Roman" w:cs="Times New Roman"/>
          <w:sz w:val="24"/>
          <w:szCs w:val="24"/>
        </w:rPr>
        <w:t>t</w:t>
      </w:r>
      <w:r w:rsidR="00443A2C" w:rsidRPr="00FE4D92">
        <w:rPr>
          <w:rFonts w:ascii="Times New Roman" w:hAnsi="Times New Roman" w:cs="Times New Roman"/>
          <w:sz w:val="24"/>
          <w:szCs w:val="24"/>
        </w:rPr>
        <w:t xml:space="preserve"> sun</w:t>
      </w:r>
      <w:r w:rsidRPr="00FE4D92">
        <w:rPr>
          <w:rFonts w:ascii="Times New Roman" w:hAnsi="Times New Roman" w:cs="Times New Roman"/>
          <w:sz w:val="24"/>
          <w:szCs w:val="24"/>
        </w:rPr>
        <w:t>di</w:t>
      </w:r>
      <w:r w:rsidR="00443A2C" w:rsidRPr="00FE4D92">
        <w:rPr>
          <w:rFonts w:ascii="Times New Roman" w:hAnsi="Times New Roman" w:cs="Times New Roman"/>
          <w:sz w:val="24"/>
          <w:szCs w:val="24"/>
        </w:rPr>
        <w:t xml:space="preserve"> õiguspäras</w:t>
      </w:r>
      <w:r w:rsidRPr="00FE4D92">
        <w:rPr>
          <w:rFonts w:ascii="Times New Roman" w:hAnsi="Times New Roman" w:cs="Times New Roman"/>
          <w:sz w:val="24"/>
          <w:szCs w:val="24"/>
        </w:rPr>
        <w:t>elt</w:t>
      </w:r>
      <w:r w:rsidR="00443A2C" w:rsidRPr="00FE4D92">
        <w:rPr>
          <w:rFonts w:ascii="Times New Roman" w:hAnsi="Times New Roman" w:cs="Times New Roman"/>
          <w:sz w:val="24"/>
          <w:szCs w:val="24"/>
        </w:rPr>
        <w:t xml:space="preserve"> ja otstarbek</w:t>
      </w:r>
      <w:r w:rsidRPr="00FE4D92">
        <w:rPr>
          <w:rFonts w:ascii="Times New Roman" w:hAnsi="Times New Roman" w:cs="Times New Roman"/>
          <w:sz w:val="24"/>
          <w:szCs w:val="24"/>
        </w:rPr>
        <w:t>alt</w:t>
      </w:r>
      <w:r w:rsidR="00605556" w:rsidRPr="00FE4D92">
        <w:rPr>
          <w:rFonts w:ascii="Times New Roman" w:hAnsi="Times New Roman" w:cs="Times New Roman"/>
          <w:sz w:val="24"/>
          <w:szCs w:val="24"/>
        </w:rPr>
        <w:t>.</w:t>
      </w:r>
    </w:p>
    <w:p w14:paraId="71754D19" w14:textId="77777777" w:rsidR="00734E02" w:rsidRPr="00734E02" w:rsidRDefault="00734E02" w:rsidP="00CD6734">
      <w:pPr>
        <w:spacing w:after="0" w:line="240" w:lineRule="auto"/>
        <w:jc w:val="both"/>
        <w:rPr>
          <w:rFonts w:ascii="Times New Roman" w:hAnsi="Times New Roman" w:cs="Times New Roman"/>
          <w:sz w:val="24"/>
          <w:szCs w:val="24"/>
        </w:rPr>
      </w:pPr>
    </w:p>
    <w:p w14:paraId="44C0941D" w14:textId="3EDCA9E3" w:rsidR="00605556" w:rsidRDefault="00734E02" w:rsidP="004112C1">
      <w:pPr>
        <w:spacing w:after="0" w:line="240" w:lineRule="auto"/>
        <w:ind w:left="360"/>
        <w:jc w:val="both"/>
        <w:rPr>
          <w:rFonts w:ascii="Times New Roman" w:hAnsi="Times New Roman" w:cs="Times New Roman"/>
          <w:sz w:val="24"/>
          <w:szCs w:val="24"/>
        </w:rPr>
      </w:pPr>
      <w:r w:rsidRPr="009A233C">
        <w:rPr>
          <w:rFonts w:ascii="Times New Roman" w:hAnsi="Times New Roman" w:cs="Times New Roman"/>
          <w:sz w:val="24"/>
          <w:szCs w:val="24"/>
        </w:rPr>
        <w:t>K</w:t>
      </w:r>
      <w:r w:rsidR="007971E9" w:rsidRPr="009A233C">
        <w:rPr>
          <w:rFonts w:ascii="Times New Roman" w:hAnsi="Times New Roman" w:cs="Times New Roman"/>
          <w:sz w:val="24"/>
          <w:szCs w:val="24"/>
        </w:rPr>
        <w:t>u</w:t>
      </w:r>
      <w:r w:rsidR="00F85B3E" w:rsidRPr="009A233C">
        <w:rPr>
          <w:rFonts w:ascii="Times New Roman" w:hAnsi="Times New Roman" w:cs="Times New Roman"/>
          <w:sz w:val="24"/>
          <w:szCs w:val="24"/>
        </w:rPr>
        <w:t>na</w:t>
      </w:r>
      <w:r w:rsidR="007971E9" w:rsidRPr="009A233C">
        <w:rPr>
          <w:rFonts w:ascii="Times New Roman" w:hAnsi="Times New Roman" w:cs="Times New Roman"/>
          <w:sz w:val="24"/>
          <w:szCs w:val="24"/>
        </w:rPr>
        <w:t xml:space="preserve"> </w:t>
      </w:r>
      <w:r w:rsidR="00FE4D92" w:rsidRPr="009A233C">
        <w:rPr>
          <w:rFonts w:ascii="Times New Roman" w:hAnsi="Times New Roman" w:cs="Times New Roman"/>
          <w:sz w:val="24"/>
          <w:szCs w:val="24"/>
        </w:rPr>
        <w:t>korrakaits</w:t>
      </w:r>
      <w:r w:rsidR="000F30B2" w:rsidRPr="009A233C">
        <w:rPr>
          <w:rFonts w:ascii="Times New Roman" w:hAnsi="Times New Roman" w:cs="Times New Roman"/>
          <w:sz w:val="24"/>
          <w:szCs w:val="24"/>
        </w:rPr>
        <w:t>eametnikule</w:t>
      </w:r>
      <w:r w:rsidR="007971E9" w:rsidRPr="009A233C">
        <w:rPr>
          <w:rFonts w:ascii="Times New Roman" w:hAnsi="Times New Roman" w:cs="Times New Roman"/>
          <w:sz w:val="24"/>
          <w:szCs w:val="24"/>
        </w:rPr>
        <w:t xml:space="preserve"> an</w:t>
      </w:r>
      <w:r w:rsidR="00F85B3E" w:rsidRPr="009A233C">
        <w:rPr>
          <w:rFonts w:ascii="Times New Roman" w:hAnsi="Times New Roman" w:cs="Times New Roman"/>
          <w:sz w:val="24"/>
          <w:szCs w:val="24"/>
        </w:rPr>
        <w:t>takse</w:t>
      </w:r>
      <w:r w:rsidR="007971E9" w:rsidRPr="009A233C">
        <w:rPr>
          <w:rFonts w:ascii="Times New Roman" w:hAnsi="Times New Roman" w:cs="Times New Roman"/>
          <w:sz w:val="24"/>
          <w:szCs w:val="24"/>
        </w:rPr>
        <w:t xml:space="preserve"> õigus kohaldada vahetut sundi, on vaja </w:t>
      </w:r>
      <w:r w:rsidR="00B812D8" w:rsidRPr="009A233C">
        <w:rPr>
          <w:rFonts w:ascii="Times New Roman" w:hAnsi="Times New Roman" w:cs="Times New Roman"/>
          <w:sz w:val="24"/>
          <w:szCs w:val="24"/>
        </w:rPr>
        <w:t xml:space="preserve">näha </w:t>
      </w:r>
      <w:r w:rsidR="007971E9" w:rsidRPr="009A233C">
        <w:rPr>
          <w:rFonts w:ascii="Times New Roman" w:hAnsi="Times New Roman" w:cs="Times New Roman"/>
          <w:sz w:val="24"/>
          <w:szCs w:val="24"/>
        </w:rPr>
        <w:t xml:space="preserve">ette haldusjärelevalve korraldus ehk kes ja kuidas </w:t>
      </w:r>
      <w:r w:rsidR="00B55AF8" w:rsidRPr="009A233C">
        <w:rPr>
          <w:rFonts w:ascii="Times New Roman" w:hAnsi="Times New Roman" w:cs="Times New Roman"/>
          <w:sz w:val="24"/>
          <w:szCs w:val="24"/>
        </w:rPr>
        <w:t xml:space="preserve">teostab </w:t>
      </w:r>
      <w:r w:rsidR="00B812D8" w:rsidRPr="009A233C">
        <w:rPr>
          <w:rFonts w:ascii="Times New Roman" w:hAnsi="Times New Roman" w:cs="Times New Roman"/>
          <w:sz w:val="24"/>
          <w:szCs w:val="24"/>
        </w:rPr>
        <w:t xml:space="preserve">korrakaitseametniku </w:t>
      </w:r>
      <w:r w:rsidR="007971E9" w:rsidRPr="009A233C">
        <w:rPr>
          <w:rFonts w:ascii="Times New Roman" w:hAnsi="Times New Roman" w:cs="Times New Roman"/>
          <w:sz w:val="24"/>
          <w:szCs w:val="24"/>
        </w:rPr>
        <w:t xml:space="preserve">tegevuse üle </w:t>
      </w:r>
      <w:r w:rsidR="00B812D8" w:rsidRPr="009A233C">
        <w:rPr>
          <w:rFonts w:ascii="Times New Roman" w:hAnsi="Times New Roman" w:cs="Times New Roman"/>
          <w:sz w:val="24"/>
          <w:szCs w:val="24"/>
        </w:rPr>
        <w:t>haldus</w:t>
      </w:r>
      <w:r w:rsidR="007971E9" w:rsidRPr="009A233C">
        <w:rPr>
          <w:rFonts w:ascii="Times New Roman" w:hAnsi="Times New Roman" w:cs="Times New Roman"/>
          <w:sz w:val="24"/>
          <w:szCs w:val="24"/>
        </w:rPr>
        <w:t xml:space="preserve">järelevalvet. </w:t>
      </w:r>
      <w:r w:rsidR="00D44D45" w:rsidRPr="009A233C">
        <w:rPr>
          <w:rFonts w:ascii="Times New Roman" w:hAnsi="Times New Roman" w:cs="Times New Roman"/>
          <w:sz w:val="24"/>
          <w:szCs w:val="24"/>
        </w:rPr>
        <w:t>Vahetu sund</w:t>
      </w:r>
      <w:r w:rsidR="00D44D45" w:rsidRPr="00734E02">
        <w:rPr>
          <w:rFonts w:ascii="Times New Roman" w:hAnsi="Times New Roman" w:cs="Times New Roman"/>
          <w:sz w:val="24"/>
          <w:szCs w:val="24"/>
        </w:rPr>
        <w:t xml:space="preserve"> </w:t>
      </w:r>
      <w:r w:rsidR="00B812D8">
        <w:rPr>
          <w:rFonts w:ascii="Times New Roman" w:hAnsi="Times New Roman" w:cs="Times New Roman"/>
          <w:sz w:val="24"/>
          <w:szCs w:val="24"/>
        </w:rPr>
        <w:t>on</w:t>
      </w:r>
      <w:r w:rsidR="00D44D45" w:rsidRPr="00734E02">
        <w:rPr>
          <w:rFonts w:ascii="Times New Roman" w:hAnsi="Times New Roman" w:cs="Times New Roman"/>
          <w:sz w:val="24"/>
          <w:szCs w:val="24"/>
        </w:rPr>
        <w:t xml:space="preserve"> </w:t>
      </w:r>
      <w:r w:rsidR="00B812D8" w:rsidRPr="00734E02">
        <w:rPr>
          <w:rFonts w:ascii="Times New Roman" w:hAnsi="Times New Roman" w:cs="Times New Roman"/>
          <w:sz w:val="24"/>
          <w:szCs w:val="24"/>
        </w:rPr>
        <w:t xml:space="preserve">isiku õiguste </w:t>
      </w:r>
      <w:r w:rsidR="00D44D45" w:rsidRPr="00734E02">
        <w:rPr>
          <w:rFonts w:ascii="Times New Roman" w:hAnsi="Times New Roman" w:cs="Times New Roman"/>
          <w:sz w:val="24"/>
          <w:szCs w:val="24"/>
        </w:rPr>
        <w:t>olulis</w:t>
      </w:r>
      <w:r w:rsidR="00B812D8">
        <w:rPr>
          <w:rFonts w:ascii="Times New Roman" w:hAnsi="Times New Roman" w:cs="Times New Roman"/>
          <w:sz w:val="24"/>
          <w:szCs w:val="24"/>
        </w:rPr>
        <w:t>i</w:t>
      </w:r>
      <w:r w:rsidR="00D44D45" w:rsidRPr="00734E02">
        <w:rPr>
          <w:rFonts w:ascii="Times New Roman" w:hAnsi="Times New Roman" w:cs="Times New Roman"/>
          <w:sz w:val="24"/>
          <w:szCs w:val="24"/>
        </w:rPr>
        <w:t>m</w:t>
      </w:r>
      <w:r w:rsidR="00D44D45" w:rsidRPr="00734E02" w:rsidDel="00B812D8">
        <w:rPr>
          <w:rFonts w:ascii="Times New Roman" w:hAnsi="Times New Roman" w:cs="Times New Roman"/>
          <w:sz w:val="24"/>
          <w:szCs w:val="24"/>
        </w:rPr>
        <w:t xml:space="preserve"> </w:t>
      </w:r>
      <w:r w:rsidR="00B812D8">
        <w:rPr>
          <w:rFonts w:ascii="Times New Roman" w:hAnsi="Times New Roman" w:cs="Times New Roman"/>
          <w:sz w:val="24"/>
          <w:szCs w:val="24"/>
        </w:rPr>
        <w:t>ja</w:t>
      </w:r>
      <w:r w:rsidR="00B812D8" w:rsidRPr="00734E02">
        <w:rPr>
          <w:rFonts w:ascii="Times New Roman" w:hAnsi="Times New Roman" w:cs="Times New Roman"/>
          <w:sz w:val="24"/>
          <w:szCs w:val="24"/>
        </w:rPr>
        <w:t xml:space="preserve"> </w:t>
      </w:r>
      <w:r w:rsidR="00D44D45" w:rsidRPr="00734E02">
        <w:rPr>
          <w:rFonts w:ascii="Times New Roman" w:hAnsi="Times New Roman" w:cs="Times New Roman"/>
          <w:sz w:val="24"/>
          <w:szCs w:val="24"/>
        </w:rPr>
        <w:t>üldjuhul raske</w:t>
      </w:r>
      <w:r w:rsidR="00B812D8">
        <w:rPr>
          <w:rFonts w:ascii="Times New Roman" w:hAnsi="Times New Roman" w:cs="Times New Roman"/>
          <w:sz w:val="24"/>
          <w:szCs w:val="24"/>
        </w:rPr>
        <w:t>i</w:t>
      </w:r>
      <w:r w:rsidR="00D44D45" w:rsidRPr="00734E02">
        <w:rPr>
          <w:rFonts w:ascii="Times New Roman" w:hAnsi="Times New Roman" w:cs="Times New Roman"/>
          <w:sz w:val="24"/>
          <w:szCs w:val="24"/>
        </w:rPr>
        <w:t>m võimalik riiv</w:t>
      </w:r>
      <w:r w:rsidR="00B812D8">
        <w:rPr>
          <w:rFonts w:ascii="Times New Roman" w:hAnsi="Times New Roman" w:cs="Times New Roman"/>
          <w:sz w:val="24"/>
          <w:szCs w:val="24"/>
        </w:rPr>
        <w:t>e, sest see</w:t>
      </w:r>
      <w:r w:rsidR="00D44D45" w:rsidRPr="00734E02">
        <w:rPr>
          <w:rFonts w:ascii="Times New Roman" w:hAnsi="Times New Roman" w:cs="Times New Roman"/>
          <w:sz w:val="24"/>
          <w:szCs w:val="24"/>
        </w:rPr>
        <w:t xml:space="preserve"> </w:t>
      </w:r>
      <w:r w:rsidR="00B812D8">
        <w:rPr>
          <w:rFonts w:ascii="Times New Roman" w:hAnsi="Times New Roman" w:cs="Times New Roman"/>
          <w:sz w:val="24"/>
          <w:szCs w:val="24"/>
        </w:rPr>
        <w:t xml:space="preserve">hõlmab </w:t>
      </w:r>
      <w:r w:rsidR="00D44D45" w:rsidRPr="00734E02">
        <w:rPr>
          <w:rFonts w:ascii="Times New Roman" w:hAnsi="Times New Roman" w:cs="Times New Roman"/>
          <w:sz w:val="24"/>
          <w:szCs w:val="24"/>
        </w:rPr>
        <w:t xml:space="preserve">füüsilise jõu, erivahendite ja </w:t>
      </w:r>
      <w:r w:rsidR="00B812D8">
        <w:rPr>
          <w:rFonts w:ascii="Times New Roman" w:hAnsi="Times New Roman" w:cs="Times New Roman"/>
          <w:sz w:val="24"/>
          <w:szCs w:val="24"/>
        </w:rPr>
        <w:t>teenistus</w:t>
      </w:r>
      <w:r w:rsidR="00D44D45" w:rsidRPr="00734E02">
        <w:rPr>
          <w:rFonts w:ascii="Times New Roman" w:hAnsi="Times New Roman" w:cs="Times New Roman"/>
          <w:sz w:val="24"/>
          <w:szCs w:val="24"/>
        </w:rPr>
        <w:t xml:space="preserve">relvade kasutamist. Seetõttu </w:t>
      </w:r>
      <w:r w:rsidR="00B812D8">
        <w:rPr>
          <w:rFonts w:ascii="Times New Roman" w:hAnsi="Times New Roman" w:cs="Times New Roman"/>
          <w:sz w:val="24"/>
          <w:szCs w:val="24"/>
        </w:rPr>
        <w:t>saab</w:t>
      </w:r>
      <w:r w:rsidR="00B812D8" w:rsidRPr="00734E02">
        <w:rPr>
          <w:rFonts w:ascii="Times New Roman" w:hAnsi="Times New Roman" w:cs="Times New Roman"/>
          <w:sz w:val="24"/>
          <w:szCs w:val="24"/>
        </w:rPr>
        <w:t xml:space="preserve"> </w:t>
      </w:r>
      <w:r w:rsidR="00B812D8">
        <w:rPr>
          <w:rFonts w:ascii="Times New Roman" w:hAnsi="Times New Roman" w:cs="Times New Roman"/>
          <w:sz w:val="24"/>
          <w:szCs w:val="24"/>
        </w:rPr>
        <w:t xml:space="preserve">vahetut sundi </w:t>
      </w:r>
      <w:r w:rsidR="00F2594B">
        <w:rPr>
          <w:rFonts w:ascii="Times New Roman" w:hAnsi="Times New Roman" w:cs="Times New Roman"/>
          <w:sz w:val="24"/>
          <w:szCs w:val="24"/>
        </w:rPr>
        <w:t>kohaldada</w:t>
      </w:r>
      <w:r w:rsidR="00B812D8" w:rsidRPr="00734E02">
        <w:rPr>
          <w:rFonts w:ascii="Times New Roman" w:hAnsi="Times New Roman" w:cs="Times New Roman"/>
          <w:sz w:val="24"/>
          <w:szCs w:val="24"/>
        </w:rPr>
        <w:t xml:space="preserve"> </w:t>
      </w:r>
      <w:r w:rsidR="00D44D45" w:rsidRPr="00734E02">
        <w:rPr>
          <w:rFonts w:ascii="Times New Roman" w:hAnsi="Times New Roman" w:cs="Times New Roman"/>
          <w:sz w:val="24"/>
          <w:szCs w:val="24"/>
        </w:rPr>
        <w:t xml:space="preserve">proportsionaalsuse põhimõtte kohaselt üksnes siis, kui muud võimalikud </w:t>
      </w:r>
      <w:r w:rsidR="000B29A3">
        <w:rPr>
          <w:rFonts w:ascii="Times New Roman" w:hAnsi="Times New Roman" w:cs="Times New Roman"/>
          <w:sz w:val="24"/>
          <w:szCs w:val="24"/>
        </w:rPr>
        <w:t>haldussunni</w:t>
      </w:r>
      <w:r w:rsidR="00D44D45" w:rsidRPr="00734E02">
        <w:rPr>
          <w:rFonts w:ascii="Times New Roman" w:hAnsi="Times New Roman" w:cs="Times New Roman"/>
          <w:sz w:val="24"/>
          <w:szCs w:val="24"/>
        </w:rPr>
        <w:t>vahendid on oma mõju ammendanud või neid ei ole võimalik kasutada.</w:t>
      </w:r>
      <w:r w:rsidR="00605556" w:rsidRPr="00734E02">
        <w:rPr>
          <w:rFonts w:ascii="Times New Roman" w:hAnsi="Times New Roman" w:cs="Times New Roman"/>
          <w:sz w:val="24"/>
          <w:szCs w:val="24"/>
        </w:rPr>
        <w:t xml:space="preserve"> </w:t>
      </w:r>
      <w:r w:rsidR="0053352F" w:rsidRPr="00734E02">
        <w:rPr>
          <w:rFonts w:ascii="Times New Roman" w:hAnsi="Times New Roman" w:cs="Times New Roman"/>
          <w:sz w:val="24"/>
          <w:szCs w:val="24"/>
        </w:rPr>
        <w:t>Lähtu</w:t>
      </w:r>
      <w:r w:rsidR="00B812D8">
        <w:rPr>
          <w:rFonts w:ascii="Times New Roman" w:hAnsi="Times New Roman" w:cs="Times New Roman"/>
          <w:sz w:val="24"/>
          <w:szCs w:val="24"/>
        </w:rPr>
        <w:t>des</w:t>
      </w:r>
      <w:r w:rsidR="0053352F" w:rsidRPr="00734E02">
        <w:rPr>
          <w:rFonts w:ascii="Times New Roman" w:hAnsi="Times New Roman" w:cs="Times New Roman"/>
          <w:sz w:val="24"/>
          <w:szCs w:val="24"/>
        </w:rPr>
        <w:t xml:space="preserve"> võimaliku riive ulatusest on vaja</w:t>
      </w:r>
      <w:r w:rsidR="00B812D8">
        <w:rPr>
          <w:rFonts w:ascii="Times New Roman" w:hAnsi="Times New Roman" w:cs="Times New Roman"/>
          <w:sz w:val="24"/>
          <w:szCs w:val="24"/>
        </w:rPr>
        <w:t xml:space="preserve"> </w:t>
      </w:r>
      <w:r w:rsidR="00B55AF8">
        <w:rPr>
          <w:rFonts w:ascii="Times New Roman" w:hAnsi="Times New Roman" w:cs="Times New Roman"/>
          <w:sz w:val="24"/>
          <w:szCs w:val="24"/>
        </w:rPr>
        <w:t>teostada</w:t>
      </w:r>
      <w:r w:rsidR="0053352F" w:rsidRPr="00734E02">
        <w:rPr>
          <w:rFonts w:ascii="Times New Roman" w:hAnsi="Times New Roman" w:cs="Times New Roman"/>
          <w:sz w:val="24"/>
          <w:szCs w:val="24"/>
        </w:rPr>
        <w:t xml:space="preserve"> ka</w:t>
      </w:r>
      <w:r w:rsidR="0053352F" w:rsidRPr="00734E02" w:rsidDel="00B812D8">
        <w:rPr>
          <w:rFonts w:ascii="Times New Roman" w:hAnsi="Times New Roman" w:cs="Times New Roman"/>
          <w:sz w:val="24"/>
          <w:szCs w:val="24"/>
        </w:rPr>
        <w:t xml:space="preserve"> </w:t>
      </w:r>
      <w:r w:rsidR="0053352F" w:rsidRPr="00734E02">
        <w:rPr>
          <w:rFonts w:ascii="Times New Roman" w:hAnsi="Times New Roman" w:cs="Times New Roman"/>
          <w:sz w:val="24"/>
          <w:szCs w:val="24"/>
        </w:rPr>
        <w:t>haldusjärelevalve</w:t>
      </w:r>
      <w:r w:rsidR="00B812D8">
        <w:rPr>
          <w:rFonts w:ascii="Times New Roman" w:hAnsi="Times New Roman" w:cs="Times New Roman"/>
          <w:sz w:val="24"/>
          <w:szCs w:val="24"/>
        </w:rPr>
        <w:t>t</w:t>
      </w:r>
      <w:r w:rsidR="00820C03">
        <w:rPr>
          <w:rFonts w:ascii="Times New Roman" w:hAnsi="Times New Roman" w:cs="Times New Roman"/>
          <w:sz w:val="24"/>
          <w:szCs w:val="24"/>
        </w:rPr>
        <w:t xml:space="preserve"> selle üle, kuidas</w:t>
      </w:r>
      <w:r w:rsidR="0053352F" w:rsidRPr="00734E02">
        <w:rPr>
          <w:rFonts w:ascii="Times New Roman" w:hAnsi="Times New Roman" w:cs="Times New Roman"/>
          <w:sz w:val="24"/>
          <w:szCs w:val="24"/>
        </w:rPr>
        <w:t xml:space="preserve"> korrakaitseametnik</w:t>
      </w:r>
      <w:r w:rsidR="00820C03">
        <w:rPr>
          <w:rFonts w:ascii="Times New Roman" w:hAnsi="Times New Roman" w:cs="Times New Roman"/>
          <w:sz w:val="24"/>
          <w:szCs w:val="24"/>
        </w:rPr>
        <w:t xml:space="preserve"> on</w:t>
      </w:r>
      <w:r w:rsidR="0053352F" w:rsidRPr="00734E02">
        <w:rPr>
          <w:rFonts w:ascii="Times New Roman" w:hAnsi="Times New Roman" w:cs="Times New Roman"/>
          <w:sz w:val="24"/>
          <w:szCs w:val="24"/>
        </w:rPr>
        <w:t xml:space="preserve"> vahetu</w:t>
      </w:r>
      <w:r w:rsidR="00820C03">
        <w:rPr>
          <w:rFonts w:ascii="Times New Roman" w:hAnsi="Times New Roman" w:cs="Times New Roman"/>
          <w:sz w:val="24"/>
          <w:szCs w:val="24"/>
        </w:rPr>
        <w:t>t</w:t>
      </w:r>
      <w:r w:rsidR="0053352F" w:rsidRPr="00734E02">
        <w:rPr>
          <w:rFonts w:ascii="Times New Roman" w:hAnsi="Times New Roman" w:cs="Times New Roman"/>
          <w:sz w:val="24"/>
          <w:szCs w:val="24"/>
        </w:rPr>
        <w:t xml:space="preserve"> sun</w:t>
      </w:r>
      <w:r w:rsidR="00820C03">
        <w:rPr>
          <w:rFonts w:ascii="Times New Roman" w:hAnsi="Times New Roman" w:cs="Times New Roman"/>
          <w:sz w:val="24"/>
          <w:szCs w:val="24"/>
        </w:rPr>
        <w:t>d</w:t>
      </w:r>
      <w:r w:rsidR="0053352F" w:rsidRPr="00734E02">
        <w:rPr>
          <w:rFonts w:ascii="Times New Roman" w:hAnsi="Times New Roman" w:cs="Times New Roman"/>
          <w:sz w:val="24"/>
          <w:szCs w:val="24"/>
        </w:rPr>
        <w:t xml:space="preserve">i </w:t>
      </w:r>
      <w:r w:rsidR="000B29A3">
        <w:rPr>
          <w:rFonts w:ascii="Times New Roman" w:hAnsi="Times New Roman" w:cs="Times New Roman"/>
          <w:sz w:val="24"/>
          <w:szCs w:val="24"/>
        </w:rPr>
        <w:t>kohalda</w:t>
      </w:r>
      <w:r w:rsidR="00820C03">
        <w:rPr>
          <w:rFonts w:ascii="Times New Roman" w:hAnsi="Times New Roman" w:cs="Times New Roman"/>
          <w:sz w:val="24"/>
          <w:szCs w:val="24"/>
        </w:rPr>
        <w:t>nud</w:t>
      </w:r>
      <w:r w:rsidR="0053352F" w:rsidRPr="00734E02">
        <w:rPr>
          <w:rFonts w:ascii="Times New Roman" w:hAnsi="Times New Roman" w:cs="Times New Roman"/>
          <w:sz w:val="24"/>
          <w:szCs w:val="24"/>
        </w:rPr>
        <w:t>.</w:t>
      </w:r>
      <w:r w:rsidR="003E7030" w:rsidRPr="00734E02" w:rsidDel="00B812D8">
        <w:rPr>
          <w:rFonts w:ascii="Times New Roman" w:hAnsi="Times New Roman" w:cs="Times New Roman"/>
          <w:sz w:val="24"/>
          <w:szCs w:val="24"/>
        </w:rPr>
        <w:t xml:space="preserve"> </w:t>
      </w:r>
      <w:r w:rsidR="00B812D8">
        <w:rPr>
          <w:rFonts w:ascii="Times New Roman" w:hAnsi="Times New Roman" w:cs="Times New Roman"/>
          <w:sz w:val="24"/>
          <w:szCs w:val="24"/>
        </w:rPr>
        <w:t>Haldus</w:t>
      </w:r>
      <w:r w:rsidR="003E7030" w:rsidRPr="00734E02">
        <w:rPr>
          <w:rFonts w:ascii="Times New Roman" w:hAnsi="Times New Roman" w:cs="Times New Roman"/>
          <w:sz w:val="24"/>
          <w:szCs w:val="24"/>
        </w:rPr>
        <w:t xml:space="preserve">järelevalve </w:t>
      </w:r>
      <w:r w:rsidR="00B812D8">
        <w:rPr>
          <w:rFonts w:ascii="Times New Roman" w:hAnsi="Times New Roman" w:cs="Times New Roman"/>
          <w:sz w:val="24"/>
          <w:szCs w:val="24"/>
        </w:rPr>
        <w:t>v</w:t>
      </w:r>
      <w:r w:rsidR="00B812D8" w:rsidRPr="00734E02">
        <w:rPr>
          <w:rFonts w:ascii="Times New Roman" w:hAnsi="Times New Roman" w:cs="Times New Roman"/>
          <w:sz w:val="24"/>
          <w:szCs w:val="24"/>
        </w:rPr>
        <w:t xml:space="preserve">ajaduse </w:t>
      </w:r>
      <w:r w:rsidR="003E7030" w:rsidRPr="00734E02">
        <w:rPr>
          <w:rFonts w:ascii="Times New Roman" w:hAnsi="Times New Roman" w:cs="Times New Roman"/>
          <w:sz w:val="24"/>
          <w:szCs w:val="24"/>
        </w:rPr>
        <w:t xml:space="preserve">võib tingida </w:t>
      </w:r>
      <w:r w:rsidR="00B812D8" w:rsidRPr="00734E02">
        <w:rPr>
          <w:rFonts w:ascii="Times New Roman" w:hAnsi="Times New Roman" w:cs="Times New Roman"/>
          <w:sz w:val="24"/>
          <w:szCs w:val="24"/>
        </w:rPr>
        <w:t xml:space="preserve">teave </w:t>
      </w:r>
      <w:r w:rsidR="003E7030" w:rsidRPr="009A233C">
        <w:rPr>
          <w:rFonts w:ascii="Times New Roman" w:hAnsi="Times New Roman" w:cs="Times New Roman"/>
          <w:sz w:val="24"/>
          <w:szCs w:val="24"/>
        </w:rPr>
        <w:t>konkreetse korrakaitseametniku kohta</w:t>
      </w:r>
      <w:r w:rsidR="00B812D8" w:rsidRPr="009A233C">
        <w:rPr>
          <w:rFonts w:ascii="Times New Roman" w:hAnsi="Times New Roman" w:cs="Times New Roman"/>
          <w:sz w:val="24"/>
          <w:szCs w:val="24"/>
        </w:rPr>
        <w:t>, kes on</w:t>
      </w:r>
      <w:r w:rsidR="003E7030" w:rsidRPr="009A233C">
        <w:rPr>
          <w:rFonts w:ascii="Times New Roman" w:hAnsi="Times New Roman" w:cs="Times New Roman"/>
          <w:sz w:val="24"/>
          <w:szCs w:val="24"/>
        </w:rPr>
        <w:t xml:space="preserve"> </w:t>
      </w:r>
      <w:r w:rsidR="0053352F" w:rsidRPr="009A233C">
        <w:rPr>
          <w:rFonts w:ascii="Times New Roman" w:hAnsi="Times New Roman" w:cs="Times New Roman"/>
          <w:sz w:val="24"/>
          <w:szCs w:val="24"/>
        </w:rPr>
        <w:t>vahetu</w:t>
      </w:r>
      <w:r w:rsidR="00B812D8">
        <w:rPr>
          <w:rFonts w:ascii="Times New Roman" w:hAnsi="Times New Roman" w:cs="Times New Roman"/>
          <w:sz w:val="24"/>
          <w:szCs w:val="24"/>
        </w:rPr>
        <w:t>t</w:t>
      </w:r>
      <w:r w:rsidR="0053352F" w:rsidRPr="00734E02">
        <w:rPr>
          <w:rFonts w:ascii="Times New Roman" w:hAnsi="Times New Roman" w:cs="Times New Roman"/>
          <w:sz w:val="24"/>
          <w:szCs w:val="24"/>
        </w:rPr>
        <w:t xml:space="preserve"> sun</w:t>
      </w:r>
      <w:r w:rsidR="00B812D8">
        <w:rPr>
          <w:rFonts w:ascii="Times New Roman" w:hAnsi="Times New Roman" w:cs="Times New Roman"/>
          <w:sz w:val="24"/>
          <w:szCs w:val="24"/>
        </w:rPr>
        <w:t>d</w:t>
      </w:r>
      <w:r w:rsidR="0053352F" w:rsidRPr="00734E02">
        <w:rPr>
          <w:rFonts w:ascii="Times New Roman" w:hAnsi="Times New Roman" w:cs="Times New Roman"/>
          <w:sz w:val="24"/>
          <w:szCs w:val="24"/>
        </w:rPr>
        <w:t xml:space="preserve">i </w:t>
      </w:r>
      <w:r w:rsidR="000B29A3">
        <w:rPr>
          <w:rFonts w:ascii="Times New Roman" w:hAnsi="Times New Roman" w:cs="Times New Roman"/>
          <w:sz w:val="24"/>
          <w:szCs w:val="24"/>
        </w:rPr>
        <w:t>kohalda</w:t>
      </w:r>
      <w:r w:rsidR="00DD5FBB">
        <w:rPr>
          <w:rFonts w:ascii="Times New Roman" w:hAnsi="Times New Roman" w:cs="Times New Roman"/>
          <w:sz w:val="24"/>
          <w:szCs w:val="24"/>
        </w:rPr>
        <w:softHyphen/>
      </w:r>
      <w:r w:rsidR="000B29A3">
        <w:rPr>
          <w:rFonts w:ascii="Times New Roman" w:hAnsi="Times New Roman" w:cs="Times New Roman"/>
          <w:sz w:val="24"/>
          <w:szCs w:val="24"/>
        </w:rPr>
        <w:t>nud</w:t>
      </w:r>
      <w:r w:rsidR="003E7030" w:rsidRPr="00734E02">
        <w:rPr>
          <w:rFonts w:ascii="Times New Roman" w:hAnsi="Times New Roman" w:cs="Times New Roman"/>
          <w:sz w:val="24"/>
          <w:szCs w:val="24"/>
        </w:rPr>
        <w:t>.</w:t>
      </w:r>
    </w:p>
    <w:p w14:paraId="277A0EFA" w14:textId="77777777" w:rsidR="00734E02" w:rsidRDefault="00734E02" w:rsidP="00CD6734">
      <w:pPr>
        <w:spacing w:after="0" w:line="240" w:lineRule="auto"/>
        <w:jc w:val="both"/>
        <w:rPr>
          <w:rFonts w:ascii="Times New Roman" w:hAnsi="Times New Roman" w:cs="Times New Roman"/>
          <w:sz w:val="24"/>
          <w:szCs w:val="24"/>
        </w:rPr>
      </w:pPr>
    </w:p>
    <w:p w14:paraId="5B6DBB05" w14:textId="42F68CFC" w:rsidR="00432B1B" w:rsidRDefault="0048204C" w:rsidP="003D6C78">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Kor</w:t>
      </w:r>
      <w:r w:rsidR="00ED44C8">
        <w:rPr>
          <w:rFonts w:ascii="Times New Roman" w:hAnsi="Times New Roman" w:cs="Times New Roman"/>
          <w:sz w:val="24"/>
          <w:szCs w:val="24"/>
        </w:rPr>
        <w:t>S-i</w:t>
      </w:r>
      <w:proofErr w:type="spellEnd"/>
      <w:r>
        <w:rPr>
          <w:rFonts w:ascii="Times New Roman" w:hAnsi="Times New Roman" w:cs="Times New Roman"/>
          <w:sz w:val="24"/>
          <w:szCs w:val="24"/>
        </w:rPr>
        <w:t xml:space="preserve"> komment</w:t>
      </w:r>
      <w:r w:rsidR="006C1248">
        <w:rPr>
          <w:rFonts w:ascii="Times New Roman" w:hAnsi="Times New Roman" w:cs="Times New Roman"/>
          <w:sz w:val="24"/>
          <w:szCs w:val="24"/>
        </w:rPr>
        <w:t>eeritud väljaande</w:t>
      </w:r>
      <w:r w:rsidR="00432B1B">
        <w:rPr>
          <w:rFonts w:ascii="Times New Roman" w:hAnsi="Times New Roman" w:cs="Times New Roman"/>
          <w:sz w:val="24"/>
          <w:szCs w:val="24"/>
        </w:rPr>
        <w:t>s</w:t>
      </w:r>
      <w:r w:rsidR="006C1248">
        <w:rPr>
          <w:rStyle w:val="Allmrkuseviide"/>
          <w:sz w:val="24"/>
          <w:szCs w:val="24"/>
        </w:rPr>
        <w:footnoteReference w:id="30"/>
      </w:r>
      <w:r>
        <w:rPr>
          <w:rFonts w:ascii="Times New Roman" w:hAnsi="Times New Roman" w:cs="Times New Roman"/>
          <w:sz w:val="24"/>
          <w:szCs w:val="24"/>
        </w:rPr>
        <w:t xml:space="preserve"> </w:t>
      </w:r>
      <w:r w:rsidR="00432B1B">
        <w:rPr>
          <w:rFonts w:ascii="Times New Roman" w:hAnsi="Times New Roman" w:cs="Times New Roman"/>
          <w:sz w:val="24"/>
          <w:szCs w:val="24"/>
        </w:rPr>
        <w:t xml:space="preserve">on </w:t>
      </w:r>
      <w:r w:rsidR="00A76385">
        <w:rPr>
          <w:rFonts w:ascii="Times New Roman" w:hAnsi="Times New Roman" w:cs="Times New Roman"/>
          <w:sz w:val="24"/>
          <w:szCs w:val="24"/>
        </w:rPr>
        <w:t>korrakaitseorgani pädevusala kohta</w:t>
      </w:r>
      <w:r w:rsidR="00030A41" w:rsidRPr="00030A41">
        <w:rPr>
          <w:rFonts w:ascii="Times New Roman" w:hAnsi="Times New Roman" w:cs="Times New Roman"/>
          <w:sz w:val="24"/>
          <w:szCs w:val="24"/>
        </w:rPr>
        <w:t xml:space="preserve"> </w:t>
      </w:r>
      <w:r w:rsidR="00030A41">
        <w:rPr>
          <w:rFonts w:ascii="Times New Roman" w:hAnsi="Times New Roman" w:cs="Times New Roman"/>
          <w:sz w:val="24"/>
          <w:szCs w:val="24"/>
        </w:rPr>
        <w:t>öeldud</w:t>
      </w:r>
      <w:r w:rsidR="00432B1B">
        <w:rPr>
          <w:rFonts w:ascii="Times New Roman" w:hAnsi="Times New Roman" w:cs="Times New Roman"/>
          <w:sz w:val="24"/>
          <w:szCs w:val="24"/>
        </w:rPr>
        <w:t>:</w:t>
      </w:r>
    </w:p>
    <w:p w14:paraId="64549151" w14:textId="77777777" w:rsidR="00432B1B" w:rsidRDefault="00432B1B" w:rsidP="00CD6734">
      <w:pPr>
        <w:spacing w:after="0" w:line="240" w:lineRule="auto"/>
        <w:jc w:val="both"/>
        <w:rPr>
          <w:rFonts w:ascii="Times New Roman" w:hAnsi="Times New Roman" w:cs="Times New Roman"/>
          <w:sz w:val="24"/>
          <w:szCs w:val="24"/>
        </w:rPr>
      </w:pPr>
    </w:p>
    <w:p w14:paraId="2ECEFF24" w14:textId="078B8501" w:rsidR="00432B1B" w:rsidRPr="00226094" w:rsidRDefault="00432B1B" w:rsidP="00CD6734">
      <w:pPr>
        <w:spacing w:after="0" w:line="240" w:lineRule="auto"/>
        <w:ind w:left="708"/>
        <w:jc w:val="both"/>
        <w:rPr>
          <w:rFonts w:ascii="Times New Roman" w:hAnsi="Times New Roman" w:cs="Times New Roman"/>
        </w:rPr>
      </w:pPr>
      <w:r w:rsidRPr="00226094">
        <w:rPr>
          <w:rFonts w:ascii="Times New Roman" w:hAnsi="Times New Roman" w:cs="Times New Roman"/>
        </w:rPr>
        <w:t>A</w:t>
      </w:r>
      <w:r w:rsidR="0048204C" w:rsidRPr="00226094">
        <w:rPr>
          <w:rFonts w:ascii="Times New Roman" w:hAnsi="Times New Roman" w:cs="Times New Roman"/>
        </w:rPr>
        <w:t xml:space="preserve">valiku korra mõiste </w:t>
      </w:r>
      <w:r w:rsidRPr="00226094">
        <w:rPr>
          <w:rFonts w:ascii="Times New Roman" w:hAnsi="Times New Roman" w:cs="Times New Roman"/>
        </w:rPr>
        <w:t xml:space="preserve">määrab </w:t>
      </w:r>
      <w:r w:rsidR="00640068" w:rsidRPr="00226094">
        <w:rPr>
          <w:rFonts w:ascii="Times New Roman" w:hAnsi="Times New Roman" w:cs="Times New Roman"/>
        </w:rPr>
        <w:t xml:space="preserve">küll </w:t>
      </w:r>
      <w:proofErr w:type="spellStart"/>
      <w:r w:rsidRPr="00226094">
        <w:rPr>
          <w:rFonts w:ascii="Times New Roman" w:hAnsi="Times New Roman" w:cs="Times New Roman"/>
        </w:rPr>
        <w:t>KKO-de</w:t>
      </w:r>
      <w:proofErr w:type="spellEnd"/>
      <w:r w:rsidRPr="00226094">
        <w:rPr>
          <w:rFonts w:ascii="Times New Roman" w:hAnsi="Times New Roman" w:cs="Times New Roman"/>
        </w:rPr>
        <w:t xml:space="preserve"> [</w:t>
      </w:r>
      <w:r w:rsidR="0053352F" w:rsidRPr="00226094">
        <w:rPr>
          <w:rFonts w:ascii="Times New Roman" w:hAnsi="Times New Roman" w:cs="Times New Roman"/>
        </w:rPr>
        <w:t>korrakaitseorganite</w:t>
      </w:r>
      <w:r w:rsidRPr="00226094">
        <w:rPr>
          <w:rFonts w:ascii="Times New Roman" w:hAnsi="Times New Roman" w:cs="Times New Roman"/>
        </w:rPr>
        <w:t>]</w:t>
      </w:r>
      <w:r w:rsidR="00640068" w:rsidRPr="00226094">
        <w:rPr>
          <w:rFonts w:ascii="Times New Roman" w:hAnsi="Times New Roman" w:cs="Times New Roman"/>
        </w:rPr>
        <w:t xml:space="preserve"> pädevusala piirid, kuid selle laiast ulatusest ei saa järeldada, et </w:t>
      </w:r>
      <w:proofErr w:type="spellStart"/>
      <w:r w:rsidRPr="00226094">
        <w:rPr>
          <w:rFonts w:ascii="Times New Roman" w:hAnsi="Times New Roman" w:cs="Times New Roman"/>
        </w:rPr>
        <w:t>KKO-d</w:t>
      </w:r>
      <w:proofErr w:type="spellEnd"/>
      <w:r w:rsidR="0053352F" w:rsidRPr="00226094" w:rsidDel="006C1248">
        <w:rPr>
          <w:rFonts w:ascii="Times New Roman" w:hAnsi="Times New Roman" w:cs="Times New Roman"/>
        </w:rPr>
        <w:t xml:space="preserve"> </w:t>
      </w:r>
      <w:r w:rsidR="00640068" w:rsidRPr="00226094">
        <w:rPr>
          <w:rFonts w:ascii="Times New Roman" w:hAnsi="Times New Roman" w:cs="Times New Roman"/>
        </w:rPr>
        <w:t>peaksid avalikku korda ähvardava ohu või korra</w:t>
      </w:r>
      <w:r w:rsidR="00030A41">
        <w:rPr>
          <w:rFonts w:ascii="Times New Roman" w:hAnsi="Times New Roman" w:cs="Times New Roman"/>
        </w:rPr>
        <w:softHyphen/>
      </w:r>
      <w:r w:rsidR="00640068" w:rsidRPr="00226094">
        <w:rPr>
          <w:rFonts w:ascii="Times New Roman" w:hAnsi="Times New Roman" w:cs="Times New Roman"/>
        </w:rPr>
        <w:t xml:space="preserve">rikkumise korral alati sekkuma. </w:t>
      </w:r>
      <w:proofErr w:type="spellStart"/>
      <w:r w:rsidR="00640068" w:rsidRPr="00226094">
        <w:rPr>
          <w:rFonts w:ascii="Times New Roman" w:hAnsi="Times New Roman" w:cs="Times New Roman"/>
        </w:rPr>
        <w:t>Oportuniteedi</w:t>
      </w:r>
      <w:proofErr w:type="spellEnd"/>
      <w:r w:rsidR="00640068" w:rsidRPr="00226094">
        <w:rPr>
          <w:rFonts w:ascii="Times New Roman" w:hAnsi="Times New Roman" w:cs="Times New Roman"/>
        </w:rPr>
        <w:t xml:space="preserve"> ehk otstarbekuse põhimõttest tulenevalt on </w:t>
      </w:r>
      <w:proofErr w:type="spellStart"/>
      <w:r w:rsidRPr="00226094">
        <w:rPr>
          <w:rFonts w:ascii="Times New Roman" w:hAnsi="Times New Roman" w:cs="Times New Roman"/>
        </w:rPr>
        <w:t>KKO</w:t>
      </w:r>
      <w:r w:rsidR="004A014B">
        <w:rPr>
          <w:rFonts w:ascii="Times New Roman" w:hAnsi="Times New Roman" w:cs="Times New Roman"/>
        </w:rPr>
        <w:noBreakHyphen/>
      </w:r>
      <w:r w:rsidRPr="00226094">
        <w:rPr>
          <w:rFonts w:ascii="Times New Roman" w:hAnsi="Times New Roman" w:cs="Times New Roman"/>
        </w:rPr>
        <w:t>del</w:t>
      </w:r>
      <w:proofErr w:type="spellEnd"/>
      <w:r w:rsidRPr="00226094">
        <w:rPr>
          <w:rFonts w:ascii="Times New Roman" w:hAnsi="Times New Roman" w:cs="Times New Roman"/>
        </w:rPr>
        <w:t xml:space="preserve"> </w:t>
      </w:r>
      <w:r w:rsidR="00640068" w:rsidRPr="00226094">
        <w:rPr>
          <w:rFonts w:ascii="Times New Roman" w:hAnsi="Times New Roman" w:cs="Times New Roman"/>
        </w:rPr>
        <w:t xml:space="preserve">sekkumise üle otsustamisel lai kaalutlusruum. </w:t>
      </w:r>
      <w:r w:rsidRPr="00226094">
        <w:rPr>
          <w:rFonts w:ascii="Times New Roman" w:hAnsi="Times New Roman" w:cs="Times New Roman"/>
        </w:rPr>
        <w:t xml:space="preserve">KKO </w:t>
      </w:r>
      <w:r w:rsidR="00640068" w:rsidRPr="00226094">
        <w:rPr>
          <w:rFonts w:ascii="Times New Roman" w:hAnsi="Times New Roman" w:cs="Times New Roman"/>
        </w:rPr>
        <w:t>määrab oma pädevusalas, millised on tema prioriteedid ning milliste ohtude tõrjumiseks ja millisel viisil ta samme astub</w:t>
      </w:r>
      <w:r w:rsidRPr="00226094">
        <w:rPr>
          <w:rStyle w:val="Allmrkuseviide"/>
        </w:rPr>
        <w:footnoteReference w:id="31"/>
      </w:r>
    </w:p>
    <w:p w14:paraId="439568F4" w14:textId="77777777" w:rsidR="00432B1B" w:rsidRDefault="00432B1B" w:rsidP="00CD6734">
      <w:pPr>
        <w:spacing w:after="0" w:line="240" w:lineRule="auto"/>
        <w:jc w:val="both"/>
        <w:rPr>
          <w:rFonts w:ascii="Times New Roman" w:hAnsi="Times New Roman" w:cs="Times New Roman"/>
          <w:sz w:val="24"/>
          <w:szCs w:val="24"/>
        </w:rPr>
      </w:pPr>
    </w:p>
    <w:p w14:paraId="609D8ACE" w14:textId="027D196E" w:rsidR="00640068" w:rsidRDefault="004F4284" w:rsidP="003D6C78">
      <w:pPr>
        <w:spacing w:after="0" w:line="240" w:lineRule="auto"/>
        <w:ind w:left="363"/>
        <w:jc w:val="both"/>
        <w:rPr>
          <w:rFonts w:ascii="Times New Roman" w:hAnsi="Times New Roman" w:cs="Times New Roman"/>
        </w:rPr>
      </w:pPr>
      <w:r>
        <w:rPr>
          <w:rFonts w:ascii="Times New Roman" w:hAnsi="Times New Roman" w:cs="Times New Roman"/>
          <w:sz w:val="24"/>
          <w:szCs w:val="24"/>
        </w:rPr>
        <w:t xml:space="preserve">Haldusmenetluse seaduse </w:t>
      </w:r>
      <w:r w:rsidRPr="0070326D">
        <w:rPr>
          <w:rFonts w:ascii="Times New Roman" w:hAnsi="Times New Roman" w:cs="Times New Roman"/>
          <w:sz w:val="24"/>
          <w:szCs w:val="24"/>
        </w:rPr>
        <w:t>§ 3 l</w:t>
      </w:r>
      <w:r>
        <w:rPr>
          <w:rFonts w:ascii="Times New Roman" w:hAnsi="Times New Roman" w:cs="Times New Roman"/>
          <w:sz w:val="24"/>
          <w:szCs w:val="24"/>
        </w:rPr>
        <w:t>õike</w:t>
      </w:r>
      <w:r w:rsidRPr="0070326D">
        <w:rPr>
          <w:rFonts w:ascii="Times New Roman" w:hAnsi="Times New Roman" w:cs="Times New Roman"/>
          <w:sz w:val="24"/>
          <w:szCs w:val="24"/>
        </w:rPr>
        <w:t xml:space="preserve"> 2</w:t>
      </w:r>
      <w:r>
        <w:rPr>
          <w:rFonts w:ascii="Times New Roman" w:hAnsi="Times New Roman" w:cs="Times New Roman"/>
          <w:sz w:val="24"/>
          <w:szCs w:val="24"/>
        </w:rPr>
        <w:t xml:space="preserve"> ja</w:t>
      </w:r>
      <w:r w:rsidRPr="0070326D">
        <w:rPr>
          <w:rFonts w:ascii="Times New Roman" w:hAnsi="Times New Roman" w:cs="Times New Roman"/>
          <w:sz w:val="24"/>
          <w:szCs w:val="24"/>
        </w:rPr>
        <w:t xml:space="preserve"> § 5 l</w:t>
      </w:r>
      <w:r>
        <w:rPr>
          <w:rFonts w:ascii="Times New Roman" w:hAnsi="Times New Roman" w:cs="Times New Roman"/>
          <w:sz w:val="24"/>
          <w:szCs w:val="24"/>
        </w:rPr>
        <w:t>õike</w:t>
      </w:r>
      <w:r w:rsidRPr="0070326D">
        <w:rPr>
          <w:rFonts w:ascii="Times New Roman" w:hAnsi="Times New Roman" w:cs="Times New Roman"/>
          <w:sz w:val="24"/>
          <w:szCs w:val="24"/>
        </w:rPr>
        <w:t xml:space="preserve"> 2</w:t>
      </w:r>
      <w:r>
        <w:rPr>
          <w:rFonts w:ascii="Times New Roman" w:hAnsi="Times New Roman" w:cs="Times New Roman"/>
          <w:sz w:val="24"/>
          <w:szCs w:val="24"/>
        </w:rPr>
        <w:t xml:space="preserve"> kohaselt on k</w:t>
      </w:r>
      <w:r w:rsidR="0053352F" w:rsidRPr="0070326D">
        <w:rPr>
          <w:rFonts w:ascii="Times New Roman" w:hAnsi="Times New Roman" w:cs="Times New Roman"/>
          <w:sz w:val="24"/>
          <w:szCs w:val="24"/>
        </w:rPr>
        <w:t>orrakaitseorgani</w:t>
      </w:r>
      <w:r w:rsidR="00393052" w:rsidRPr="0070326D">
        <w:rPr>
          <w:rFonts w:ascii="Times New Roman" w:hAnsi="Times New Roman" w:cs="Times New Roman"/>
          <w:sz w:val="24"/>
          <w:szCs w:val="24"/>
        </w:rPr>
        <w:t xml:space="preserve"> üks põhikohustusi </w:t>
      </w:r>
      <w:r w:rsidR="007F762D">
        <w:rPr>
          <w:rFonts w:ascii="Times New Roman" w:hAnsi="Times New Roman" w:cs="Times New Roman"/>
          <w:sz w:val="24"/>
          <w:szCs w:val="24"/>
        </w:rPr>
        <w:t xml:space="preserve">tagada </w:t>
      </w:r>
      <w:r w:rsidR="00393052" w:rsidRPr="0070326D" w:rsidDel="007F762D">
        <w:rPr>
          <w:rFonts w:ascii="Times New Roman" w:hAnsi="Times New Roman" w:cs="Times New Roman"/>
          <w:sz w:val="24"/>
          <w:szCs w:val="24"/>
        </w:rPr>
        <w:t xml:space="preserve">menetluse </w:t>
      </w:r>
      <w:r w:rsidR="00393052" w:rsidRPr="0070326D">
        <w:rPr>
          <w:rFonts w:ascii="Times New Roman" w:hAnsi="Times New Roman" w:cs="Times New Roman"/>
          <w:sz w:val="24"/>
          <w:szCs w:val="24"/>
        </w:rPr>
        <w:t>sujuvus ja proportsionaalsus</w:t>
      </w:r>
      <w:r w:rsidR="00393052" w:rsidRPr="0070326D" w:rsidDel="007F762D">
        <w:rPr>
          <w:rFonts w:ascii="Times New Roman" w:hAnsi="Times New Roman" w:cs="Times New Roman"/>
          <w:sz w:val="24"/>
          <w:szCs w:val="24"/>
        </w:rPr>
        <w:t xml:space="preserve"> </w:t>
      </w:r>
      <w:r w:rsidR="00393052" w:rsidRPr="0070326D">
        <w:rPr>
          <w:rFonts w:ascii="Times New Roman" w:hAnsi="Times New Roman" w:cs="Times New Roman"/>
          <w:sz w:val="24"/>
          <w:szCs w:val="24"/>
        </w:rPr>
        <w:t>nii isiku kui ka üldsuse suhtes</w:t>
      </w:r>
      <w:r w:rsidR="004A014B">
        <w:rPr>
          <w:rFonts w:ascii="Times New Roman" w:hAnsi="Times New Roman" w:cs="Times New Roman"/>
          <w:sz w:val="24"/>
          <w:szCs w:val="24"/>
        </w:rPr>
        <w:t>:</w:t>
      </w:r>
    </w:p>
    <w:p w14:paraId="1CAAA0BD" w14:textId="77777777" w:rsidR="0070326D" w:rsidRDefault="0070326D" w:rsidP="00CD6734">
      <w:pPr>
        <w:spacing w:after="0" w:line="240" w:lineRule="auto"/>
        <w:jc w:val="both"/>
        <w:rPr>
          <w:rFonts w:ascii="Times New Roman" w:hAnsi="Times New Roman" w:cs="Times New Roman"/>
        </w:rPr>
      </w:pPr>
    </w:p>
    <w:p w14:paraId="18DDB47B" w14:textId="79388CD7" w:rsidR="00C84FE1" w:rsidRPr="00895442" w:rsidRDefault="00C84FE1" w:rsidP="00CD6734">
      <w:pPr>
        <w:spacing w:after="0" w:line="240" w:lineRule="auto"/>
        <w:ind w:left="708"/>
        <w:jc w:val="both"/>
        <w:rPr>
          <w:rFonts w:ascii="Times New Roman" w:hAnsi="Times New Roman" w:cs="Times New Roman"/>
        </w:rPr>
      </w:pPr>
      <w:r w:rsidRPr="00895442">
        <w:rPr>
          <w:rFonts w:ascii="Times New Roman" w:hAnsi="Times New Roman" w:cs="Times New Roman"/>
        </w:rPr>
        <w:t>Üldlevinud käsitluse järgi kontrollitakse õiguse ja vabaduse riive proportsionaalsust kolmel astmel: kas meede soodustab eesmärgi saavutamist, kas meede on alternatiividest eesmärgi</w:t>
      </w:r>
      <w:r w:rsidR="004F4284">
        <w:rPr>
          <w:rFonts w:ascii="Times New Roman" w:hAnsi="Times New Roman" w:cs="Times New Roman"/>
        </w:rPr>
        <w:softHyphen/>
      </w:r>
      <w:r w:rsidRPr="00895442">
        <w:rPr>
          <w:rFonts w:ascii="Times New Roman" w:hAnsi="Times New Roman" w:cs="Times New Roman"/>
        </w:rPr>
        <w:t>päraseim, riivates õigusi ja vabadusi kõige vähem, ning kas meede ise on ulatuselt mõõdupärane. Õiguste, vabaduste, hüvede ja huvide kollisoonis tuleb leida õiglane tasakaal.</w:t>
      </w:r>
      <w:r w:rsidR="007F762D">
        <w:rPr>
          <w:rStyle w:val="Allmrkuseviide"/>
        </w:rPr>
        <w:footnoteReference w:id="32"/>
      </w:r>
    </w:p>
    <w:p w14:paraId="4CEA69C8" w14:textId="77777777" w:rsidR="0070326D" w:rsidRPr="0061619A" w:rsidRDefault="0070326D" w:rsidP="00CD6734">
      <w:pPr>
        <w:spacing w:after="0" w:line="240" w:lineRule="auto"/>
        <w:jc w:val="both"/>
        <w:rPr>
          <w:rFonts w:ascii="Times New Roman" w:hAnsi="Times New Roman" w:cs="Times New Roman"/>
          <w:sz w:val="24"/>
          <w:szCs w:val="24"/>
        </w:rPr>
      </w:pPr>
    </w:p>
    <w:p w14:paraId="6AB2D32C" w14:textId="62A4C75F" w:rsidR="00AC064F" w:rsidRDefault="00C84FE1" w:rsidP="00466803">
      <w:pPr>
        <w:spacing w:after="0" w:line="240" w:lineRule="auto"/>
        <w:ind w:left="363"/>
        <w:jc w:val="both"/>
        <w:rPr>
          <w:rFonts w:ascii="Times New Roman" w:hAnsi="Times New Roman" w:cs="Times New Roman"/>
          <w:sz w:val="24"/>
          <w:szCs w:val="24"/>
        </w:rPr>
      </w:pPr>
      <w:r w:rsidRPr="0061619A">
        <w:rPr>
          <w:rFonts w:ascii="Times New Roman" w:hAnsi="Times New Roman" w:cs="Times New Roman"/>
          <w:sz w:val="24"/>
          <w:szCs w:val="24"/>
        </w:rPr>
        <w:t>Korrakaitse peab olema tõhus selle kõige laiemas tähenduses. Korrakaitse ainus eesmärk on probleemi tegelik lahendamine</w:t>
      </w:r>
      <w:r w:rsidR="003E1C91">
        <w:rPr>
          <w:rFonts w:ascii="Times New Roman" w:hAnsi="Times New Roman" w:cs="Times New Roman"/>
          <w:sz w:val="24"/>
          <w:szCs w:val="24"/>
        </w:rPr>
        <w:t>:</w:t>
      </w:r>
      <w:r w:rsidRPr="0061619A" w:rsidDel="003E1C91">
        <w:rPr>
          <w:rFonts w:ascii="Times New Roman" w:hAnsi="Times New Roman" w:cs="Times New Roman"/>
          <w:sz w:val="24"/>
          <w:szCs w:val="24"/>
        </w:rPr>
        <w:t xml:space="preserve"> </w:t>
      </w:r>
      <w:r w:rsidRPr="0061619A">
        <w:rPr>
          <w:rFonts w:ascii="Times New Roman" w:hAnsi="Times New Roman" w:cs="Times New Roman"/>
          <w:sz w:val="24"/>
          <w:szCs w:val="24"/>
        </w:rPr>
        <w:t>ohu ennetamine ja tõrjumine või rikkumise kõrvalda</w:t>
      </w:r>
      <w:r w:rsidR="00030A41">
        <w:rPr>
          <w:rFonts w:ascii="Times New Roman" w:hAnsi="Times New Roman" w:cs="Times New Roman"/>
          <w:sz w:val="24"/>
          <w:szCs w:val="24"/>
        </w:rPr>
        <w:softHyphen/>
      </w:r>
      <w:r w:rsidRPr="0061619A">
        <w:rPr>
          <w:rFonts w:ascii="Times New Roman" w:hAnsi="Times New Roman" w:cs="Times New Roman"/>
          <w:sz w:val="24"/>
          <w:szCs w:val="24"/>
        </w:rPr>
        <w:t xml:space="preserve">mine. Tegutseda tuleb kiiresti, </w:t>
      </w:r>
      <w:r w:rsidRPr="004F4284">
        <w:rPr>
          <w:rFonts w:ascii="Times New Roman" w:hAnsi="Times New Roman" w:cs="Times New Roman"/>
          <w:sz w:val="24"/>
          <w:szCs w:val="24"/>
        </w:rPr>
        <w:t>sobival viisil</w:t>
      </w:r>
      <w:r w:rsidR="00552CAE">
        <w:rPr>
          <w:rFonts w:ascii="Times New Roman" w:hAnsi="Times New Roman" w:cs="Times New Roman"/>
          <w:sz w:val="24"/>
          <w:szCs w:val="24"/>
        </w:rPr>
        <w:t>,</w:t>
      </w:r>
      <w:r w:rsidRPr="004F4284">
        <w:rPr>
          <w:rFonts w:ascii="Times New Roman" w:hAnsi="Times New Roman" w:cs="Times New Roman"/>
          <w:sz w:val="24"/>
          <w:szCs w:val="24"/>
        </w:rPr>
        <w:t xml:space="preserve"> hoolsalt</w:t>
      </w:r>
      <w:r w:rsidR="0053352F" w:rsidRPr="0061619A">
        <w:rPr>
          <w:rFonts w:ascii="Times New Roman" w:hAnsi="Times New Roman" w:cs="Times New Roman"/>
          <w:sz w:val="24"/>
          <w:szCs w:val="24"/>
        </w:rPr>
        <w:t xml:space="preserve"> </w:t>
      </w:r>
      <w:r w:rsidR="003E1C91">
        <w:rPr>
          <w:rFonts w:ascii="Times New Roman" w:hAnsi="Times New Roman" w:cs="Times New Roman"/>
          <w:sz w:val="24"/>
          <w:szCs w:val="24"/>
        </w:rPr>
        <w:t>ja</w:t>
      </w:r>
      <w:r w:rsidRPr="0061619A">
        <w:rPr>
          <w:rFonts w:ascii="Times New Roman" w:hAnsi="Times New Roman" w:cs="Times New Roman"/>
          <w:sz w:val="24"/>
          <w:szCs w:val="24"/>
        </w:rPr>
        <w:t xml:space="preserve"> ülima järjekindlusega</w:t>
      </w:r>
      <w:r w:rsidRPr="0061619A" w:rsidDel="003E1C91">
        <w:rPr>
          <w:rFonts w:ascii="Times New Roman" w:hAnsi="Times New Roman" w:cs="Times New Roman"/>
          <w:sz w:val="24"/>
          <w:szCs w:val="24"/>
        </w:rPr>
        <w:t xml:space="preserve"> </w:t>
      </w:r>
      <w:r w:rsidRPr="0061619A">
        <w:rPr>
          <w:rFonts w:ascii="Times New Roman" w:hAnsi="Times New Roman" w:cs="Times New Roman"/>
          <w:sz w:val="24"/>
          <w:szCs w:val="24"/>
        </w:rPr>
        <w:t>nii era</w:t>
      </w:r>
      <w:r w:rsidR="003E1C91">
        <w:rPr>
          <w:rFonts w:ascii="Times New Roman" w:hAnsi="Times New Roman" w:cs="Times New Roman"/>
          <w:sz w:val="24"/>
          <w:szCs w:val="24"/>
        </w:rPr>
        <w:t>-</w:t>
      </w:r>
      <w:r w:rsidRPr="0061619A">
        <w:rPr>
          <w:rFonts w:ascii="Times New Roman" w:hAnsi="Times New Roman" w:cs="Times New Roman"/>
          <w:sz w:val="24"/>
          <w:szCs w:val="24"/>
        </w:rPr>
        <w:t xml:space="preserve"> kui ka avaliku huvi kaitseks</w:t>
      </w:r>
      <w:r w:rsidR="00D8549A">
        <w:rPr>
          <w:rFonts w:ascii="Times New Roman" w:hAnsi="Times New Roman" w:cs="Times New Roman"/>
          <w:sz w:val="24"/>
          <w:szCs w:val="24"/>
        </w:rPr>
        <w:t>.</w:t>
      </w:r>
      <w:r w:rsidR="00C2701C">
        <w:rPr>
          <w:rStyle w:val="Allmrkuseviide"/>
          <w:sz w:val="24"/>
          <w:szCs w:val="24"/>
        </w:rPr>
        <w:footnoteReference w:id="33"/>
      </w:r>
      <w:r w:rsidR="00AC064F" w:rsidRPr="0061619A">
        <w:rPr>
          <w:rFonts w:ascii="Times New Roman" w:hAnsi="Times New Roman" w:cs="Times New Roman"/>
          <w:sz w:val="24"/>
          <w:szCs w:val="24"/>
        </w:rPr>
        <w:t xml:space="preserve"> Näiteks tuleb </w:t>
      </w:r>
      <w:r w:rsidR="003E1C91">
        <w:rPr>
          <w:rFonts w:ascii="Times New Roman" w:hAnsi="Times New Roman" w:cs="Times New Roman"/>
          <w:sz w:val="24"/>
          <w:szCs w:val="24"/>
        </w:rPr>
        <w:t xml:space="preserve">enne </w:t>
      </w:r>
      <w:r w:rsidR="00AC064F" w:rsidRPr="0061619A">
        <w:rPr>
          <w:rFonts w:ascii="Times New Roman" w:hAnsi="Times New Roman" w:cs="Times New Roman"/>
          <w:sz w:val="24"/>
          <w:szCs w:val="24"/>
        </w:rPr>
        <w:t>gaasipihusti kasutamis</w:t>
      </w:r>
      <w:r w:rsidR="003E1C91">
        <w:rPr>
          <w:rFonts w:ascii="Times New Roman" w:hAnsi="Times New Roman" w:cs="Times New Roman"/>
          <w:sz w:val="24"/>
          <w:szCs w:val="24"/>
        </w:rPr>
        <w:t>t</w:t>
      </w:r>
      <w:r w:rsidR="00AC064F" w:rsidRPr="0061619A">
        <w:rPr>
          <w:rFonts w:ascii="Times New Roman" w:hAnsi="Times New Roman" w:cs="Times New Roman"/>
          <w:sz w:val="24"/>
          <w:szCs w:val="24"/>
        </w:rPr>
        <w:t xml:space="preserve"> </w:t>
      </w:r>
      <w:r w:rsidR="003E1C91">
        <w:rPr>
          <w:rFonts w:ascii="Times New Roman" w:hAnsi="Times New Roman" w:cs="Times New Roman"/>
          <w:sz w:val="24"/>
          <w:szCs w:val="24"/>
        </w:rPr>
        <w:t>hinnata selle</w:t>
      </w:r>
      <w:r w:rsidR="00AC064F" w:rsidRPr="0061619A">
        <w:rPr>
          <w:rFonts w:ascii="Times New Roman" w:hAnsi="Times New Roman" w:cs="Times New Roman"/>
          <w:sz w:val="24"/>
          <w:szCs w:val="24"/>
        </w:rPr>
        <w:t xml:space="preserve"> proport</w:t>
      </w:r>
      <w:r w:rsidR="004A014B">
        <w:rPr>
          <w:rFonts w:ascii="Times New Roman" w:hAnsi="Times New Roman" w:cs="Times New Roman"/>
          <w:sz w:val="24"/>
          <w:szCs w:val="24"/>
        </w:rPr>
        <w:softHyphen/>
      </w:r>
      <w:r w:rsidR="00AC064F" w:rsidRPr="0061619A">
        <w:rPr>
          <w:rFonts w:ascii="Times New Roman" w:hAnsi="Times New Roman" w:cs="Times New Roman"/>
          <w:sz w:val="24"/>
          <w:szCs w:val="24"/>
        </w:rPr>
        <w:t>sionaalsus</w:t>
      </w:r>
      <w:r w:rsidR="003E1C91">
        <w:rPr>
          <w:rFonts w:ascii="Times New Roman" w:hAnsi="Times New Roman" w:cs="Times New Roman"/>
          <w:sz w:val="24"/>
          <w:szCs w:val="24"/>
        </w:rPr>
        <w:t>t</w:t>
      </w:r>
      <w:r w:rsidR="00AC064F" w:rsidRPr="0061619A">
        <w:rPr>
          <w:rFonts w:ascii="Times New Roman" w:hAnsi="Times New Roman" w:cs="Times New Roman"/>
          <w:sz w:val="24"/>
          <w:szCs w:val="24"/>
        </w:rPr>
        <w:t>, otstarbekus</w:t>
      </w:r>
      <w:r w:rsidR="003E1C91">
        <w:rPr>
          <w:rFonts w:ascii="Times New Roman" w:hAnsi="Times New Roman" w:cs="Times New Roman"/>
          <w:sz w:val="24"/>
          <w:szCs w:val="24"/>
        </w:rPr>
        <w:t>t</w:t>
      </w:r>
      <w:r w:rsidR="00AC064F" w:rsidRPr="0061619A">
        <w:rPr>
          <w:rFonts w:ascii="Times New Roman" w:hAnsi="Times New Roman" w:cs="Times New Roman"/>
          <w:sz w:val="24"/>
          <w:szCs w:val="24"/>
        </w:rPr>
        <w:t xml:space="preserve"> ja humaansus</w:t>
      </w:r>
      <w:r w:rsidR="003E1C91">
        <w:rPr>
          <w:rFonts w:ascii="Times New Roman" w:hAnsi="Times New Roman" w:cs="Times New Roman"/>
          <w:sz w:val="24"/>
          <w:szCs w:val="24"/>
        </w:rPr>
        <w:t>t ning</w:t>
      </w:r>
      <w:r w:rsidR="00AC064F" w:rsidRPr="0061619A">
        <w:rPr>
          <w:rFonts w:ascii="Times New Roman" w:hAnsi="Times New Roman" w:cs="Times New Roman"/>
          <w:sz w:val="24"/>
          <w:szCs w:val="24"/>
        </w:rPr>
        <w:t xml:space="preserve"> </w:t>
      </w:r>
      <w:r w:rsidR="003E1C91">
        <w:rPr>
          <w:rFonts w:ascii="Times New Roman" w:hAnsi="Times New Roman" w:cs="Times New Roman"/>
          <w:sz w:val="24"/>
          <w:szCs w:val="24"/>
        </w:rPr>
        <w:t xml:space="preserve">selle eest </w:t>
      </w:r>
      <w:r w:rsidR="00AC064F" w:rsidRPr="0061619A">
        <w:rPr>
          <w:rFonts w:ascii="Times New Roman" w:hAnsi="Times New Roman" w:cs="Times New Roman"/>
          <w:sz w:val="24"/>
          <w:szCs w:val="24"/>
        </w:rPr>
        <w:t>hoiata</w:t>
      </w:r>
      <w:r w:rsidR="003E1C91">
        <w:rPr>
          <w:rFonts w:ascii="Times New Roman" w:hAnsi="Times New Roman" w:cs="Times New Roman"/>
          <w:sz w:val="24"/>
          <w:szCs w:val="24"/>
        </w:rPr>
        <w:t>da</w:t>
      </w:r>
      <w:r w:rsidR="00AC064F" w:rsidRPr="0061619A">
        <w:rPr>
          <w:rFonts w:ascii="Times New Roman" w:hAnsi="Times New Roman" w:cs="Times New Roman"/>
          <w:sz w:val="24"/>
          <w:szCs w:val="24"/>
        </w:rPr>
        <w:t>.</w:t>
      </w:r>
      <w:r w:rsidR="00AC064F" w:rsidRPr="0061619A" w:rsidDel="006F69BD">
        <w:rPr>
          <w:rFonts w:ascii="Times New Roman" w:hAnsi="Times New Roman" w:cs="Times New Roman"/>
          <w:sz w:val="24"/>
          <w:szCs w:val="24"/>
        </w:rPr>
        <w:t xml:space="preserve"> </w:t>
      </w:r>
      <w:r w:rsidR="006F69BD">
        <w:rPr>
          <w:rFonts w:ascii="Times New Roman" w:hAnsi="Times New Roman" w:cs="Times New Roman"/>
          <w:sz w:val="24"/>
          <w:szCs w:val="24"/>
        </w:rPr>
        <w:t>Nii</w:t>
      </w:r>
      <w:r w:rsidR="006F69BD" w:rsidRPr="0061619A">
        <w:rPr>
          <w:rFonts w:ascii="Times New Roman" w:hAnsi="Times New Roman" w:cs="Times New Roman"/>
          <w:sz w:val="24"/>
          <w:szCs w:val="24"/>
        </w:rPr>
        <w:t xml:space="preserve"> </w:t>
      </w:r>
      <w:r w:rsidR="00AC064F" w:rsidRPr="0061619A">
        <w:rPr>
          <w:rFonts w:ascii="Times New Roman" w:hAnsi="Times New Roman" w:cs="Times New Roman"/>
          <w:sz w:val="24"/>
          <w:szCs w:val="24"/>
        </w:rPr>
        <w:t>ei saa gaasi</w:t>
      </w:r>
      <w:r w:rsidR="00030A41">
        <w:rPr>
          <w:rFonts w:ascii="Times New Roman" w:hAnsi="Times New Roman" w:cs="Times New Roman"/>
          <w:sz w:val="24"/>
          <w:szCs w:val="24"/>
        </w:rPr>
        <w:softHyphen/>
      </w:r>
      <w:r w:rsidR="003E1C91">
        <w:rPr>
          <w:rFonts w:ascii="Times New Roman" w:hAnsi="Times New Roman" w:cs="Times New Roman"/>
          <w:sz w:val="24"/>
          <w:szCs w:val="24"/>
        </w:rPr>
        <w:t>pihustit</w:t>
      </w:r>
      <w:r w:rsidR="00AC064F" w:rsidRPr="0061619A">
        <w:rPr>
          <w:rFonts w:ascii="Times New Roman" w:hAnsi="Times New Roman" w:cs="Times New Roman"/>
          <w:sz w:val="24"/>
          <w:szCs w:val="24"/>
        </w:rPr>
        <w:t xml:space="preserve"> kasutada ühissõidukis, kus see </w:t>
      </w:r>
      <w:r w:rsidR="003E1C91" w:rsidRPr="0061619A">
        <w:rPr>
          <w:rFonts w:ascii="Times New Roman" w:hAnsi="Times New Roman" w:cs="Times New Roman"/>
          <w:sz w:val="24"/>
          <w:szCs w:val="24"/>
        </w:rPr>
        <w:t xml:space="preserve">kahjustab </w:t>
      </w:r>
      <w:r w:rsidR="00AC064F" w:rsidRPr="0061619A">
        <w:rPr>
          <w:rFonts w:ascii="Times New Roman" w:hAnsi="Times New Roman" w:cs="Times New Roman"/>
          <w:sz w:val="24"/>
          <w:szCs w:val="24"/>
        </w:rPr>
        <w:t>kõrvalisi isikuid.</w:t>
      </w:r>
    </w:p>
    <w:p w14:paraId="606D2954" w14:textId="77777777" w:rsidR="00C93A82" w:rsidRPr="0061619A" w:rsidRDefault="00C93A82" w:rsidP="00CD6734">
      <w:pPr>
        <w:spacing w:after="0" w:line="240" w:lineRule="auto"/>
        <w:jc w:val="both"/>
        <w:rPr>
          <w:rFonts w:ascii="Times New Roman" w:hAnsi="Times New Roman" w:cs="Times New Roman"/>
          <w:sz w:val="24"/>
          <w:szCs w:val="24"/>
        </w:rPr>
      </w:pPr>
    </w:p>
    <w:p w14:paraId="1EE8C9F8" w14:textId="75D55D1F" w:rsidR="0061619A" w:rsidRPr="00303837" w:rsidRDefault="00AC064F" w:rsidP="00466803">
      <w:pPr>
        <w:spacing w:after="0" w:line="240" w:lineRule="auto"/>
        <w:ind w:left="363"/>
        <w:jc w:val="both"/>
        <w:rPr>
          <w:rFonts w:ascii="Times New Roman" w:hAnsi="Times New Roman" w:cs="Times New Roman"/>
          <w:sz w:val="24"/>
          <w:szCs w:val="24"/>
        </w:rPr>
      </w:pPr>
      <w:r w:rsidRPr="006A2D38">
        <w:rPr>
          <w:rFonts w:ascii="Times New Roman" w:hAnsi="Times New Roman" w:cs="Times New Roman"/>
          <w:sz w:val="24"/>
          <w:szCs w:val="24"/>
        </w:rPr>
        <w:t xml:space="preserve">Seega tuleb </w:t>
      </w:r>
      <w:proofErr w:type="spellStart"/>
      <w:r w:rsidRPr="006A2D38">
        <w:rPr>
          <w:rFonts w:ascii="Times New Roman" w:hAnsi="Times New Roman" w:cs="Times New Roman"/>
          <w:sz w:val="24"/>
          <w:szCs w:val="24"/>
        </w:rPr>
        <w:t>PPA-l</w:t>
      </w:r>
      <w:proofErr w:type="spellEnd"/>
      <w:r w:rsidRPr="006A2D38">
        <w:rPr>
          <w:rFonts w:ascii="Times New Roman" w:hAnsi="Times New Roman" w:cs="Times New Roman"/>
          <w:sz w:val="24"/>
          <w:szCs w:val="24"/>
        </w:rPr>
        <w:t xml:space="preserve"> </w:t>
      </w:r>
      <w:r w:rsidR="00DD006E" w:rsidRPr="006A2D38">
        <w:rPr>
          <w:rFonts w:ascii="Times New Roman" w:hAnsi="Times New Roman" w:cs="Times New Roman"/>
          <w:sz w:val="24"/>
          <w:szCs w:val="24"/>
        </w:rPr>
        <w:t>haldus</w:t>
      </w:r>
      <w:r w:rsidRPr="006A2D38">
        <w:rPr>
          <w:rFonts w:ascii="Times New Roman" w:hAnsi="Times New Roman" w:cs="Times New Roman"/>
          <w:sz w:val="24"/>
          <w:szCs w:val="24"/>
        </w:rPr>
        <w:t>järelevalve</w:t>
      </w:r>
      <w:r w:rsidR="00DD006E" w:rsidRPr="006A2D38">
        <w:rPr>
          <w:rFonts w:ascii="Times New Roman" w:hAnsi="Times New Roman" w:cs="Times New Roman"/>
          <w:sz w:val="24"/>
          <w:szCs w:val="24"/>
        </w:rPr>
        <w:t>s</w:t>
      </w:r>
      <w:r w:rsidRPr="006A2D38">
        <w:rPr>
          <w:rFonts w:ascii="Times New Roman" w:hAnsi="Times New Roman" w:cs="Times New Roman"/>
          <w:sz w:val="24"/>
          <w:szCs w:val="24"/>
        </w:rPr>
        <w:t xml:space="preserve"> hinnata, kas korrakaitseamet</w:t>
      </w:r>
      <w:r w:rsidR="0070326D" w:rsidRPr="006A2D38">
        <w:rPr>
          <w:rFonts w:ascii="Times New Roman" w:hAnsi="Times New Roman" w:cs="Times New Roman"/>
          <w:sz w:val="24"/>
          <w:szCs w:val="24"/>
        </w:rPr>
        <w:t>n</w:t>
      </w:r>
      <w:r w:rsidRPr="006A2D38">
        <w:rPr>
          <w:rFonts w:ascii="Times New Roman" w:hAnsi="Times New Roman" w:cs="Times New Roman"/>
          <w:sz w:val="24"/>
          <w:szCs w:val="24"/>
        </w:rPr>
        <w:t>ik</w:t>
      </w:r>
      <w:r w:rsidR="00DD006E" w:rsidRPr="006A2D38">
        <w:rPr>
          <w:rFonts w:ascii="Times New Roman" w:hAnsi="Times New Roman" w:cs="Times New Roman"/>
          <w:sz w:val="24"/>
          <w:szCs w:val="24"/>
        </w:rPr>
        <w:t xml:space="preserve"> </w:t>
      </w:r>
      <w:r w:rsidRPr="006A2D38">
        <w:rPr>
          <w:rFonts w:ascii="Times New Roman" w:hAnsi="Times New Roman" w:cs="Times New Roman"/>
          <w:sz w:val="24"/>
          <w:szCs w:val="24"/>
        </w:rPr>
        <w:t xml:space="preserve">on </w:t>
      </w:r>
      <w:r w:rsidR="00DD006E" w:rsidRPr="006A2D38">
        <w:rPr>
          <w:rFonts w:ascii="Times New Roman" w:hAnsi="Times New Roman" w:cs="Times New Roman"/>
          <w:sz w:val="24"/>
          <w:szCs w:val="24"/>
        </w:rPr>
        <w:t xml:space="preserve">järginud </w:t>
      </w:r>
      <w:r w:rsidR="00030A41" w:rsidRPr="006A2D38">
        <w:rPr>
          <w:rFonts w:ascii="Times New Roman" w:hAnsi="Times New Roman" w:cs="Times New Roman"/>
          <w:sz w:val="24"/>
          <w:szCs w:val="24"/>
        </w:rPr>
        <w:t>vahetu sunni kohaldamisel</w:t>
      </w:r>
      <w:r w:rsidRPr="006A2D38">
        <w:rPr>
          <w:rFonts w:ascii="Times New Roman" w:hAnsi="Times New Roman" w:cs="Times New Roman"/>
          <w:sz w:val="24"/>
          <w:szCs w:val="24"/>
        </w:rPr>
        <w:t xml:space="preserve"> eel</w:t>
      </w:r>
      <w:r w:rsidR="004A014B" w:rsidRPr="006A2D38">
        <w:rPr>
          <w:rFonts w:ascii="Times New Roman" w:hAnsi="Times New Roman" w:cs="Times New Roman"/>
          <w:sz w:val="24"/>
          <w:szCs w:val="24"/>
        </w:rPr>
        <w:t>kirjeldatud</w:t>
      </w:r>
      <w:r w:rsidRPr="006A2D38">
        <w:rPr>
          <w:rFonts w:ascii="Times New Roman" w:hAnsi="Times New Roman" w:cs="Times New Roman"/>
          <w:sz w:val="24"/>
          <w:szCs w:val="24"/>
        </w:rPr>
        <w:t xml:space="preserve"> põhimõtteid.</w:t>
      </w:r>
      <w:r w:rsidR="00030A41" w:rsidRPr="006A2D38">
        <w:rPr>
          <w:rFonts w:ascii="Times New Roman" w:hAnsi="Times New Roman" w:cs="Times New Roman"/>
          <w:sz w:val="24"/>
          <w:szCs w:val="24"/>
        </w:rPr>
        <w:t xml:space="preserve"> Kui</w:t>
      </w:r>
      <w:r w:rsidR="00030A41">
        <w:rPr>
          <w:rFonts w:ascii="Times New Roman" w:hAnsi="Times New Roman" w:cs="Times New Roman"/>
          <w:sz w:val="24"/>
          <w:szCs w:val="24"/>
        </w:rPr>
        <w:t xml:space="preserve"> korrakaitseametnik on t</w:t>
      </w:r>
      <w:r w:rsidR="00F1316F" w:rsidRPr="0061619A">
        <w:rPr>
          <w:rFonts w:ascii="Times New Roman" w:hAnsi="Times New Roman" w:cs="Times New Roman"/>
          <w:sz w:val="24"/>
          <w:szCs w:val="24"/>
        </w:rPr>
        <w:t>eenistus</w:t>
      </w:r>
      <w:r w:rsidR="00030A41">
        <w:rPr>
          <w:rFonts w:ascii="Times New Roman" w:hAnsi="Times New Roman" w:cs="Times New Roman"/>
          <w:sz w:val="24"/>
          <w:szCs w:val="24"/>
        </w:rPr>
        <w:softHyphen/>
      </w:r>
      <w:r w:rsidR="00F1316F" w:rsidRPr="0061619A">
        <w:rPr>
          <w:rFonts w:ascii="Times New Roman" w:hAnsi="Times New Roman" w:cs="Times New Roman"/>
          <w:sz w:val="24"/>
          <w:szCs w:val="24"/>
        </w:rPr>
        <w:t>kohustus</w:t>
      </w:r>
      <w:r w:rsidR="00030A41">
        <w:rPr>
          <w:rFonts w:ascii="Times New Roman" w:hAnsi="Times New Roman" w:cs="Times New Roman"/>
          <w:sz w:val="24"/>
          <w:szCs w:val="24"/>
        </w:rPr>
        <w:t>t</w:t>
      </w:r>
      <w:r w:rsidR="00F1316F" w:rsidRPr="0061619A">
        <w:rPr>
          <w:rFonts w:ascii="Times New Roman" w:hAnsi="Times New Roman" w:cs="Times New Roman"/>
          <w:sz w:val="24"/>
          <w:szCs w:val="24"/>
        </w:rPr>
        <w:t xml:space="preserve"> süülise</w:t>
      </w:r>
      <w:r w:rsidR="00030A41">
        <w:rPr>
          <w:rFonts w:ascii="Times New Roman" w:hAnsi="Times New Roman" w:cs="Times New Roman"/>
          <w:sz w:val="24"/>
          <w:szCs w:val="24"/>
        </w:rPr>
        <w:t>lt</w:t>
      </w:r>
      <w:r w:rsidR="00F1316F" w:rsidRPr="0061619A">
        <w:rPr>
          <w:rFonts w:ascii="Times New Roman" w:hAnsi="Times New Roman" w:cs="Times New Roman"/>
          <w:sz w:val="24"/>
          <w:szCs w:val="24"/>
        </w:rPr>
        <w:t xml:space="preserve"> rikku</w:t>
      </w:r>
      <w:r w:rsidR="00030A41">
        <w:rPr>
          <w:rFonts w:ascii="Times New Roman" w:hAnsi="Times New Roman" w:cs="Times New Roman"/>
          <w:sz w:val="24"/>
          <w:szCs w:val="24"/>
        </w:rPr>
        <w:t>nud,</w:t>
      </w:r>
      <w:r w:rsidR="00F1316F" w:rsidRPr="0061619A">
        <w:rPr>
          <w:rFonts w:ascii="Times New Roman" w:hAnsi="Times New Roman" w:cs="Times New Roman"/>
          <w:sz w:val="24"/>
          <w:szCs w:val="24"/>
        </w:rPr>
        <w:t xml:space="preserve"> on </w:t>
      </w:r>
      <w:proofErr w:type="spellStart"/>
      <w:r w:rsidR="0061619A" w:rsidRPr="0061619A">
        <w:rPr>
          <w:rFonts w:ascii="Times New Roman" w:hAnsi="Times New Roman" w:cs="Times New Roman"/>
          <w:sz w:val="24"/>
          <w:szCs w:val="24"/>
        </w:rPr>
        <w:t>K</w:t>
      </w:r>
      <w:r w:rsidR="00F1316F">
        <w:rPr>
          <w:rFonts w:ascii="Times New Roman" w:hAnsi="Times New Roman" w:cs="Times New Roman"/>
          <w:sz w:val="24"/>
          <w:szCs w:val="24"/>
        </w:rPr>
        <w:t>OV-il</w:t>
      </w:r>
      <w:proofErr w:type="spellEnd"/>
      <w:r w:rsidR="00F1316F">
        <w:rPr>
          <w:rFonts w:ascii="Times New Roman" w:hAnsi="Times New Roman" w:cs="Times New Roman"/>
          <w:sz w:val="24"/>
          <w:szCs w:val="24"/>
        </w:rPr>
        <w:t xml:space="preserve"> </w:t>
      </w:r>
      <w:r w:rsidR="00030A41">
        <w:rPr>
          <w:rFonts w:ascii="Times New Roman" w:hAnsi="Times New Roman" w:cs="Times New Roman"/>
          <w:sz w:val="24"/>
          <w:szCs w:val="24"/>
        </w:rPr>
        <w:t xml:space="preserve">võimalik võtta ta </w:t>
      </w:r>
      <w:r w:rsidR="00F1316F">
        <w:rPr>
          <w:rFonts w:ascii="Times New Roman" w:hAnsi="Times New Roman" w:cs="Times New Roman"/>
          <w:sz w:val="24"/>
          <w:szCs w:val="24"/>
        </w:rPr>
        <w:t>avaliku teenistuse seaduse</w:t>
      </w:r>
      <w:r w:rsidR="00030A41">
        <w:rPr>
          <w:rFonts w:ascii="Times New Roman" w:hAnsi="Times New Roman" w:cs="Times New Roman"/>
          <w:sz w:val="24"/>
          <w:szCs w:val="24"/>
        </w:rPr>
        <w:t xml:space="preserve"> alusel</w:t>
      </w:r>
      <w:r w:rsidR="00F1316F">
        <w:rPr>
          <w:rFonts w:ascii="Times New Roman" w:hAnsi="Times New Roman" w:cs="Times New Roman"/>
          <w:sz w:val="24"/>
          <w:szCs w:val="24"/>
        </w:rPr>
        <w:t xml:space="preserve"> </w:t>
      </w:r>
      <w:r w:rsidR="0061619A" w:rsidRPr="0061619A">
        <w:rPr>
          <w:rFonts w:ascii="Times New Roman" w:hAnsi="Times New Roman" w:cs="Times New Roman"/>
          <w:sz w:val="24"/>
          <w:szCs w:val="24"/>
        </w:rPr>
        <w:t>distsiplinaarvastutusele</w:t>
      </w:r>
      <w:r w:rsidR="00F1316F">
        <w:rPr>
          <w:rFonts w:ascii="Times New Roman" w:hAnsi="Times New Roman" w:cs="Times New Roman"/>
          <w:sz w:val="24"/>
          <w:szCs w:val="24"/>
        </w:rPr>
        <w:t>. E</w:t>
      </w:r>
      <w:r w:rsidR="00F1316F" w:rsidRPr="0061619A">
        <w:rPr>
          <w:rFonts w:ascii="Times New Roman" w:hAnsi="Times New Roman" w:cs="Times New Roman"/>
          <w:sz w:val="24"/>
          <w:szCs w:val="24"/>
        </w:rPr>
        <w:t xml:space="preserve">rivahendi või </w:t>
      </w:r>
      <w:r w:rsidR="00F1316F">
        <w:rPr>
          <w:rFonts w:ascii="Times New Roman" w:hAnsi="Times New Roman" w:cs="Times New Roman"/>
          <w:sz w:val="24"/>
          <w:szCs w:val="24"/>
        </w:rPr>
        <w:t xml:space="preserve">füüsilise </w:t>
      </w:r>
      <w:r w:rsidR="00F1316F" w:rsidRPr="007304D5">
        <w:rPr>
          <w:rFonts w:ascii="Times New Roman" w:hAnsi="Times New Roman" w:cs="Times New Roman"/>
          <w:sz w:val="24"/>
          <w:szCs w:val="24"/>
        </w:rPr>
        <w:t xml:space="preserve">jõu ebaseadusliku kasutamise eest </w:t>
      </w:r>
      <w:r w:rsidR="00F1316F">
        <w:rPr>
          <w:rFonts w:ascii="Times New Roman" w:hAnsi="Times New Roman" w:cs="Times New Roman"/>
          <w:sz w:val="24"/>
          <w:szCs w:val="24"/>
        </w:rPr>
        <w:t xml:space="preserve">saab korrakaitseametnikku </w:t>
      </w:r>
      <w:r w:rsidR="00F1316F" w:rsidRPr="0061619A">
        <w:rPr>
          <w:rFonts w:ascii="Times New Roman" w:hAnsi="Times New Roman" w:cs="Times New Roman"/>
          <w:sz w:val="24"/>
          <w:szCs w:val="24"/>
        </w:rPr>
        <w:t xml:space="preserve">karistada kriminaalkorras </w:t>
      </w:r>
      <w:proofErr w:type="spellStart"/>
      <w:r w:rsidR="00030A41">
        <w:rPr>
          <w:rFonts w:ascii="Times New Roman" w:hAnsi="Times New Roman" w:cs="Times New Roman"/>
          <w:sz w:val="24"/>
          <w:szCs w:val="24"/>
        </w:rPr>
        <w:t>KarS</w:t>
      </w:r>
      <w:r w:rsidR="00030A41">
        <w:rPr>
          <w:rFonts w:ascii="Times New Roman" w:hAnsi="Times New Roman" w:cs="Times New Roman"/>
          <w:sz w:val="24"/>
          <w:szCs w:val="24"/>
        </w:rPr>
        <w:noBreakHyphen/>
        <w:t>i</w:t>
      </w:r>
      <w:proofErr w:type="spellEnd"/>
      <w:r w:rsidR="00030A41" w:rsidRPr="007304D5">
        <w:rPr>
          <w:rFonts w:ascii="Times New Roman" w:hAnsi="Times New Roman" w:cs="Times New Roman"/>
          <w:sz w:val="24"/>
          <w:szCs w:val="24"/>
        </w:rPr>
        <w:t xml:space="preserve"> </w:t>
      </w:r>
      <w:r w:rsidR="00030A41">
        <w:rPr>
          <w:rFonts w:ascii="Times New Roman" w:hAnsi="Times New Roman" w:cs="Times New Roman"/>
          <w:sz w:val="24"/>
          <w:szCs w:val="24"/>
        </w:rPr>
        <w:t>§ 291 „V</w:t>
      </w:r>
      <w:r w:rsidR="00F1316F" w:rsidRPr="007304D5">
        <w:rPr>
          <w:rFonts w:ascii="Times New Roman" w:hAnsi="Times New Roman" w:cs="Times New Roman"/>
          <w:sz w:val="24"/>
          <w:szCs w:val="24"/>
        </w:rPr>
        <w:t>õimuliialdus</w:t>
      </w:r>
      <w:r w:rsidR="00030A41">
        <w:rPr>
          <w:rFonts w:ascii="Times New Roman" w:hAnsi="Times New Roman" w:cs="Times New Roman"/>
          <w:sz w:val="24"/>
          <w:szCs w:val="24"/>
        </w:rPr>
        <w:t>“</w:t>
      </w:r>
      <w:r w:rsidR="00F1316F" w:rsidRPr="007304D5">
        <w:rPr>
          <w:rFonts w:ascii="Times New Roman" w:hAnsi="Times New Roman" w:cs="Times New Roman"/>
          <w:sz w:val="24"/>
          <w:szCs w:val="24"/>
        </w:rPr>
        <w:t xml:space="preserve"> alusel</w:t>
      </w:r>
      <w:r w:rsidR="0061619A" w:rsidRPr="007304D5">
        <w:rPr>
          <w:rFonts w:ascii="Times New Roman" w:hAnsi="Times New Roman" w:cs="Times New Roman"/>
          <w:sz w:val="24"/>
          <w:szCs w:val="24"/>
        </w:rPr>
        <w:t>.</w:t>
      </w:r>
      <w:r w:rsidR="004A014B">
        <w:rPr>
          <w:rFonts w:ascii="Times New Roman" w:hAnsi="Times New Roman" w:cs="Times New Roman"/>
          <w:sz w:val="24"/>
          <w:szCs w:val="24"/>
        </w:rPr>
        <w:t xml:space="preserve"> </w:t>
      </w:r>
      <w:r w:rsidR="0061619A" w:rsidRPr="0061619A">
        <w:rPr>
          <w:rFonts w:ascii="Times New Roman" w:hAnsi="Times New Roman" w:cs="Times New Roman"/>
          <w:sz w:val="24"/>
          <w:szCs w:val="24"/>
        </w:rPr>
        <w:t xml:space="preserve">Alati </w:t>
      </w:r>
      <w:r w:rsidR="0061619A" w:rsidRPr="00303837">
        <w:rPr>
          <w:rFonts w:ascii="Times New Roman" w:hAnsi="Times New Roman" w:cs="Times New Roman"/>
          <w:sz w:val="24"/>
          <w:szCs w:val="24"/>
        </w:rPr>
        <w:t>on kodanik</w:t>
      </w:r>
      <w:r w:rsidR="00A23D9B" w:rsidRPr="00303837">
        <w:rPr>
          <w:rFonts w:ascii="Times New Roman" w:hAnsi="Times New Roman" w:cs="Times New Roman"/>
          <w:sz w:val="24"/>
          <w:szCs w:val="24"/>
        </w:rPr>
        <w:t>u</w:t>
      </w:r>
      <w:r w:rsidR="0061619A" w:rsidRPr="00303837">
        <w:rPr>
          <w:rFonts w:ascii="Times New Roman" w:hAnsi="Times New Roman" w:cs="Times New Roman"/>
          <w:sz w:val="24"/>
          <w:szCs w:val="24"/>
        </w:rPr>
        <w:t xml:space="preserve">l võimalik pöörduda ka õiguskantsleri poole, kes </w:t>
      </w:r>
      <w:r w:rsidR="009F3567" w:rsidRPr="00303837">
        <w:rPr>
          <w:rFonts w:ascii="Times New Roman" w:hAnsi="Times New Roman" w:cs="Times New Roman"/>
          <w:sz w:val="24"/>
          <w:szCs w:val="24"/>
        </w:rPr>
        <w:t>teostab</w:t>
      </w:r>
      <w:r w:rsidR="00A23D9B" w:rsidRPr="00303837">
        <w:rPr>
          <w:rFonts w:ascii="Times New Roman" w:hAnsi="Times New Roman" w:cs="Times New Roman"/>
          <w:sz w:val="24"/>
          <w:szCs w:val="24"/>
        </w:rPr>
        <w:t xml:space="preserve"> </w:t>
      </w:r>
      <w:r w:rsidR="0061619A" w:rsidRPr="00303837">
        <w:rPr>
          <w:rFonts w:ascii="Times New Roman" w:hAnsi="Times New Roman" w:cs="Times New Roman"/>
          <w:sz w:val="24"/>
          <w:szCs w:val="24"/>
        </w:rPr>
        <w:t>vajadusel</w:t>
      </w:r>
      <w:r w:rsidR="0061619A" w:rsidRPr="00303837" w:rsidDel="00A23D9B">
        <w:rPr>
          <w:rFonts w:ascii="Times New Roman" w:hAnsi="Times New Roman" w:cs="Times New Roman"/>
          <w:sz w:val="24"/>
          <w:szCs w:val="24"/>
        </w:rPr>
        <w:t xml:space="preserve"> </w:t>
      </w:r>
      <w:r w:rsidR="0061619A" w:rsidRPr="00303837">
        <w:rPr>
          <w:rFonts w:ascii="Times New Roman" w:hAnsi="Times New Roman" w:cs="Times New Roman"/>
          <w:sz w:val="24"/>
          <w:szCs w:val="24"/>
        </w:rPr>
        <w:t>järelevalvet</w:t>
      </w:r>
      <w:r w:rsidR="00A23D9B" w:rsidRPr="00303837">
        <w:rPr>
          <w:rFonts w:ascii="Times New Roman" w:hAnsi="Times New Roman" w:cs="Times New Roman"/>
          <w:sz w:val="24"/>
          <w:szCs w:val="24"/>
        </w:rPr>
        <w:t xml:space="preserve"> selle üle</w:t>
      </w:r>
      <w:r w:rsidR="0061619A" w:rsidRPr="00303837">
        <w:rPr>
          <w:rFonts w:ascii="Times New Roman" w:hAnsi="Times New Roman" w:cs="Times New Roman"/>
          <w:sz w:val="24"/>
          <w:szCs w:val="24"/>
        </w:rPr>
        <w:t xml:space="preserve">, kas </w:t>
      </w:r>
      <w:proofErr w:type="spellStart"/>
      <w:r w:rsidR="00EC5AAE" w:rsidRPr="00303837">
        <w:rPr>
          <w:rFonts w:ascii="Times New Roman" w:hAnsi="Times New Roman" w:cs="Times New Roman"/>
          <w:sz w:val="24"/>
          <w:szCs w:val="24"/>
        </w:rPr>
        <w:t>KOV</w:t>
      </w:r>
      <w:r w:rsidR="00643F00" w:rsidRPr="00303837">
        <w:rPr>
          <w:rFonts w:ascii="Times New Roman" w:hAnsi="Times New Roman" w:cs="Times New Roman"/>
          <w:sz w:val="24"/>
          <w:szCs w:val="24"/>
        </w:rPr>
        <w:t>-</w:t>
      </w:r>
      <w:r w:rsidR="00EC5AAE" w:rsidRPr="00303837">
        <w:rPr>
          <w:rFonts w:ascii="Times New Roman" w:hAnsi="Times New Roman" w:cs="Times New Roman"/>
          <w:sz w:val="24"/>
          <w:szCs w:val="24"/>
        </w:rPr>
        <w:t>i</w:t>
      </w:r>
      <w:proofErr w:type="spellEnd"/>
      <w:r w:rsidR="0061619A" w:rsidRPr="00303837">
        <w:rPr>
          <w:rFonts w:ascii="Times New Roman" w:hAnsi="Times New Roman" w:cs="Times New Roman"/>
          <w:sz w:val="24"/>
          <w:szCs w:val="24"/>
        </w:rPr>
        <w:t xml:space="preserve"> </w:t>
      </w:r>
      <w:proofErr w:type="spellStart"/>
      <w:r w:rsidR="0061619A" w:rsidRPr="00303837">
        <w:rPr>
          <w:rFonts w:ascii="Times New Roman" w:hAnsi="Times New Roman" w:cs="Times New Roman"/>
          <w:sz w:val="24"/>
          <w:szCs w:val="24"/>
        </w:rPr>
        <w:t>õigustloovad</w:t>
      </w:r>
      <w:proofErr w:type="spellEnd"/>
      <w:r w:rsidR="0061619A" w:rsidRPr="00303837">
        <w:rPr>
          <w:rFonts w:ascii="Times New Roman" w:hAnsi="Times New Roman" w:cs="Times New Roman"/>
          <w:sz w:val="24"/>
          <w:szCs w:val="24"/>
        </w:rPr>
        <w:t xml:space="preserve"> aktid vastavad </w:t>
      </w:r>
      <w:proofErr w:type="spellStart"/>
      <w:r w:rsidR="00C3486F" w:rsidRPr="00303837">
        <w:rPr>
          <w:rFonts w:ascii="Times New Roman" w:hAnsi="Times New Roman" w:cs="Times New Roman"/>
          <w:sz w:val="24"/>
          <w:szCs w:val="24"/>
        </w:rPr>
        <w:t>PS</w:t>
      </w:r>
      <w:r w:rsidR="004A014B" w:rsidRPr="00303837">
        <w:rPr>
          <w:rFonts w:ascii="Times New Roman" w:hAnsi="Times New Roman" w:cs="Times New Roman"/>
          <w:sz w:val="24"/>
          <w:szCs w:val="24"/>
        </w:rPr>
        <w:t>-ile</w:t>
      </w:r>
      <w:proofErr w:type="spellEnd"/>
      <w:r w:rsidR="0061619A" w:rsidRPr="00303837">
        <w:rPr>
          <w:rFonts w:ascii="Times New Roman" w:hAnsi="Times New Roman" w:cs="Times New Roman"/>
          <w:sz w:val="24"/>
          <w:szCs w:val="24"/>
        </w:rPr>
        <w:t xml:space="preserve"> ja muudele seadustele.</w:t>
      </w:r>
    </w:p>
    <w:p w14:paraId="0FE73B52" w14:textId="77777777" w:rsidR="00C93A82" w:rsidRPr="00303837" w:rsidRDefault="00C93A82" w:rsidP="00CD6734">
      <w:pPr>
        <w:spacing w:after="0" w:line="240" w:lineRule="auto"/>
        <w:jc w:val="both"/>
        <w:rPr>
          <w:rFonts w:ascii="Times New Roman" w:hAnsi="Times New Roman" w:cs="Times New Roman"/>
          <w:sz w:val="24"/>
          <w:szCs w:val="24"/>
        </w:rPr>
      </w:pPr>
    </w:p>
    <w:p w14:paraId="323664C2" w14:textId="4BC43DA4" w:rsidR="00A177E1" w:rsidRPr="00303837" w:rsidRDefault="00AC064F" w:rsidP="00CD6734">
      <w:pPr>
        <w:pStyle w:val="Loendilik"/>
        <w:numPr>
          <w:ilvl w:val="0"/>
          <w:numId w:val="28"/>
        </w:numPr>
        <w:spacing w:after="0" w:line="240" w:lineRule="auto"/>
        <w:jc w:val="both"/>
        <w:rPr>
          <w:rFonts w:ascii="Times New Roman" w:hAnsi="Times New Roman" w:cs="Times New Roman"/>
          <w:sz w:val="24"/>
          <w:szCs w:val="24"/>
        </w:rPr>
      </w:pPr>
      <w:r w:rsidRPr="00303837">
        <w:rPr>
          <w:rFonts w:ascii="Times New Roman" w:hAnsi="Times New Roman" w:cs="Times New Roman"/>
          <w:sz w:val="24"/>
          <w:szCs w:val="24"/>
          <w:u w:val="single"/>
        </w:rPr>
        <w:t>Lõike</w:t>
      </w:r>
      <w:r w:rsidR="004D4C7D" w:rsidRPr="00303837">
        <w:rPr>
          <w:rFonts w:ascii="Times New Roman" w:hAnsi="Times New Roman" w:cs="Times New Roman"/>
          <w:sz w:val="24"/>
          <w:szCs w:val="24"/>
          <w:u w:val="single"/>
        </w:rPr>
        <w:t>ga</w:t>
      </w:r>
      <w:r w:rsidRPr="00303837">
        <w:rPr>
          <w:rFonts w:ascii="Times New Roman" w:hAnsi="Times New Roman" w:cs="Times New Roman"/>
          <w:sz w:val="24"/>
          <w:szCs w:val="24"/>
          <w:u w:val="single"/>
        </w:rPr>
        <w:t xml:space="preserve"> 2</w:t>
      </w:r>
      <w:r w:rsidRPr="00303837">
        <w:rPr>
          <w:rFonts w:ascii="Times New Roman" w:hAnsi="Times New Roman" w:cs="Times New Roman"/>
          <w:sz w:val="24"/>
          <w:szCs w:val="24"/>
        </w:rPr>
        <w:t xml:space="preserve"> antakse </w:t>
      </w:r>
      <w:proofErr w:type="spellStart"/>
      <w:r w:rsidRPr="00303837">
        <w:rPr>
          <w:rFonts w:ascii="Times New Roman" w:hAnsi="Times New Roman" w:cs="Times New Roman"/>
          <w:sz w:val="24"/>
          <w:szCs w:val="24"/>
        </w:rPr>
        <w:t>PPA-le</w:t>
      </w:r>
      <w:proofErr w:type="spellEnd"/>
      <w:r w:rsidRPr="00303837">
        <w:rPr>
          <w:rFonts w:ascii="Times New Roman" w:hAnsi="Times New Roman" w:cs="Times New Roman"/>
          <w:sz w:val="24"/>
          <w:szCs w:val="24"/>
        </w:rPr>
        <w:t xml:space="preserve"> </w:t>
      </w:r>
      <w:r w:rsidR="004D4C7D" w:rsidRPr="00303837">
        <w:rPr>
          <w:rFonts w:ascii="Times New Roman" w:hAnsi="Times New Roman" w:cs="Times New Roman"/>
          <w:sz w:val="24"/>
          <w:szCs w:val="24"/>
        </w:rPr>
        <w:t>õigus kohaldada sama paragrahvi lõikes 1 nimetatud haldus</w:t>
      </w:r>
      <w:r w:rsidR="004D4C7D" w:rsidRPr="00303837">
        <w:rPr>
          <w:rFonts w:ascii="Times New Roman" w:hAnsi="Times New Roman" w:cs="Times New Roman"/>
          <w:sz w:val="24"/>
          <w:szCs w:val="24"/>
        </w:rPr>
        <w:softHyphen/>
      </w:r>
      <w:r w:rsidRPr="00303837">
        <w:rPr>
          <w:rFonts w:ascii="Times New Roman" w:hAnsi="Times New Roman" w:cs="Times New Roman"/>
          <w:sz w:val="24"/>
          <w:szCs w:val="24"/>
        </w:rPr>
        <w:t>järelevalve</w:t>
      </w:r>
      <w:r w:rsidR="004D4C7D" w:rsidRPr="00303837">
        <w:rPr>
          <w:rFonts w:ascii="Times New Roman" w:hAnsi="Times New Roman" w:cs="Times New Roman"/>
          <w:sz w:val="24"/>
          <w:szCs w:val="24"/>
        </w:rPr>
        <w:t>s</w:t>
      </w:r>
      <w:r w:rsidRPr="00303837">
        <w:rPr>
          <w:rFonts w:ascii="Times New Roman" w:hAnsi="Times New Roman" w:cs="Times New Roman"/>
          <w:sz w:val="24"/>
          <w:szCs w:val="24"/>
        </w:rPr>
        <w:t xml:space="preserve"> vahetut sundi</w:t>
      </w:r>
      <w:r w:rsidR="004D4C7D" w:rsidRPr="00303837">
        <w:rPr>
          <w:rFonts w:ascii="Times New Roman" w:hAnsi="Times New Roman" w:cs="Times New Roman"/>
          <w:sz w:val="24"/>
          <w:szCs w:val="24"/>
        </w:rPr>
        <w:t xml:space="preserve"> </w:t>
      </w:r>
      <w:proofErr w:type="spellStart"/>
      <w:r w:rsidR="004D4C7D" w:rsidRPr="00303837">
        <w:rPr>
          <w:rFonts w:ascii="Times New Roman" w:hAnsi="Times New Roman" w:cs="Times New Roman"/>
          <w:sz w:val="24"/>
          <w:szCs w:val="24"/>
        </w:rPr>
        <w:t>KorS-is</w:t>
      </w:r>
      <w:proofErr w:type="spellEnd"/>
      <w:r w:rsidR="004D4C7D" w:rsidRPr="00303837">
        <w:rPr>
          <w:rFonts w:ascii="Times New Roman" w:hAnsi="Times New Roman" w:cs="Times New Roman"/>
          <w:sz w:val="24"/>
          <w:szCs w:val="24"/>
        </w:rPr>
        <w:t xml:space="preserve"> sätestatud </w:t>
      </w:r>
      <w:r w:rsidR="000D3F30" w:rsidRPr="00303837">
        <w:rPr>
          <w:rFonts w:ascii="Times New Roman" w:hAnsi="Times New Roman" w:cs="Times New Roman"/>
          <w:sz w:val="24"/>
          <w:szCs w:val="24"/>
        </w:rPr>
        <w:t xml:space="preserve">alusel ja </w:t>
      </w:r>
      <w:r w:rsidR="004D4C7D" w:rsidRPr="00303837">
        <w:rPr>
          <w:rFonts w:ascii="Times New Roman" w:hAnsi="Times New Roman" w:cs="Times New Roman"/>
          <w:sz w:val="24"/>
          <w:szCs w:val="24"/>
        </w:rPr>
        <w:t>korras</w:t>
      </w:r>
      <w:r w:rsidRPr="00303837">
        <w:rPr>
          <w:rFonts w:ascii="Times New Roman" w:hAnsi="Times New Roman" w:cs="Times New Roman"/>
          <w:sz w:val="24"/>
          <w:szCs w:val="24"/>
        </w:rPr>
        <w:t xml:space="preserve">. See tähendab, et </w:t>
      </w:r>
      <w:proofErr w:type="spellStart"/>
      <w:r w:rsidRPr="00303837">
        <w:rPr>
          <w:rFonts w:ascii="Times New Roman" w:hAnsi="Times New Roman" w:cs="Times New Roman"/>
          <w:sz w:val="24"/>
          <w:szCs w:val="24"/>
        </w:rPr>
        <w:t>PPA-l</w:t>
      </w:r>
      <w:proofErr w:type="spellEnd"/>
      <w:r w:rsidRPr="00303837">
        <w:rPr>
          <w:rFonts w:ascii="Times New Roman" w:hAnsi="Times New Roman" w:cs="Times New Roman"/>
          <w:sz w:val="24"/>
          <w:szCs w:val="24"/>
        </w:rPr>
        <w:t xml:space="preserve"> on võimalik </w:t>
      </w:r>
      <w:r w:rsidR="00FD0F0F" w:rsidRPr="00303837">
        <w:rPr>
          <w:rFonts w:ascii="Times New Roman" w:hAnsi="Times New Roman" w:cs="Times New Roman"/>
          <w:sz w:val="24"/>
          <w:szCs w:val="24"/>
        </w:rPr>
        <w:t xml:space="preserve">kasutada </w:t>
      </w:r>
      <w:r w:rsidR="0092510D" w:rsidRPr="00303837">
        <w:rPr>
          <w:rFonts w:ascii="Times New Roman" w:hAnsi="Times New Roman" w:cs="Times New Roman"/>
          <w:sz w:val="24"/>
          <w:szCs w:val="24"/>
        </w:rPr>
        <w:t>n</w:t>
      </w:r>
      <w:r w:rsidR="00FD0F0F" w:rsidRPr="00303837">
        <w:rPr>
          <w:rFonts w:ascii="Times New Roman" w:hAnsi="Times New Roman" w:cs="Times New Roman"/>
          <w:sz w:val="24"/>
          <w:szCs w:val="24"/>
        </w:rPr>
        <w:t>äiteks</w:t>
      </w:r>
      <w:r w:rsidR="0092510D" w:rsidRPr="00303837">
        <w:rPr>
          <w:rFonts w:ascii="Times New Roman" w:hAnsi="Times New Roman" w:cs="Times New Roman"/>
          <w:sz w:val="24"/>
          <w:szCs w:val="24"/>
        </w:rPr>
        <w:t xml:space="preserve"> </w:t>
      </w:r>
      <w:r w:rsidRPr="00303837">
        <w:rPr>
          <w:rFonts w:ascii="Times New Roman" w:hAnsi="Times New Roman" w:cs="Times New Roman"/>
          <w:sz w:val="24"/>
          <w:szCs w:val="24"/>
        </w:rPr>
        <w:t>füüsilis</w:t>
      </w:r>
      <w:r w:rsidR="0092510D" w:rsidRPr="00303837">
        <w:rPr>
          <w:rFonts w:ascii="Times New Roman" w:hAnsi="Times New Roman" w:cs="Times New Roman"/>
          <w:sz w:val="24"/>
          <w:szCs w:val="24"/>
        </w:rPr>
        <w:t>t</w:t>
      </w:r>
      <w:r w:rsidRPr="00303837">
        <w:rPr>
          <w:rFonts w:ascii="Times New Roman" w:hAnsi="Times New Roman" w:cs="Times New Roman"/>
          <w:sz w:val="24"/>
          <w:szCs w:val="24"/>
        </w:rPr>
        <w:t xml:space="preserve"> jõudu</w:t>
      </w:r>
      <w:r w:rsidR="00FD0F0F" w:rsidRPr="00303837">
        <w:rPr>
          <w:rFonts w:ascii="Times New Roman" w:hAnsi="Times New Roman" w:cs="Times New Roman"/>
          <w:sz w:val="24"/>
          <w:szCs w:val="24"/>
        </w:rPr>
        <w:t>,</w:t>
      </w:r>
      <w:r w:rsidRPr="00303837">
        <w:rPr>
          <w:rFonts w:ascii="Times New Roman" w:hAnsi="Times New Roman" w:cs="Times New Roman"/>
          <w:sz w:val="24"/>
          <w:szCs w:val="24"/>
        </w:rPr>
        <w:t xml:space="preserve"> kui </w:t>
      </w:r>
      <w:proofErr w:type="spellStart"/>
      <w:r w:rsidR="0092510D" w:rsidRPr="00303837">
        <w:rPr>
          <w:rFonts w:ascii="Times New Roman" w:hAnsi="Times New Roman" w:cs="Times New Roman"/>
          <w:sz w:val="24"/>
          <w:szCs w:val="24"/>
        </w:rPr>
        <w:t>KOV-i</w:t>
      </w:r>
      <w:proofErr w:type="spellEnd"/>
      <w:r w:rsidR="0092510D" w:rsidRPr="00303837">
        <w:rPr>
          <w:rFonts w:ascii="Times New Roman" w:hAnsi="Times New Roman" w:cs="Times New Roman"/>
          <w:sz w:val="24"/>
          <w:szCs w:val="24"/>
        </w:rPr>
        <w:t xml:space="preserve"> ametnik </w:t>
      </w:r>
      <w:r w:rsidRPr="00303837">
        <w:rPr>
          <w:rFonts w:ascii="Times New Roman" w:hAnsi="Times New Roman" w:cs="Times New Roman"/>
          <w:sz w:val="24"/>
          <w:szCs w:val="24"/>
        </w:rPr>
        <w:t>keeldub dokumente esita</w:t>
      </w:r>
      <w:r w:rsidR="000D3F30" w:rsidRPr="00303837">
        <w:rPr>
          <w:rFonts w:ascii="Times New Roman" w:hAnsi="Times New Roman" w:cs="Times New Roman"/>
          <w:sz w:val="24"/>
          <w:szCs w:val="24"/>
        </w:rPr>
        <w:softHyphen/>
      </w:r>
      <w:r w:rsidRPr="00303837">
        <w:rPr>
          <w:rFonts w:ascii="Times New Roman" w:hAnsi="Times New Roman" w:cs="Times New Roman"/>
          <w:sz w:val="24"/>
          <w:szCs w:val="24"/>
        </w:rPr>
        <w:t>mast</w:t>
      </w:r>
      <w:r w:rsidR="0092510D" w:rsidRPr="00303837">
        <w:rPr>
          <w:rFonts w:ascii="Times New Roman" w:hAnsi="Times New Roman" w:cs="Times New Roman"/>
          <w:sz w:val="24"/>
          <w:szCs w:val="24"/>
        </w:rPr>
        <w:t>. S</w:t>
      </w:r>
      <w:r w:rsidRPr="00303837">
        <w:rPr>
          <w:rFonts w:ascii="Times New Roman" w:hAnsi="Times New Roman" w:cs="Times New Roman"/>
          <w:sz w:val="24"/>
          <w:szCs w:val="24"/>
        </w:rPr>
        <w:t xml:space="preserve">amuti on </w:t>
      </w:r>
      <w:proofErr w:type="spellStart"/>
      <w:r w:rsidRPr="00303837">
        <w:rPr>
          <w:rFonts w:ascii="Times New Roman" w:hAnsi="Times New Roman" w:cs="Times New Roman"/>
          <w:sz w:val="24"/>
          <w:szCs w:val="24"/>
        </w:rPr>
        <w:t>PPA-l</w:t>
      </w:r>
      <w:proofErr w:type="spellEnd"/>
      <w:r w:rsidRPr="00303837">
        <w:rPr>
          <w:rFonts w:ascii="Times New Roman" w:hAnsi="Times New Roman" w:cs="Times New Roman"/>
          <w:sz w:val="24"/>
          <w:szCs w:val="24"/>
        </w:rPr>
        <w:t xml:space="preserve"> kui </w:t>
      </w:r>
      <w:proofErr w:type="spellStart"/>
      <w:r w:rsidRPr="00303837">
        <w:rPr>
          <w:rFonts w:ascii="Times New Roman" w:hAnsi="Times New Roman" w:cs="Times New Roman"/>
          <w:sz w:val="24"/>
          <w:szCs w:val="24"/>
        </w:rPr>
        <w:t>üldkorrakaitseorganil</w:t>
      </w:r>
      <w:proofErr w:type="spellEnd"/>
      <w:r w:rsidRPr="00303837">
        <w:rPr>
          <w:rFonts w:ascii="Times New Roman" w:hAnsi="Times New Roman" w:cs="Times New Roman"/>
          <w:sz w:val="24"/>
          <w:szCs w:val="24"/>
        </w:rPr>
        <w:t xml:space="preserve"> </w:t>
      </w:r>
      <w:r w:rsidR="00FD0F0F" w:rsidRPr="00303837">
        <w:rPr>
          <w:rFonts w:ascii="Times New Roman" w:hAnsi="Times New Roman" w:cs="Times New Roman"/>
          <w:sz w:val="24"/>
          <w:szCs w:val="24"/>
        </w:rPr>
        <w:t xml:space="preserve">võimalik </w:t>
      </w:r>
      <w:r w:rsidRPr="00303837">
        <w:rPr>
          <w:rFonts w:ascii="Times New Roman" w:hAnsi="Times New Roman" w:cs="Times New Roman"/>
          <w:sz w:val="24"/>
          <w:szCs w:val="24"/>
        </w:rPr>
        <w:t xml:space="preserve">vahetu sunni </w:t>
      </w:r>
      <w:r w:rsidR="00A5568F" w:rsidRPr="00303837">
        <w:rPr>
          <w:rFonts w:ascii="Times New Roman" w:hAnsi="Times New Roman" w:cs="Times New Roman"/>
          <w:sz w:val="24"/>
          <w:szCs w:val="24"/>
        </w:rPr>
        <w:t xml:space="preserve">kohaldamise </w:t>
      </w:r>
      <w:r w:rsidRPr="00303837">
        <w:rPr>
          <w:rFonts w:ascii="Times New Roman" w:hAnsi="Times New Roman" w:cs="Times New Roman"/>
          <w:sz w:val="24"/>
          <w:szCs w:val="24"/>
        </w:rPr>
        <w:t>põhi</w:t>
      </w:r>
      <w:r w:rsidR="000D3F30" w:rsidRPr="00303837">
        <w:rPr>
          <w:rFonts w:ascii="Times New Roman" w:hAnsi="Times New Roman" w:cs="Times New Roman"/>
          <w:sz w:val="24"/>
          <w:szCs w:val="24"/>
        </w:rPr>
        <w:softHyphen/>
      </w:r>
      <w:r w:rsidRPr="00303837">
        <w:rPr>
          <w:rFonts w:ascii="Times New Roman" w:hAnsi="Times New Roman" w:cs="Times New Roman"/>
          <w:sz w:val="24"/>
          <w:szCs w:val="24"/>
        </w:rPr>
        <w:t xml:space="preserve">mõtetest </w:t>
      </w:r>
      <w:r w:rsidR="00FD0F0F" w:rsidRPr="00303837">
        <w:rPr>
          <w:rFonts w:ascii="Times New Roman" w:hAnsi="Times New Roman" w:cs="Times New Roman"/>
          <w:sz w:val="24"/>
          <w:szCs w:val="24"/>
        </w:rPr>
        <w:t xml:space="preserve">lähtudes </w:t>
      </w:r>
      <w:r w:rsidRPr="00303837">
        <w:rPr>
          <w:rFonts w:ascii="Times New Roman" w:hAnsi="Times New Roman" w:cs="Times New Roman"/>
          <w:sz w:val="24"/>
          <w:szCs w:val="24"/>
        </w:rPr>
        <w:t xml:space="preserve">lõpetada korrakaitseametniku vahetu sunni </w:t>
      </w:r>
      <w:r w:rsidR="00FD0F0F" w:rsidRPr="00303837">
        <w:rPr>
          <w:rFonts w:ascii="Times New Roman" w:hAnsi="Times New Roman" w:cs="Times New Roman"/>
          <w:sz w:val="24"/>
          <w:szCs w:val="24"/>
        </w:rPr>
        <w:t xml:space="preserve">kohaldamine </w:t>
      </w:r>
      <w:r w:rsidRPr="00303837">
        <w:rPr>
          <w:rFonts w:ascii="Times New Roman" w:hAnsi="Times New Roman" w:cs="Times New Roman"/>
          <w:sz w:val="24"/>
          <w:szCs w:val="24"/>
        </w:rPr>
        <w:t xml:space="preserve">kolmanda isiku </w:t>
      </w:r>
      <w:r w:rsidR="00FD0F0F" w:rsidRPr="00303837">
        <w:rPr>
          <w:rFonts w:ascii="Times New Roman" w:hAnsi="Times New Roman" w:cs="Times New Roman"/>
          <w:sz w:val="24"/>
          <w:szCs w:val="24"/>
        </w:rPr>
        <w:t>suhtes</w:t>
      </w:r>
      <w:r w:rsidRPr="00303837">
        <w:rPr>
          <w:rFonts w:ascii="Times New Roman" w:hAnsi="Times New Roman" w:cs="Times New Roman"/>
          <w:sz w:val="24"/>
          <w:szCs w:val="24"/>
        </w:rPr>
        <w:t>, kui</w:t>
      </w:r>
      <w:r w:rsidR="004B45DF" w:rsidRPr="00303837">
        <w:rPr>
          <w:rFonts w:ascii="Times New Roman" w:hAnsi="Times New Roman" w:cs="Times New Roman"/>
          <w:sz w:val="24"/>
          <w:szCs w:val="24"/>
        </w:rPr>
        <w:t xml:space="preserve"> </w:t>
      </w:r>
      <w:r w:rsidR="00FD0F0F" w:rsidRPr="00303837">
        <w:rPr>
          <w:rFonts w:ascii="Times New Roman" w:hAnsi="Times New Roman" w:cs="Times New Roman"/>
          <w:sz w:val="24"/>
          <w:szCs w:val="24"/>
        </w:rPr>
        <w:t xml:space="preserve">see </w:t>
      </w:r>
      <w:r w:rsidR="004B45DF" w:rsidRPr="00303837">
        <w:rPr>
          <w:rFonts w:ascii="Times New Roman" w:hAnsi="Times New Roman" w:cs="Times New Roman"/>
          <w:sz w:val="24"/>
          <w:szCs w:val="24"/>
        </w:rPr>
        <w:t>on väljunud seadusega ettenähtud piiridest või pole olukorra lahendamiseks ots</w:t>
      </w:r>
      <w:r w:rsidR="00A5568F" w:rsidRPr="00303837">
        <w:rPr>
          <w:rFonts w:ascii="Times New Roman" w:hAnsi="Times New Roman" w:cs="Times New Roman"/>
          <w:sz w:val="24"/>
          <w:szCs w:val="24"/>
        </w:rPr>
        <w:softHyphen/>
      </w:r>
      <w:r w:rsidR="004B45DF" w:rsidRPr="00303837">
        <w:rPr>
          <w:rFonts w:ascii="Times New Roman" w:hAnsi="Times New Roman" w:cs="Times New Roman"/>
          <w:sz w:val="24"/>
          <w:szCs w:val="24"/>
        </w:rPr>
        <w:t>tarbek</w:t>
      </w:r>
      <w:r w:rsidR="0092510D" w:rsidRPr="00303837">
        <w:rPr>
          <w:rFonts w:ascii="Times New Roman" w:hAnsi="Times New Roman" w:cs="Times New Roman"/>
          <w:sz w:val="24"/>
          <w:szCs w:val="24"/>
        </w:rPr>
        <w:t>a</w:t>
      </w:r>
      <w:r w:rsidR="004B45DF" w:rsidRPr="00303837">
        <w:rPr>
          <w:rFonts w:ascii="Times New Roman" w:hAnsi="Times New Roman" w:cs="Times New Roman"/>
          <w:sz w:val="24"/>
          <w:szCs w:val="24"/>
        </w:rPr>
        <w:t>s.</w:t>
      </w:r>
    </w:p>
    <w:p w14:paraId="17E7740D" w14:textId="77777777" w:rsidR="00A5568F" w:rsidRPr="00466803" w:rsidRDefault="00A5568F" w:rsidP="00C80877">
      <w:pPr>
        <w:spacing w:after="0" w:line="240" w:lineRule="auto"/>
        <w:jc w:val="both"/>
        <w:rPr>
          <w:rFonts w:ascii="Times New Roman" w:hAnsi="Times New Roman" w:cs="Times New Roman"/>
          <w:sz w:val="24"/>
          <w:szCs w:val="24"/>
        </w:rPr>
      </w:pPr>
    </w:p>
    <w:p w14:paraId="4A235BB3" w14:textId="71AAF290" w:rsidR="00041EFA" w:rsidRPr="00041EFA" w:rsidRDefault="004B45DF" w:rsidP="00CD6734">
      <w:pPr>
        <w:pStyle w:val="Loendilik"/>
        <w:numPr>
          <w:ilvl w:val="0"/>
          <w:numId w:val="28"/>
        </w:numPr>
        <w:spacing w:after="0" w:line="240" w:lineRule="auto"/>
        <w:jc w:val="both"/>
        <w:rPr>
          <w:rFonts w:ascii="Times New Roman" w:hAnsi="Times New Roman" w:cs="Times New Roman"/>
          <w:sz w:val="24"/>
          <w:szCs w:val="24"/>
        </w:rPr>
      </w:pPr>
      <w:r w:rsidRPr="00041EFA">
        <w:rPr>
          <w:rFonts w:ascii="Times New Roman" w:hAnsi="Times New Roman" w:cs="Times New Roman"/>
          <w:sz w:val="24"/>
          <w:szCs w:val="24"/>
          <w:u w:val="single"/>
        </w:rPr>
        <w:t>Lõike</w:t>
      </w:r>
      <w:r w:rsidR="00041EFA" w:rsidRPr="00041EFA">
        <w:rPr>
          <w:rFonts w:ascii="Times New Roman" w:hAnsi="Times New Roman" w:cs="Times New Roman"/>
          <w:sz w:val="24"/>
          <w:szCs w:val="24"/>
          <w:u w:val="single"/>
        </w:rPr>
        <w:t>ga</w:t>
      </w:r>
      <w:r w:rsidRPr="00041EFA">
        <w:rPr>
          <w:rFonts w:ascii="Times New Roman" w:hAnsi="Times New Roman" w:cs="Times New Roman"/>
          <w:sz w:val="24"/>
          <w:szCs w:val="24"/>
          <w:u w:val="single"/>
        </w:rPr>
        <w:t xml:space="preserve"> 3</w:t>
      </w:r>
      <w:r w:rsidRPr="00041EFA">
        <w:rPr>
          <w:rFonts w:ascii="Times New Roman" w:hAnsi="Times New Roman" w:cs="Times New Roman"/>
          <w:sz w:val="24"/>
          <w:szCs w:val="24"/>
        </w:rPr>
        <w:t xml:space="preserve"> </w:t>
      </w:r>
      <w:r w:rsidR="00A5568F">
        <w:rPr>
          <w:rFonts w:ascii="Times New Roman" w:hAnsi="Times New Roman" w:cs="Times New Roman"/>
          <w:sz w:val="24"/>
          <w:szCs w:val="24"/>
        </w:rPr>
        <w:t>sätestatakse, et</w:t>
      </w:r>
      <w:r w:rsidR="00041EFA" w:rsidRPr="00041EFA">
        <w:rPr>
          <w:rFonts w:ascii="Times New Roman" w:hAnsi="Times New Roman" w:cs="Times New Roman"/>
          <w:sz w:val="24"/>
          <w:szCs w:val="24"/>
        </w:rPr>
        <w:t xml:space="preserve"> </w:t>
      </w:r>
      <w:r w:rsidR="00A5568F">
        <w:rPr>
          <w:rFonts w:ascii="Times New Roman" w:hAnsi="Times New Roman" w:cs="Times New Roman"/>
          <w:sz w:val="24"/>
          <w:szCs w:val="24"/>
        </w:rPr>
        <w:t>sama paragrahvi lõikes 1 sätestatud haldusjärelevalvele</w:t>
      </w:r>
      <w:r w:rsidR="00A5568F" w:rsidRPr="00041EFA">
        <w:rPr>
          <w:rFonts w:ascii="Times New Roman" w:hAnsi="Times New Roman" w:cs="Times New Roman"/>
          <w:sz w:val="24"/>
          <w:szCs w:val="24"/>
        </w:rPr>
        <w:t xml:space="preserve"> </w:t>
      </w:r>
      <w:r w:rsidR="00A5568F">
        <w:rPr>
          <w:rFonts w:ascii="Times New Roman" w:hAnsi="Times New Roman" w:cs="Times New Roman"/>
          <w:sz w:val="24"/>
          <w:szCs w:val="24"/>
        </w:rPr>
        <w:t xml:space="preserve">ei kohaldata Vabariigi Valitsuse seaduse (edaspidi </w:t>
      </w:r>
      <w:r w:rsidR="00041EFA" w:rsidRPr="006A2D38">
        <w:rPr>
          <w:rFonts w:ascii="Times New Roman" w:hAnsi="Times New Roman" w:cs="Times New Roman"/>
          <w:i/>
          <w:iCs/>
          <w:sz w:val="24"/>
          <w:szCs w:val="24"/>
        </w:rPr>
        <w:t>VVS</w:t>
      </w:r>
      <w:r w:rsidR="00A5568F">
        <w:rPr>
          <w:rFonts w:ascii="Times New Roman" w:hAnsi="Times New Roman" w:cs="Times New Roman"/>
          <w:sz w:val="24"/>
          <w:szCs w:val="24"/>
        </w:rPr>
        <w:t>)</w:t>
      </w:r>
      <w:r w:rsidR="00041EFA" w:rsidRPr="00041EFA">
        <w:rPr>
          <w:rFonts w:ascii="Times New Roman" w:hAnsi="Times New Roman" w:cs="Times New Roman"/>
          <w:sz w:val="24"/>
          <w:szCs w:val="24"/>
        </w:rPr>
        <w:t xml:space="preserve"> § 75</w:t>
      </w:r>
      <w:r w:rsidR="00041EFA" w:rsidRPr="00041EFA">
        <w:rPr>
          <w:rFonts w:ascii="Times New Roman" w:hAnsi="Times New Roman" w:cs="Times New Roman"/>
          <w:sz w:val="24"/>
          <w:szCs w:val="24"/>
          <w:vertAlign w:val="superscript"/>
        </w:rPr>
        <w:t>3</w:t>
      </w:r>
      <w:r w:rsidR="00041EFA" w:rsidRPr="00041EFA">
        <w:rPr>
          <w:rFonts w:ascii="Times New Roman" w:hAnsi="Times New Roman" w:cs="Times New Roman"/>
          <w:sz w:val="24"/>
          <w:szCs w:val="24"/>
        </w:rPr>
        <w:t>. VVS</w:t>
      </w:r>
      <w:r w:rsidR="00A5568F">
        <w:rPr>
          <w:rFonts w:ascii="Times New Roman" w:hAnsi="Times New Roman" w:cs="Times New Roman"/>
          <w:sz w:val="24"/>
          <w:szCs w:val="24"/>
        </w:rPr>
        <w:t>-i</w:t>
      </w:r>
      <w:r w:rsidR="00041EFA" w:rsidRPr="00041EFA">
        <w:rPr>
          <w:rFonts w:ascii="Times New Roman" w:hAnsi="Times New Roman" w:cs="Times New Roman"/>
          <w:sz w:val="24"/>
          <w:szCs w:val="24"/>
        </w:rPr>
        <w:t xml:space="preserve"> §</w:t>
      </w:r>
      <w:r w:rsidR="00A5568F">
        <w:rPr>
          <w:rFonts w:ascii="Times New Roman" w:hAnsi="Times New Roman" w:cs="Times New Roman"/>
          <w:sz w:val="24"/>
          <w:szCs w:val="24"/>
        </w:rPr>
        <w:t>-s</w:t>
      </w:r>
      <w:r w:rsidR="00041EFA" w:rsidRPr="00041EFA">
        <w:rPr>
          <w:rFonts w:ascii="Times New Roman" w:hAnsi="Times New Roman" w:cs="Times New Roman"/>
          <w:sz w:val="24"/>
          <w:szCs w:val="24"/>
        </w:rPr>
        <w:t xml:space="preserve"> 75</w:t>
      </w:r>
      <w:r w:rsidR="00041EFA" w:rsidRPr="00041EFA">
        <w:rPr>
          <w:rFonts w:ascii="Times New Roman" w:hAnsi="Times New Roman" w:cs="Times New Roman"/>
          <w:sz w:val="24"/>
          <w:szCs w:val="24"/>
          <w:vertAlign w:val="superscript"/>
        </w:rPr>
        <w:t>3</w:t>
      </w:r>
      <w:r w:rsidR="00041EFA" w:rsidRPr="00041EFA">
        <w:rPr>
          <w:rFonts w:ascii="Times New Roman" w:hAnsi="Times New Roman" w:cs="Times New Roman"/>
          <w:sz w:val="24"/>
          <w:szCs w:val="24"/>
        </w:rPr>
        <w:t xml:space="preserve"> </w:t>
      </w:r>
      <w:r w:rsidR="00A5568F">
        <w:rPr>
          <w:rFonts w:ascii="Times New Roman" w:hAnsi="Times New Roman" w:cs="Times New Roman"/>
          <w:sz w:val="24"/>
          <w:szCs w:val="24"/>
        </w:rPr>
        <w:t xml:space="preserve">on </w:t>
      </w:r>
      <w:r w:rsidR="00041EFA" w:rsidRPr="00041EFA">
        <w:rPr>
          <w:rFonts w:ascii="Times New Roman" w:hAnsi="Times New Roman" w:cs="Times New Roman"/>
          <w:sz w:val="24"/>
          <w:szCs w:val="24"/>
        </w:rPr>
        <w:t>reguleeri</w:t>
      </w:r>
      <w:r w:rsidR="00F21B7B">
        <w:rPr>
          <w:rFonts w:ascii="Times New Roman" w:hAnsi="Times New Roman" w:cs="Times New Roman"/>
          <w:sz w:val="24"/>
          <w:szCs w:val="24"/>
        </w:rPr>
        <w:softHyphen/>
      </w:r>
      <w:r w:rsidR="00A5568F">
        <w:rPr>
          <w:rFonts w:ascii="Times New Roman" w:hAnsi="Times New Roman" w:cs="Times New Roman"/>
          <w:sz w:val="24"/>
          <w:szCs w:val="24"/>
        </w:rPr>
        <w:t>tud</w:t>
      </w:r>
      <w:r w:rsidR="00041EFA" w:rsidRPr="00041EFA">
        <w:rPr>
          <w:rFonts w:ascii="Times New Roman" w:hAnsi="Times New Roman" w:cs="Times New Roman"/>
          <w:sz w:val="24"/>
          <w:szCs w:val="24"/>
        </w:rPr>
        <w:t xml:space="preserve"> haldusjärelevalve</w:t>
      </w:r>
      <w:r w:rsidR="00A5568F">
        <w:rPr>
          <w:rFonts w:ascii="Times New Roman" w:hAnsi="Times New Roman" w:cs="Times New Roman"/>
          <w:sz w:val="24"/>
          <w:szCs w:val="24"/>
        </w:rPr>
        <w:t>t</w:t>
      </w:r>
      <w:r w:rsidR="00041EFA" w:rsidRPr="00041EFA">
        <w:rPr>
          <w:rFonts w:ascii="Times New Roman" w:hAnsi="Times New Roman" w:cs="Times New Roman"/>
          <w:sz w:val="24"/>
          <w:szCs w:val="24"/>
        </w:rPr>
        <w:t xml:space="preserve"> </w:t>
      </w:r>
      <w:proofErr w:type="spellStart"/>
      <w:r w:rsidR="00A5568F">
        <w:rPr>
          <w:rFonts w:ascii="Times New Roman" w:hAnsi="Times New Roman" w:cs="Times New Roman"/>
          <w:sz w:val="24"/>
          <w:szCs w:val="24"/>
        </w:rPr>
        <w:t>KOV-i</w:t>
      </w:r>
      <w:proofErr w:type="spellEnd"/>
      <w:r w:rsidR="00041EFA" w:rsidRPr="00041EFA">
        <w:rPr>
          <w:rFonts w:ascii="Times New Roman" w:hAnsi="Times New Roman" w:cs="Times New Roman"/>
          <w:sz w:val="24"/>
          <w:szCs w:val="24"/>
        </w:rPr>
        <w:t xml:space="preserve"> tegevuse üle, eelkõige haldusaktide õiguspärasuse üle. </w:t>
      </w:r>
      <w:r w:rsidR="00A5568F">
        <w:rPr>
          <w:rFonts w:ascii="Times New Roman" w:hAnsi="Times New Roman" w:cs="Times New Roman"/>
          <w:sz w:val="24"/>
          <w:szCs w:val="24"/>
        </w:rPr>
        <w:t>E</w:t>
      </w:r>
      <w:r w:rsidR="00041EFA" w:rsidRPr="00041EFA">
        <w:rPr>
          <w:rFonts w:ascii="Times New Roman" w:hAnsi="Times New Roman" w:cs="Times New Roman"/>
          <w:sz w:val="24"/>
          <w:szCs w:val="24"/>
        </w:rPr>
        <w:t>elnõu</w:t>
      </w:r>
      <w:r w:rsidR="00A5568F">
        <w:rPr>
          <w:rFonts w:ascii="Times New Roman" w:hAnsi="Times New Roman" w:cs="Times New Roman"/>
          <w:sz w:val="24"/>
          <w:szCs w:val="24"/>
        </w:rPr>
        <w:t>ga</w:t>
      </w:r>
      <w:r w:rsidR="00041EFA" w:rsidRPr="00041EFA">
        <w:rPr>
          <w:rFonts w:ascii="Times New Roman" w:hAnsi="Times New Roman" w:cs="Times New Roman"/>
          <w:sz w:val="24"/>
          <w:szCs w:val="24"/>
        </w:rPr>
        <w:t xml:space="preserve"> nä</w:t>
      </w:r>
      <w:r w:rsidR="00A5568F">
        <w:rPr>
          <w:rFonts w:ascii="Times New Roman" w:hAnsi="Times New Roman" w:cs="Times New Roman"/>
          <w:sz w:val="24"/>
          <w:szCs w:val="24"/>
        </w:rPr>
        <w:t>hakse aga</w:t>
      </w:r>
      <w:r w:rsidR="00041EFA" w:rsidRPr="00041EFA">
        <w:rPr>
          <w:rFonts w:ascii="Times New Roman" w:hAnsi="Times New Roman" w:cs="Times New Roman"/>
          <w:sz w:val="24"/>
          <w:szCs w:val="24"/>
        </w:rPr>
        <w:t xml:space="preserve"> ette, et </w:t>
      </w:r>
      <w:r w:rsidR="00A5568F" w:rsidRPr="00041EFA">
        <w:rPr>
          <w:rFonts w:ascii="Times New Roman" w:hAnsi="Times New Roman" w:cs="Times New Roman"/>
          <w:sz w:val="24"/>
          <w:szCs w:val="24"/>
        </w:rPr>
        <w:t xml:space="preserve">haldusjärelevalvet </w:t>
      </w:r>
      <w:r w:rsidR="00041EFA" w:rsidRPr="00041EFA">
        <w:rPr>
          <w:rFonts w:ascii="Times New Roman" w:hAnsi="Times New Roman" w:cs="Times New Roman"/>
          <w:sz w:val="24"/>
          <w:szCs w:val="24"/>
        </w:rPr>
        <w:t xml:space="preserve">korrakaitseametniku poolt vahetu sunni kohaldamise õiguspärasuse ja otstarbekuse üle </w:t>
      </w:r>
      <w:r w:rsidR="000D3F30">
        <w:rPr>
          <w:rFonts w:ascii="Times New Roman" w:hAnsi="Times New Roman" w:cs="Times New Roman"/>
          <w:sz w:val="24"/>
          <w:szCs w:val="24"/>
        </w:rPr>
        <w:t>teostab</w:t>
      </w:r>
      <w:r w:rsidR="000D3F30" w:rsidRPr="00041EFA">
        <w:rPr>
          <w:rFonts w:ascii="Times New Roman" w:hAnsi="Times New Roman" w:cs="Times New Roman"/>
          <w:sz w:val="24"/>
          <w:szCs w:val="24"/>
        </w:rPr>
        <w:t xml:space="preserve"> </w:t>
      </w:r>
      <w:r w:rsidR="00A5568F">
        <w:rPr>
          <w:rFonts w:ascii="Times New Roman" w:hAnsi="Times New Roman" w:cs="Times New Roman"/>
          <w:sz w:val="24"/>
          <w:szCs w:val="24"/>
        </w:rPr>
        <w:t>PPA. See</w:t>
      </w:r>
      <w:r w:rsidR="00041EFA" w:rsidRPr="00041EFA">
        <w:rPr>
          <w:rFonts w:ascii="Times New Roman" w:hAnsi="Times New Roman" w:cs="Times New Roman"/>
          <w:sz w:val="24"/>
          <w:szCs w:val="24"/>
        </w:rPr>
        <w:t xml:space="preserve"> on </w:t>
      </w:r>
      <w:r w:rsidR="00A5568F">
        <w:rPr>
          <w:rFonts w:ascii="Times New Roman" w:hAnsi="Times New Roman" w:cs="Times New Roman"/>
          <w:sz w:val="24"/>
          <w:szCs w:val="24"/>
        </w:rPr>
        <w:t xml:space="preserve">eriregulatsioon, </w:t>
      </w:r>
      <w:r w:rsidR="00041EFA" w:rsidRPr="00041EFA">
        <w:rPr>
          <w:rFonts w:ascii="Times New Roman" w:hAnsi="Times New Roman" w:cs="Times New Roman"/>
          <w:sz w:val="24"/>
          <w:szCs w:val="24"/>
        </w:rPr>
        <w:t>ja et oleks tagatud õigusselgus, on sõnaselgelt välistatud VVS</w:t>
      </w:r>
      <w:r w:rsidR="00A5568F">
        <w:rPr>
          <w:rFonts w:ascii="Times New Roman" w:hAnsi="Times New Roman" w:cs="Times New Roman"/>
          <w:sz w:val="24"/>
          <w:szCs w:val="24"/>
        </w:rPr>
        <w:t>-i</w:t>
      </w:r>
      <w:r w:rsidR="00041EFA" w:rsidRPr="00041EFA">
        <w:rPr>
          <w:rFonts w:ascii="Times New Roman" w:hAnsi="Times New Roman" w:cs="Times New Roman"/>
          <w:sz w:val="24"/>
          <w:szCs w:val="24"/>
        </w:rPr>
        <w:t xml:space="preserve"> § 75</w:t>
      </w:r>
      <w:r w:rsidR="00041EFA" w:rsidRPr="00041EFA">
        <w:rPr>
          <w:rFonts w:ascii="Times New Roman" w:hAnsi="Times New Roman" w:cs="Times New Roman"/>
          <w:sz w:val="24"/>
          <w:szCs w:val="24"/>
          <w:vertAlign w:val="superscript"/>
        </w:rPr>
        <w:t>3</w:t>
      </w:r>
      <w:r w:rsidR="00041EFA" w:rsidRPr="00041EFA">
        <w:rPr>
          <w:rFonts w:ascii="Times New Roman" w:hAnsi="Times New Roman" w:cs="Times New Roman"/>
          <w:sz w:val="24"/>
          <w:szCs w:val="24"/>
        </w:rPr>
        <w:t xml:space="preserve"> kohaldamine.</w:t>
      </w:r>
    </w:p>
    <w:p w14:paraId="730DF1F2" w14:textId="4981CFF2" w:rsidR="004B45DF" w:rsidRPr="00895442" w:rsidRDefault="004B45DF" w:rsidP="00CD6734">
      <w:pPr>
        <w:pStyle w:val="Loendilik"/>
        <w:spacing w:after="0" w:line="240" w:lineRule="auto"/>
        <w:ind w:left="360"/>
        <w:jc w:val="both"/>
        <w:rPr>
          <w:rFonts w:ascii="Times New Roman" w:hAnsi="Times New Roman" w:cs="Times New Roman"/>
          <w:sz w:val="24"/>
          <w:szCs w:val="24"/>
        </w:rPr>
      </w:pPr>
    </w:p>
    <w:p w14:paraId="04FFCCB1" w14:textId="40D02ABF" w:rsidR="002312C8" w:rsidRDefault="00F279AC" w:rsidP="00CD6734">
      <w:pPr>
        <w:spacing w:after="0" w:line="240" w:lineRule="auto"/>
        <w:jc w:val="both"/>
        <w:rPr>
          <w:rFonts w:ascii="Times New Roman" w:hAnsi="Times New Roman" w:cs="Times New Roman"/>
          <w:sz w:val="24"/>
          <w:szCs w:val="24"/>
        </w:rPr>
      </w:pPr>
      <w:r w:rsidRPr="00A06973">
        <w:rPr>
          <w:rFonts w:ascii="Times New Roman" w:hAnsi="Times New Roman" w:cs="Times New Roman"/>
          <w:b/>
          <w:bCs/>
          <w:sz w:val="24"/>
          <w:szCs w:val="24"/>
        </w:rPr>
        <w:t xml:space="preserve">Eelnõu § 3 punktiga </w:t>
      </w:r>
      <w:commentRangeStart w:id="28"/>
      <w:r w:rsidRPr="00A06973">
        <w:rPr>
          <w:rFonts w:ascii="Times New Roman" w:hAnsi="Times New Roman" w:cs="Times New Roman"/>
          <w:b/>
          <w:bCs/>
          <w:sz w:val="24"/>
          <w:szCs w:val="24"/>
        </w:rPr>
        <w:t>4</w:t>
      </w:r>
      <w:commentRangeEnd w:id="28"/>
      <w:r w:rsidR="00FA6052">
        <w:rPr>
          <w:rStyle w:val="Kommentaariviide"/>
        </w:rPr>
        <w:commentReference w:id="28"/>
      </w:r>
      <w:r w:rsidRPr="00A06973">
        <w:rPr>
          <w:rFonts w:ascii="Times New Roman" w:hAnsi="Times New Roman" w:cs="Times New Roman"/>
          <w:sz w:val="24"/>
          <w:szCs w:val="24"/>
        </w:rPr>
        <w:t xml:space="preserve"> täiendatakse </w:t>
      </w:r>
      <w:proofErr w:type="spellStart"/>
      <w:r w:rsidRPr="00A06973">
        <w:rPr>
          <w:rFonts w:ascii="Times New Roman" w:hAnsi="Times New Roman" w:cs="Times New Roman"/>
          <w:sz w:val="24"/>
          <w:szCs w:val="24"/>
        </w:rPr>
        <w:t>KOKS-i</w:t>
      </w:r>
      <w:proofErr w:type="spellEnd"/>
      <w:r w:rsidRPr="00A06973">
        <w:rPr>
          <w:rFonts w:ascii="Times New Roman" w:hAnsi="Times New Roman" w:cs="Times New Roman"/>
          <w:sz w:val="24"/>
          <w:szCs w:val="24"/>
        </w:rPr>
        <w:t xml:space="preserve"> </w:t>
      </w:r>
      <w:r w:rsidR="00CA4950" w:rsidRPr="00A06973">
        <w:rPr>
          <w:rFonts w:ascii="Times New Roman" w:hAnsi="Times New Roman" w:cs="Times New Roman"/>
          <w:bCs/>
          <w:sz w:val="24"/>
          <w:szCs w:val="24"/>
        </w:rPr>
        <w:t>§-ga 70</w:t>
      </w:r>
      <w:r w:rsidR="00CA4950" w:rsidRPr="00A06973">
        <w:rPr>
          <w:rFonts w:ascii="Times New Roman" w:hAnsi="Times New Roman" w:cs="Times New Roman"/>
          <w:bCs/>
          <w:sz w:val="24"/>
          <w:szCs w:val="24"/>
          <w:vertAlign w:val="superscript"/>
        </w:rPr>
        <w:t>8</w:t>
      </w:r>
      <w:r w:rsidRPr="00A06973">
        <w:rPr>
          <w:rFonts w:ascii="Times New Roman" w:hAnsi="Times New Roman" w:cs="Times New Roman"/>
          <w:bCs/>
          <w:sz w:val="24"/>
          <w:szCs w:val="24"/>
        </w:rPr>
        <w:t>, millega nähakse ette</w:t>
      </w:r>
      <w:r w:rsidR="00E4096B">
        <w:rPr>
          <w:rFonts w:ascii="Times New Roman" w:hAnsi="Times New Roman" w:cs="Times New Roman"/>
          <w:bCs/>
          <w:sz w:val="24"/>
          <w:szCs w:val="24"/>
        </w:rPr>
        <w:t xml:space="preserve"> erisus</w:t>
      </w:r>
      <w:r w:rsidRPr="00A06973">
        <w:rPr>
          <w:rFonts w:ascii="Times New Roman" w:hAnsi="Times New Roman" w:cs="Times New Roman"/>
          <w:bCs/>
          <w:sz w:val="24"/>
          <w:szCs w:val="24"/>
        </w:rPr>
        <w:t xml:space="preserve"> </w:t>
      </w:r>
      <w:proofErr w:type="spellStart"/>
      <w:r w:rsidR="00E4096B" w:rsidRPr="00A06973">
        <w:rPr>
          <w:rFonts w:ascii="Times New Roman" w:hAnsi="Times New Roman" w:cs="Times New Roman"/>
          <w:bCs/>
          <w:sz w:val="24"/>
          <w:szCs w:val="24"/>
        </w:rPr>
        <w:t>KOKS</w:t>
      </w:r>
      <w:r w:rsidR="00E4096B">
        <w:rPr>
          <w:rFonts w:ascii="Times New Roman" w:hAnsi="Times New Roman" w:cs="Times New Roman"/>
          <w:bCs/>
          <w:sz w:val="24"/>
          <w:szCs w:val="24"/>
        </w:rPr>
        <w:t>-i</w:t>
      </w:r>
      <w:proofErr w:type="spellEnd"/>
      <w:r w:rsidR="00E4096B" w:rsidRPr="00A06973">
        <w:rPr>
          <w:rFonts w:ascii="Times New Roman" w:hAnsi="Times New Roman" w:cs="Times New Roman"/>
          <w:bCs/>
          <w:sz w:val="24"/>
          <w:szCs w:val="24"/>
        </w:rPr>
        <w:t xml:space="preserve"> </w:t>
      </w:r>
      <w:r w:rsidR="00E4096B" w:rsidRPr="00A06973">
        <w:rPr>
          <w:rFonts w:ascii="Times New Roman" w:hAnsi="Times New Roman" w:cs="Times New Roman"/>
          <w:sz w:val="24"/>
          <w:szCs w:val="24"/>
        </w:rPr>
        <w:t>§</w:t>
      </w:r>
      <w:r w:rsidR="00E4096B">
        <w:rPr>
          <w:rFonts w:ascii="Times New Roman" w:hAnsi="Times New Roman" w:cs="Times New Roman"/>
          <w:sz w:val="24"/>
          <w:szCs w:val="24"/>
        </w:rPr>
        <w:t> </w:t>
      </w:r>
      <w:r w:rsidR="00E4096B" w:rsidRPr="00A06973">
        <w:rPr>
          <w:rFonts w:ascii="Times New Roman" w:hAnsi="Times New Roman" w:cs="Times New Roman"/>
          <w:sz w:val="24"/>
          <w:szCs w:val="24"/>
        </w:rPr>
        <w:t>53</w:t>
      </w:r>
      <w:r w:rsidR="00E4096B" w:rsidRPr="00A06973">
        <w:rPr>
          <w:rFonts w:ascii="Times New Roman" w:hAnsi="Times New Roman" w:cs="Times New Roman"/>
          <w:sz w:val="24"/>
          <w:szCs w:val="24"/>
          <w:vertAlign w:val="superscript"/>
        </w:rPr>
        <w:t>6</w:t>
      </w:r>
      <w:r w:rsidR="00E4096B" w:rsidRPr="00A06973">
        <w:rPr>
          <w:rFonts w:ascii="Times New Roman" w:hAnsi="Times New Roman" w:cs="Times New Roman"/>
          <w:sz w:val="24"/>
          <w:szCs w:val="24"/>
        </w:rPr>
        <w:t xml:space="preserve"> l</w:t>
      </w:r>
      <w:r w:rsidR="00E4096B">
        <w:rPr>
          <w:rFonts w:ascii="Times New Roman" w:hAnsi="Times New Roman" w:cs="Times New Roman"/>
          <w:sz w:val="24"/>
          <w:szCs w:val="24"/>
        </w:rPr>
        <w:t>õikes</w:t>
      </w:r>
      <w:r w:rsidR="00E4096B" w:rsidRPr="00A06973">
        <w:rPr>
          <w:rFonts w:ascii="Times New Roman" w:hAnsi="Times New Roman" w:cs="Times New Roman"/>
          <w:sz w:val="24"/>
          <w:szCs w:val="24"/>
        </w:rPr>
        <w:t xml:space="preserve"> 2</w:t>
      </w:r>
      <w:r w:rsidR="00E4096B">
        <w:rPr>
          <w:rFonts w:ascii="Times New Roman" w:hAnsi="Times New Roman" w:cs="Times New Roman"/>
          <w:sz w:val="24"/>
          <w:szCs w:val="24"/>
        </w:rPr>
        <w:t xml:space="preserve"> </w:t>
      </w:r>
      <w:r w:rsidRPr="00A06973">
        <w:rPr>
          <w:rFonts w:ascii="Times New Roman" w:hAnsi="Times New Roman" w:cs="Times New Roman"/>
          <w:sz w:val="24"/>
          <w:szCs w:val="24"/>
        </w:rPr>
        <w:t>sätestat</w:t>
      </w:r>
      <w:r w:rsidR="00E4096B">
        <w:rPr>
          <w:rFonts w:ascii="Times New Roman" w:hAnsi="Times New Roman" w:cs="Times New Roman"/>
          <w:sz w:val="24"/>
          <w:szCs w:val="24"/>
        </w:rPr>
        <w:t>avast nõudest omandada</w:t>
      </w:r>
      <w:r w:rsidRPr="00A06973">
        <w:rPr>
          <w:rFonts w:ascii="Times New Roman" w:hAnsi="Times New Roman" w:cs="Times New Roman"/>
          <w:sz w:val="24"/>
          <w:szCs w:val="24"/>
        </w:rPr>
        <w:t xml:space="preserve"> korrakaitseametniku kutse</w:t>
      </w:r>
      <w:r w:rsidRPr="00A06973">
        <w:rPr>
          <w:rFonts w:ascii="Times New Roman" w:hAnsi="Times New Roman" w:cs="Times New Roman"/>
          <w:bCs/>
          <w:sz w:val="24"/>
          <w:szCs w:val="24"/>
        </w:rPr>
        <w:t xml:space="preserve">. </w:t>
      </w:r>
      <w:r w:rsidR="00E4096B">
        <w:rPr>
          <w:rFonts w:ascii="Times New Roman" w:hAnsi="Times New Roman" w:cs="Times New Roman"/>
          <w:bCs/>
          <w:sz w:val="24"/>
          <w:szCs w:val="24"/>
        </w:rPr>
        <w:t>Erisuse</w:t>
      </w:r>
      <w:r w:rsidR="00E4096B" w:rsidRPr="00A06973">
        <w:rPr>
          <w:rFonts w:ascii="Times New Roman" w:hAnsi="Times New Roman" w:cs="Times New Roman"/>
          <w:bCs/>
          <w:sz w:val="24"/>
          <w:szCs w:val="24"/>
        </w:rPr>
        <w:t xml:space="preserve"> </w:t>
      </w:r>
      <w:r w:rsidRPr="00A06973">
        <w:rPr>
          <w:rFonts w:ascii="Times New Roman" w:hAnsi="Times New Roman" w:cs="Times New Roman"/>
          <w:bCs/>
          <w:sz w:val="24"/>
          <w:szCs w:val="24"/>
        </w:rPr>
        <w:t xml:space="preserve">kohaselt peab </w:t>
      </w:r>
      <w:bookmarkStart w:id="29" w:name="_Hlk150782172"/>
      <w:r w:rsidRPr="00A06973">
        <w:rPr>
          <w:rFonts w:ascii="Times New Roman" w:hAnsi="Times New Roman" w:cs="Times New Roman"/>
          <w:bCs/>
          <w:sz w:val="24"/>
          <w:szCs w:val="24"/>
        </w:rPr>
        <w:t>v</w:t>
      </w:r>
      <w:r w:rsidR="00CA4950" w:rsidRPr="00A06973">
        <w:rPr>
          <w:rFonts w:ascii="Times New Roman" w:hAnsi="Times New Roman" w:cs="Times New Roman"/>
          <w:sz w:val="24"/>
          <w:szCs w:val="24"/>
        </w:rPr>
        <w:t xml:space="preserve">alla- või linnavalitsuse ametnik, kes nimetatakse korrakaitseametnikuks </w:t>
      </w:r>
      <w:r w:rsidR="00E4096B">
        <w:rPr>
          <w:rFonts w:ascii="Times New Roman" w:hAnsi="Times New Roman" w:cs="Times New Roman"/>
          <w:sz w:val="24"/>
          <w:szCs w:val="24"/>
        </w:rPr>
        <w:t>ja</w:t>
      </w:r>
      <w:r w:rsidR="00E4096B" w:rsidRPr="00A06973">
        <w:rPr>
          <w:rFonts w:ascii="Times New Roman" w:hAnsi="Times New Roman" w:cs="Times New Roman"/>
          <w:sz w:val="24"/>
          <w:szCs w:val="24"/>
        </w:rPr>
        <w:t xml:space="preserve"> </w:t>
      </w:r>
      <w:r w:rsidR="00CA4950" w:rsidRPr="00A06973">
        <w:rPr>
          <w:rFonts w:ascii="Times New Roman" w:hAnsi="Times New Roman" w:cs="Times New Roman"/>
          <w:sz w:val="24"/>
          <w:szCs w:val="24"/>
        </w:rPr>
        <w:t xml:space="preserve">kelle politseiteenistusest lahkumisest ei ole </w:t>
      </w:r>
      <w:r w:rsidR="00E4096B">
        <w:rPr>
          <w:rFonts w:ascii="Times New Roman" w:hAnsi="Times New Roman" w:cs="Times New Roman"/>
          <w:sz w:val="24"/>
          <w:szCs w:val="24"/>
        </w:rPr>
        <w:t>paragrahvi</w:t>
      </w:r>
      <w:r w:rsidR="00E4096B" w:rsidRPr="00A06973">
        <w:rPr>
          <w:rFonts w:ascii="Times New Roman" w:hAnsi="Times New Roman" w:cs="Times New Roman"/>
          <w:sz w:val="24"/>
          <w:szCs w:val="24"/>
        </w:rPr>
        <w:t xml:space="preserve"> </w:t>
      </w:r>
      <w:r w:rsidR="00CA4950" w:rsidRPr="00A06973">
        <w:rPr>
          <w:rFonts w:ascii="Times New Roman" w:hAnsi="Times New Roman" w:cs="Times New Roman"/>
          <w:sz w:val="24"/>
          <w:szCs w:val="24"/>
        </w:rPr>
        <w:t xml:space="preserve">jõustumisel möödunud </w:t>
      </w:r>
      <w:r w:rsidR="00E4096B">
        <w:rPr>
          <w:rFonts w:ascii="Times New Roman" w:hAnsi="Times New Roman" w:cs="Times New Roman"/>
          <w:sz w:val="24"/>
          <w:szCs w:val="24"/>
        </w:rPr>
        <w:t>üle</w:t>
      </w:r>
      <w:r w:rsidR="00CA4950" w:rsidRPr="00A06973">
        <w:rPr>
          <w:rFonts w:ascii="Times New Roman" w:hAnsi="Times New Roman" w:cs="Times New Roman"/>
          <w:sz w:val="24"/>
          <w:szCs w:val="24"/>
        </w:rPr>
        <w:t xml:space="preserve"> vii</w:t>
      </w:r>
      <w:r w:rsidR="00E4096B">
        <w:rPr>
          <w:rFonts w:ascii="Times New Roman" w:hAnsi="Times New Roman" w:cs="Times New Roman"/>
          <w:sz w:val="24"/>
          <w:szCs w:val="24"/>
        </w:rPr>
        <w:t>e</w:t>
      </w:r>
      <w:r w:rsidR="00CA4950" w:rsidRPr="00A06973">
        <w:rPr>
          <w:rFonts w:ascii="Times New Roman" w:hAnsi="Times New Roman" w:cs="Times New Roman"/>
          <w:sz w:val="24"/>
          <w:szCs w:val="24"/>
        </w:rPr>
        <w:t xml:space="preserve"> aasta, omandama </w:t>
      </w:r>
      <w:r w:rsidRPr="00A06973">
        <w:rPr>
          <w:rFonts w:ascii="Times New Roman" w:hAnsi="Times New Roman" w:cs="Times New Roman"/>
          <w:sz w:val="24"/>
          <w:szCs w:val="24"/>
        </w:rPr>
        <w:t>korrakaitseametniku kutse</w:t>
      </w:r>
      <w:r w:rsidRPr="00A06973">
        <w:rPr>
          <w:rFonts w:ascii="Times New Roman" w:hAnsi="Times New Roman" w:cs="Times New Roman"/>
          <w:bCs/>
          <w:sz w:val="24"/>
          <w:szCs w:val="24"/>
        </w:rPr>
        <w:t xml:space="preserve"> </w:t>
      </w:r>
      <w:r w:rsidR="00CA4950" w:rsidRPr="00A06973">
        <w:rPr>
          <w:rFonts w:ascii="Times New Roman" w:hAnsi="Times New Roman" w:cs="Times New Roman"/>
          <w:sz w:val="24"/>
          <w:szCs w:val="24"/>
        </w:rPr>
        <w:t xml:space="preserve">kolme aasta jooksul </w:t>
      </w:r>
      <w:r w:rsidR="005351E3">
        <w:rPr>
          <w:rFonts w:ascii="Times New Roman" w:hAnsi="Times New Roman" w:cs="Times New Roman"/>
          <w:sz w:val="24"/>
          <w:szCs w:val="24"/>
        </w:rPr>
        <w:t>paragrahvi</w:t>
      </w:r>
      <w:r w:rsidR="005351E3" w:rsidRPr="00A06973">
        <w:rPr>
          <w:rFonts w:ascii="Times New Roman" w:hAnsi="Times New Roman" w:cs="Times New Roman"/>
          <w:sz w:val="24"/>
          <w:szCs w:val="24"/>
        </w:rPr>
        <w:t xml:space="preserve"> </w:t>
      </w:r>
      <w:r w:rsidR="00CA4950" w:rsidRPr="00A06973">
        <w:rPr>
          <w:rFonts w:ascii="Times New Roman" w:hAnsi="Times New Roman" w:cs="Times New Roman"/>
          <w:sz w:val="24"/>
          <w:szCs w:val="24"/>
        </w:rPr>
        <w:t>jõustumisest.</w:t>
      </w:r>
    </w:p>
    <w:p w14:paraId="1FD7C019" w14:textId="77777777" w:rsidR="00A06973" w:rsidRPr="00A06973" w:rsidRDefault="00A06973" w:rsidP="00CD6734">
      <w:pPr>
        <w:spacing w:after="0" w:line="240" w:lineRule="auto"/>
        <w:jc w:val="both"/>
        <w:rPr>
          <w:rFonts w:ascii="Times New Roman" w:hAnsi="Times New Roman" w:cs="Times New Roman"/>
          <w:sz w:val="24"/>
          <w:szCs w:val="24"/>
        </w:rPr>
      </w:pPr>
    </w:p>
    <w:p w14:paraId="7D188A81" w14:textId="2323FAC4" w:rsidR="00164FFF" w:rsidRDefault="003D4C55"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312C8" w:rsidRPr="00A06973">
        <w:rPr>
          <w:rFonts w:ascii="Times New Roman" w:hAnsi="Times New Roman" w:cs="Times New Roman"/>
          <w:sz w:val="24"/>
          <w:szCs w:val="24"/>
        </w:rPr>
        <w:t>risus</w:t>
      </w:r>
      <w:r>
        <w:rPr>
          <w:rFonts w:ascii="Times New Roman" w:hAnsi="Times New Roman" w:cs="Times New Roman"/>
          <w:sz w:val="24"/>
          <w:szCs w:val="24"/>
        </w:rPr>
        <w:t>e eesmärk on</w:t>
      </w:r>
      <w:r w:rsidR="002312C8" w:rsidRPr="00A06973">
        <w:rPr>
          <w:rFonts w:ascii="Times New Roman" w:hAnsi="Times New Roman" w:cs="Times New Roman"/>
          <w:sz w:val="24"/>
          <w:szCs w:val="24"/>
        </w:rPr>
        <w:t xml:space="preserve">, et </w:t>
      </w:r>
      <w:r w:rsidR="00450FF2" w:rsidRPr="00A06973">
        <w:rPr>
          <w:rFonts w:ascii="Times New Roman" w:hAnsi="Times New Roman" w:cs="Times New Roman"/>
          <w:sz w:val="24"/>
          <w:szCs w:val="24"/>
        </w:rPr>
        <w:t xml:space="preserve">need valla- või linnavalitsuse ametnikud, kes </w:t>
      </w:r>
      <w:r>
        <w:rPr>
          <w:rFonts w:ascii="Times New Roman" w:hAnsi="Times New Roman" w:cs="Times New Roman"/>
          <w:sz w:val="24"/>
          <w:szCs w:val="24"/>
        </w:rPr>
        <w:t xml:space="preserve">on </w:t>
      </w:r>
      <w:r w:rsidR="00DE4C77">
        <w:rPr>
          <w:rFonts w:ascii="Times New Roman" w:hAnsi="Times New Roman" w:cs="Times New Roman"/>
          <w:sz w:val="24"/>
          <w:szCs w:val="24"/>
        </w:rPr>
        <w:t>var</w:t>
      </w:r>
      <w:r>
        <w:rPr>
          <w:rFonts w:ascii="Times New Roman" w:hAnsi="Times New Roman" w:cs="Times New Roman"/>
          <w:sz w:val="24"/>
          <w:szCs w:val="24"/>
        </w:rPr>
        <w:t>em</w:t>
      </w:r>
      <w:r w:rsidR="00DE4C77">
        <w:rPr>
          <w:rFonts w:ascii="Times New Roman" w:hAnsi="Times New Roman" w:cs="Times New Roman"/>
          <w:sz w:val="24"/>
          <w:szCs w:val="24"/>
        </w:rPr>
        <w:t xml:space="preserve"> olnud politsei</w:t>
      </w:r>
      <w:r>
        <w:rPr>
          <w:rFonts w:ascii="Times New Roman" w:hAnsi="Times New Roman" w:cs="Times New Roman"/>
          <w:sz w:val="24"/>
          <w:szCs w:val="24"/>
        </w:rPr>
        <w:softHyphen/>
      </w:r>
      <w:r w:rsidR="00DE4C77">
        <w:rPr>
          <w:rFonts w:ascii="Times New Roman" w:hAnsi="Times New Roman" w:cs="Times New Roman"/>
          <w:sz w:val="24"/>
          <w:szCs w:val="24"/>
        </w:rPr>
        <w:t xml:space="preserve">teenistuses ja </w:t>
      </w:r>
      <w:r w:rsidR="00450FF2" w:rsidRPr="00A06973">
        <w:rPr>
          <w:rFonts w:ascii="Times New Roman" w:hAnsi="Times New Roman" w:cs="Times New Roman"/>
          <w:sz w:val="24"/>
          <w:szCs w:val="24"/>
        </w:rPr>
        <w:t>kes juba töötavad või asuvad tööle korrakaitseametnikuna</w:t>
      </w:r>
      <w:r w:rsidR="00FE74E6">
        <w:rPr>
          <w:rFonts w:ascii="Times New Roman" w:hAnsi="Times New Roman" w:cs="Times New Roman"/>
          <w:sz w:val="24"/>
          <w:szCs w:val="24"/>
        </w:rPr>
        <w:t>,</w:t>
      </w:r>
      <w:r w:rsidR="00450FF2" w:rsidRPr="00A06973">
        <w:rPr>
          <w:rFonts w:ascii="Times New Roman" w:hAnsi="Times New Roman" w:cs="Times New Roman"/>
          <w:sz w:val="24"/>
          <w:szCs w:val="24"/>
        </w:rPr>
        <w:t xml:space="preserve"> ei pea</w:t>
      </w:r>
      <w:r>
        <w:rPr>
          <w:rFonts w:ascii="Times New Roman" w:hAnsi="Times New Roman" w:cs="Times New Roman"/>
          <w:sz w:val="24"/>
          <w:szCs w:val="24"/>
        </w:rPr>
        <w:t>ks</w:t>
      </w:r>
      <w:r w:rsidR="00450FF2" w:rsidRPr="00A06973">
        <w:rPr>
          <w:rFonts w:ascii="Times New Roman" w:hAnsi="Times New Roman" w:cs="Times New Roman"/>
          <w:sz w:val="24"/>
          <w:szCs w:val="24"/>
        </w:rPr>
        <w:t xml:space="preserve"> </w:t>
      </w:r>
      <w:r>
        <w:rPr>
          <w:rFonts w:ascii="Times New Roman" w:hAnsi="Times New Roman" w:cs="Times New Roman"/>
          <w:sz w:val="24"/>
          <w:szCs w:val="24"/>
        </w:rPr>
        <w:t>eelnõu</w:t>
      </w:r>
      <w:r w:rsidRPr="00A06973">
        <w:rPr>
          <w:rFonts w:ascii="Times New Roman" w:hAnsi="Times New Roman" w:cs="Times New Roman"/>
          <w:sz w:val="24"/>
          <w:szCs w:val="24"/>
        </w:rPr>
        <w:t xml:space="preserve"> </w:t>
      </w:r>
      <w:r w:rsidR="00BF0EBE" w:rsidRPr="00A06973">
        <w:rPr>
          <w:rFonts w:ascii="Times New Roman" w:hAnsi="Times New Roman" w:cs="Times New Roman"/>
          <w:sz w:val="24"/>
          <w:szCs w:val="24"/>
        </w:rPr>
        <w:t xml:space="preserve">jõustumisel </w:t>
      </w:r>
      <w:r w:rsidR="00450FF2" w:rsidRPr="00A06973">
        <w:rPr>
          <w:rFonts w:ascii="Times New Roman" w:hAnsi="Times New Roman" w:cs="Times New Roman"/>
          <w:sz w:val="24"/>
          <w:szCs w:val="24"/>
        </w:rPr>
        <w:t>hakkama</w:t>
      </w:r>
      <w:r w:rsidR="00BF0EBE" w:rsidRPr="00A06973">
        <w:rPr>
          <w:rFonts w:ascii="Times New Roman" w:hAnsi="Times New Roman" w:cs="Times New Roman"/>
          <w:sz w:val="24"/>
          <w:szCs w:val="24"/>
        </w:rPr>
        <w:t xml:space="preserve"> </w:t>
      </w:r>
      <w:r w:rsidR="00450FF2" w:rsidRPr="00A06973">
        <w:rPr>
          <w:rFonts w:ascii="Times New Roman" w:hAnsi="Times New Roman" w:cs="Times New Roman"/>
          <w:sz w:val="24"/>
          <w:szCs w:val="24"/>
        </w:rPr>
        <w:t xml:space="preserve">kohe läbima korrakaitseametniku </w:t>
      </w:r>
      <w:r w:rsidR="00F21B7B">
        <w:rPr>
          <w:rFonts w:ascii="Times New Roman" w:hAnsi="Times New Roman" w:cs="Times New Roman"/>
          <w:sz w:val="24"/>
          <w:szCs w:val="24"/>
        </w:rPr>
        <w:t>välja</w:t>
      </w:r>
      <w:r w:rsidR="00450FF2" w:rsidRPr="00A06973">
        <w:rPr>
          <w:rFonts w:ascii="Times New Roman" w:hAnsi="Times New Roman" w:cs="Times New Roman"/>
          <w:sz w:val="24"/>
          <w:szCs w:val="24"/>
        </w:rPr>
        <w:t>õpet</w:t>
      </w:r>
      <w:r w:rsidR="00DE4C77">
        <w:rPr>
          <w:rFonts w:ascii="Times New Roman" w:hAnsi="Times New Roman" w:cs="Times New Roman"/>
          <w:sz w:val="24"/>
          <w:szCs w:val="24"/>
        </w:rPr>
        <w:t xml:space="preserve"> ega </w:t>
      </w:r>
      <w:r>
        <w:rPr>
          <w:rFonts w:ascii="Times New Roman" w:hAnsi="Times New Roman" w:cs="Times New Roman"/>
          <w:sz w:val="24"/>
          <w:szCs w:val="24"/>
        </w:rPr>
        <w:t>taotlema korrakaitse</w:t>
      </w:r>
      <w:r w:rsidR="00F21B7B">
        <w:rPr>
          <w:rFonts w:ascii="Times New Roman" w:hAnsi="Times New Roman" w:cs="Times New Roman"/>
          <w:sz w:val="24"/>
          <w:szCs w:val="24"/>
        </w:rPr>
        <w:softHyphen/>
      </w:r>
      <w:r>
        <w:rPr>
          <w:rFonts w:ascii="Times New Roman" w:hAnsi="Times New Roman" w:cs="Times New Roman"/>
          <w:sz w:val="24"/>
          <w:szCs w:val="24"/>
        </w:rPr>
        <w:t xml:space="preserve">ametniku </w:t>
      </w:r>
      <w:r w:rsidR="00DE4C77">
        <w:rPr>
          <w:rFonts w:ascii="Times New Roman" w:hAnsi="Times New Roman" w:cs="Times New Roman"/>
          <w:sz w:val="24"/>
          <w:szCs w:val="24"/>
        </w:rPr>
        <w:t>kutset</w:t>
      </w:r>
      <w:r w:rsidR="00BF0EBE" w:rsidRPr="00A06973">
        <w:rPr>
          <w:rFonts w:ascii="Times New Roman" w:hAnsi="Times New Roman" w:cs="Times New Roman"/>
          <w:sz w:val="24"/>
          <w:szCs w:val="24"/>
        </w:rPr>
        <w:t xml:space="preserve">. Ühelt poolt on </w:t>
      </w:r>
      <w:r w:rsidRPr="00A06973">
        <w:rPr>
          <w:rFonts w:ascii="Times New Roman" w:hAnsi="Times New Roman" w:cs="Times New Roman"/>
          <w:sz w:val="24"/>
          <w:szCs w:val="24"/>
        </w:rPr>
        <w:t xml:space="preserve">mitmeid </w:t>
      </w:r>
      <w:r w:rsidR="00BF0EBE" w:rsidRPr="00A06973">
        <w:rPr>
          <w:rFonts w:ascii="Times New Roman" w:hAnsi="Times New Roman" w:cs="Times New Roman"/>
          <w:sz w:val="24"/>
          <w:szCs w:val="24"/>
        </w:rPr>
        <w:t>neid, kes on hiljuti politseiteenistusest lahkunud ja töötavad valla- või linnavalitsuses järelevalveametnikena, ning ülemineku</w:t>
      </w:r>
      <w:r>
        <w:rPr>
          <w:rFonts w:ascii="Times New Roman" w:hAnsi="Times New Roman" w:cs="Times New Roman"/>
          <w:sz w:val="24"/>
          <w:szCs w:val="24"/>
        </w:rPr>
        <w:t>aeg</w:t>
      </w:r>
      <w:r w:rsidR="00BF0EBE" w:rsidRPr="00A06973">
        <w:rPr>
          <w:rFonts w:ascii="Times New Roman" w:hAnsi="Times New Roman" w:cs="Times New Roman"/>
          <w:sz w:val="24"/>
          <w:szCs w:val="24"/>
        </w:rPr>
        <w:t xml:space="preserve"> aitab </w:t>
      </w:r>
      <w:r w:rsidR="004E5786" w:rsidRPr="00A06973">
        <w:rPr>
          <w:rFonts w:ascii="Times New Roman" w:hAnsi="Times New Roman" w:cs="Times New Roman"/>
          <w:sz w:val="24"/>
          <w:szCs w:val="24"/>
        </w:rPr>
        <w:t>leevenda</w:t>
      </w:r>
      <w:r w:rsidR="00F21B7B">
        <w:rPr>
          <w:rFonts w:ascii="Times New Roman" w:hAnsi="Times New Roman" w:cs="Times New Roman"/>
          <w:sz w:val="24"/>
          <w:szCs w:val="24"/>
        </w:rPr>
        <w:softHyphen/>
      </w:r>
      <w:r w:rsidR="004E5786" w:rsidRPr="00A06973">
        <w:rPr>
          <w:rFonts w:ascii="Times New Roman" w:hAnsi="Times New Roman" w:cs="Times New Roman"/>
          <w:sz w:val="24"/>
          <w:szCs w:val="24"/>
        </w:rPr>
        <w:t xml:space="preserve">da </w:t>
      </w:r>
      <w:r w:rsidR="00437B5C">
        <w:rPr>
          <w:rFonts w:ascii="Times New Roman" w:hAnsi="Times New Roman" w:cs="Times New Roman"/>
          <w:sz w:val="24"/>
          <w:szCs w:val="24"/>
        </w:rPr>
        <w:t>välja</w:t>
      </w:r>
      <w:r>
        <w:rPr>
          <w:rFonts w:ascii="Times New Roman" w:hAnsi="Times New Roman" w:cs="Times New Roman"/>
          <w:sz w:val="24"/>
          <w:szCs w:val="24"/>
        </w:rPr>
        <w:t>õppe</w:t>
      </w:r>
      <w:r w:rsidRPr="00A06973">
        <w:rPr>
          <w:rFonts w:ascii="Times New Roman" w:hAnsi="Times New Roman" w:cs="Times New Roman"/>
          <w:sz w:val="24"/>
          <w:szCs w:val="24"/>
        </w:rPr>
        <w:t xml:space="preserve"> </w:t>
      </w:r>
      <w:r w:rsidR="00BF0EBE" w:rsidRPr="00A06973">
        <w:rPr>
          <w:rFonts w:ascii="Times New Roman" w:hAnsi="Times New Roman" w:cs="Times New Roman"/>
          <w:sz w:val="24"/>
          <w:szCs w:val="24"/>
        </w:rPr>
        <w:t xml:space="preserve">korraldamise </w:t>
      </w:r>
      <w:r w:rsidR="004E5786" w:rsidRPr="00A06973">
        <w:rPr>
          <w:rFonts w:ascii="Times New Roman" w:hAnsi="Times New Roman" w:cs="Times New Roman"/>
          <w:sz w:val="24"/>
          <w:szCs w:val="24"/>
        </w:rPr>
        <w:t>k</w:t>
      </w:r>
      <w:r w:rsidR="00BF0EBE" w:rsidRPr="00A06973">
        <w:rPr>
          <w:rFonts w:ascii="Times New Roman" w:hAnsi="Times New Roman" w:cs="Times New Roman"/>
          <w:sz w:val="24"/>
          <w:szCs w:val="24"/>
        </w:rPr>
        <w:t xml:space="preserve">oormust ja </w:t>
      </w:r>
      <w:r w:rsidR="004E5786" w:rsidRPr="00A06973">
        <w:rPr>
          <w:rFonts w:ascii="Times New Roman" w:hAnsi="Times New Roman" w:cs="Times New Roman"/>
          <w:sz w:val="24"/>
          <w:szCs w:val="24"/>
        </w:rPr>
        <w:t>kulu. Teiselt poolt ei anna</w:t>
      </w:r>
      <w:r w:rsidR="003E786D" w:rsidRPr="00A06973">
        <w:rPr>
          <w:rFonts w:ascii="Times New Roman" w:hAnsi="Times New Roman" w:cs="Times New Roman"/>
          <w:sz w:val="24"/>
          <w:szCs w:val="24"/>
        </w:rPr>
        <w:t>ks</w:t>
      </w:r>
      <w:r w:rsidR="004E5786" w:rsidRPr="00A06973">
        <w:rPr>
          <w:rFonts w:ascii="Times New Roman" w:hAnsi="Times New Roman" w:cs="Times New Roman"/>
          <w:sz w:val="24"/>
          <w:szCs w:val="24"/>
        </w:rPr>
        <w:t xml:space="preserve"> </w:t>
      </w:r>
      <w:r>
        <w:rPr>
          <w:rFonts w:ascii="Times New Roman" w:hAnsi="Times New Roman" w:cs="Times New Roman"/>
          <w:sz w:val="24"/>
          <w:szCs w:val="24"/>
        </w:rPr>
        <w:t xml:space="preserve">korrakaitseametniku </w:t>
      </w:r>
      <w:r w:rsidR="00437B5C">
        <w:rPr>
          <w:rFonts w:ascii="Times New Roman" w:hAnsi="Times New Roman" w:cs="Times New Roman"/>
          <w:sz w:val="24"/>
          <w:szCs w:val="24"/>
        </w:rPr>
        <w:t>välja</w:t>
      </w:r>
      <w:r w:rsidR="003E786D" w:rsidRPr="00A06973">
        <w:rPr>
          <w:rFonts w:ascii="Times New Roman" w:hAnsi="Times New Roman" w:cs="Times New Roman"/>
          <w:sz w:val="24"/>
          <w:szCs w:val="24"/>
        </w:rPr>
        <w:t xml:space="preserve">õppe läbimine </w:t>
      </w:r>
      <w:r w:rsidR="00DE3B5C" w:rsidRPr="00A06973">
        <w:rPr>
          <w:rFonts w:ascii="Times New Roman" w:hAnsi="Times New Roman" w:cs="Times New Roman"/>
          <w:sz w:val="24"/>
          <w:szCs w:val="24"/>
        </w:rPr>
        <w:t>hiljuti politseiteenistusest lahkunu</w:t>
      </w:r>
      <w:r>
        <w:rPr>
          <w:rFonts w:ascii="Times New Roman" w:hAnsi="Times New Roman" w:cs="Times New Roman"/>
          <w:sz w:val="24"/>
          <w:szCs w:val="24"/>
        </w:rPr>
        <w:t>tele</w:t>
      </w:r>
      <w:r w:rsidR="00DE3B5C" w:rsidRPr="00A06973">
        <w:rPr>
          <w:rFonts w:ascii="Times New Roman" w:hAnsi="Times New Roman" w:cs="Times New Roman"/>
          <w:sz w:val="24"/>
          <w:szCs w:val="24"/>
        </w:rPr>
        <w:t xml:space="preserve"> </w:t>
      </w:r>
      <w:r w:rsidR="004E5786" w:rsidRPr="00A06973">
        <w:rPr>
          <w:rFonts w:ascii="Times New Roman" w:hAnsi="Times New Roman" w:cs="Times New Roman"/>
          <w:sz w:val="24"/>
          <w:szCs w:val="24"/>
        </w:rPr>
        <w:t>võrreldes nende varasema töö</w:t>
      </w:r>
      <w:r w:rsidR="00F21B7B">
        <w:rPr>
          <w:rFonts w:ascii="Times New Roman" w:hAnsi="Times New Roman" w:cs="Times New Roman"/>
          <w:sz w:val="24"/>
          <w:szCs w:val="24"/>
        </w:rPr>
        <w:softHyphen/>
      </w:r>
      <w:r w:rsidR="004E5786" w:rsidRPr="00A06973">
        <w:rPr>
          <w:rFonts w:ascii="Times New Roman" w:hAnsi="Times New Roman" w:cs="Times New Roman"/>
          <w:sz w:val="24"/>
          <w:szCs w:val="24"/>
        </w:rPr>
        <w:t>kogemusega märkimisväärselt uusi teadmisi</w:t>
      </w:r>
      <w:r w:rsidR="003E786D" w:rsidRPr="00A06973">
        <w:rPr>
          <w:rFonts w:ascii="Times New Roman" w:hAnsi="Times New Roman" w:cs="Times New Roman"/>
          <w:sz w:val="24"/>
          <w:szCs w:val="24"/>
        </w:rPr>
        <w:t>. Samas peab jääma kohustus oma oskusi tõendada, mistõttu tuleb enne kolme aasta möödumist omandada korrakaitseametniku kutse</w:t>
      </w:r>
      <w:r w:rsidR="00DE2E43" w:rsidRPr="00A06973">
        <w:rPr>
          <w:rFonts w:ascii="Times New Roman" w:hAnsi="Times New Roman" w:cs="Times New Roman"/>
          <w:sz w:val="24"/>
          <w:szCs w:val="24"/>
        </w:rPr>
        <w:t xml:space="preserve">, läbides </w:t>
      </w:r>
      <w:r w:rsidR="00DE2E43" w:rsidRPr="00FE74E6">
        <w:rPr>
          <w:rFonts w:ascii="Times New Roman" w:hAnsi="Times New Roman" w:cs="Times New Roman"/>
          <w:sz w:val="24"/>
          <w:szCs w:val="24"/>
        </w:rPr>
        <w:t>selleks vajadusel korrakaitseametniku</w:t>
      </w:r>
      <w:r w:rsidR="00DE2E43" w:rsidRPr="00A06973">
        <w:rPr>
          <w:rFonts w:ascii="Times New Roman" w:hAnsi="Times New Roman" w:cs="Times New Roman"/>
          <w:sz w:val="24"/>
          <w:szCs w:val="24"/>
        </w:rPr>
        <w:t xml:space="preserve"> </w:t>
      </w:r>
      <w:r w:rsidR="00437B5C">
        <w:rPr>
          <w:rFonts w:ascii="Times New Roman" w:hAnsi="Times New Roman" w:cs="Times New Roman"/>
          <w:sz w:val="24"/>
          <w:szCs w:val="24"/>
        </w:rPr>
        <w:t>välja</w:t>
      </w:r>
      <w:r w:rsidR="00DE2E43" w:rsidRPr="00A06973">
        <w:rPr>
          <w:rFonts w:ascii="Times New Roman" w:hAnsi="Times New Roman" w:cs="Times New Roman"/>
          <w:sz w:val="24"/>
          <w:szCs w:val="24"/>
        </w:rPr>
        <w:t>õppe</w:t>
      </w:r>
      <w:r w:rsidR="003E786D" w:rsidRPr="00A06973">
        <w:rPr>
          <w:rFonts w:ascii="Times New Roman" w:hAnsi="Times New Roman" w:cs="Times New Roman"/>
          <w:sz w:val="24"/>
          <w:szCs w:val="24"/>
        </w:rPr>
        <w:t xml:space="preserve">. </w:t>
      </w:r>
      <w:r>
        <w:rPr>
          <w:rFonts w:ascii="Times New Roman" w:hAnsi="Times New Roman" w:cs="Times New Roman"/>
          <w:sz w:val="24"/>
          <w:szCs w:val="24"/>
        </w:rPr>
        <w:t>K</w:t>
      </w:r>
      <w:r w:rsidR="00164FFF">
        <w:rPr>
          <w:rFonts w:ascii="Times New Roman" w:hAnsi="Times New Roman" w:cs="Times New Roman"/>
          <w:sz w:val="24"/>
          <w:szCs w:val="24"/>
        </w:rPr>
        <w:t>a</w:t>
      </w:r>
      <w:r w:rsidR="00017248">
        <w:rPr>
          <w:rFonts w:ascii="Times New Roman" w:hAnsi="Times New Roman" w:cs="Times New Roman"/>
          <w:sz w:val="24"/>
          <w:szCs w:val="24"/>
        </w:rPr>
        <w:t xml:space="preserve"> </w:t>
      </w:r>
      <w:r>
        <w:rPr>
          <w:rFonts w:ascii="Times New Roman" w:hAnsi="Times New Roman" w:cs="Times New Roman"/>
          <w:sz w:val="24"/>
          <w:szCs w:val="24"/>
        </w:rPr>
        <w:t xml:space="preserve">korrakaitseametniku </w:t>
      </w:r>
      <w:r w:rsidR="00164FFF" w:rsidRPr="00017248">
        <w:rPr>
          <w:rFonts w:ascii="Times New Roman" w:hAnsi="Times New Roman" w:cs="Times New Roman"/>
          <w:sz w:val="24"/>
          <w:szCs w:val="24"/>
        </w:rPr>
        <w:t>kutse omajal</w:t>
      </w:r>
      <w:r>
        <w:rPr>
          <w:rFonts w:ascii="Times New Roman" w:hAnsi="Times New Roman" w:cs="Times New Roman"/>
          <w:sz w:val="24"/>
          <w:szCs w:val="24"/>
        </w:rPr>
        <w:t xml:space="preserve"> tuleb</w:t>
      </w:r>
      <w:r w:rsidR="00164FFF" w:rsidRPr="00017248">
        <w:rPr>
          <w:rFonts w:ascii="Times New Roman" w:hAnsi="Times New Roman" w:cs="Times New Roman"/>
          <w:sz w:val="24"/>
          <w:szCs w:val="24"/>
        </w:rPr>
        <w:t xml:space="preserve"> </w:t>
      </w:r>
      <w:r w:rsidR="00017248">
        <w:rPr>
          <w:rFonts w:ascii="Times New Roman" w:hAnsi="Times New Roman" w:cs="Times New Roman"/>
          <w:sz w:val="24"/>
          <w:szCs w:val="24"/>
        </w:rPr>
        <w:t>k</w:t>
      </w:r>
      <w:r w:rsidR="00017248" w:rsidRPr="00017248">
        <w:rPr>
          <w:rFonts w:ascii="Times New Roman" w:hAnsi="Times New Roman" w:cs="Times New Roman"/>
          <w:sz w:val="24"/>
          <w:szCs w:val="24"/>
        </w:rPr>
        <w:t xml:space="preserve">utsetunnistuse kehtivusaja möödudes </w:t>
      </w:r>
      <w:r w:rsidR="00164FFF">
        <w:rPr>
          <w:rFonts w:ascii="Times New Roman" w:hAnsi="Times New Roman" w:cs="Times New Roman"/>
          <w:sz w:val="24"/>
          <w:szCs w:val="24"/>
        </w:rPr>
        <w:t xml:space="preserve">kutset </w:t>
      </w:r>
      <w:proofErr w:type="spellStart"/>
      <w:r w:rsidR="00164FFF">
        <w:rPr>
          <w:rFonts w:ascii="Times New Roman" w:hAnsi="Times New Roman" w:cs="Times New Roman"/>
          <w:sz w:val="24"/>
          <w:szCs w:val="24"/>
        </w:rPr>
        <w:t>taastõendada</w:t>
      </w:r>
      <w:proofErr w:type="spellEnd"/>
      <w:r w:rsidR="00164FFF">
        <w:rPr>
          <w:rFonts w:ascii="Times New Roman" w:hAnsi="Times New Roman" w:cs="Times New Roman"/>
          <w:sz w:val="24"/>
          <w:szCs w:val="24"/>
        </w:rPr>
        <w:t>, tuues välja oma erialase töökogemuse.</w:t>
      </w:r>
    </w:p>
    <w:p w14:paraId="0FCD5ACD" w14:textId="77777777" w:rsidR="00164FFF" w:rsidRDefault="00164FFF" w:rsidP="00CD6734">
      <w:pPr>
        <w:spacing w:after="0" w:line="240" w:lineRule="auto"/>
        <w:jc w:val="both"/>
        <w:rPr>
          <w:rFonts w:ascii="Times New Roman" w:hAnsi="Times New Roman" w:cs="Times New Roman"/>
          <w:sz w:val="24"/>
          <w:szCs w:val="24"/>
        </w:rPr>
      </w:pPr>
    </w:p>
    <w:p w14:paraId="16698902" w14:textId="78B8D5BE" w:rsidR="00C65F9B" w:rsidRPr="0061619A" w:rsidRDefault="004D51FE" w:rsidP="00437B5C">
      <w:pPr>
        <w:pStyle w:val="Pealkiri2"/>
      </w:pPr>
      <w:bookmarkStart w:id="30" w:name="_Toc162862803"/>
      <w:bookmarkEnd w:id="29"/>
      <w:r>
        <w:t>3.</w:t>
      </w:r>
      <w:r w:rsidR="00042096">
        <w:t>4</w:t>
      </w:r>
      <w:r>
        <w:t xml:space="preserve">. </w:t>
      </w:r>
      <w:r w:rsidR="00940268" w:rsidRPr="0061619A">
        <w:t>VTMS</w:t>
      </w:r>
      <w:r w:rsidR="0055659C" w:rsidRPr="0061619A">
        <w:t>-i</w:t>
      </w:r>
      <w:r w:rsidR="00E4761E" w:rsidRPr="0061619A">
        <w:t xml:space="preserve"> </w:t>
      </w:r>
      <w:r w:rsidR="006F54CB">
        <w:t xml:space="preserve">täiendamine </w:t>
      </w:r>
      <w:r w:rsidR="004C1807">
        <w:t xml:space="preserve">(§ </w:t>
      </w:r>
      <w:r w:rsidR="00042096">
        <w:t>4</w:t>
      </w:r>
      <w:r w:rsidR="004C1807">
        <w:t>)</w:t>
      </w:r>
      <w:bookmarkEnd w:id="30"/>
    </w:p>
    <w:p w14:paraId="2F7FCF4C" w14:textId="77777777" w:rsidR="00CA3C82" w:rsidRPr="009D6322" w:rsidRDefault="00CA3C82" w:rsidP="00CD6734">
      <w:pPr>
        <w:keepNext/>
        <w:spacing w:after="0" w:line="240" w:lineRule="auto"/>
        <w:jc w:val="both"/>
        <w:rPr>
          <w:rFonts w:ascii="Times New Roman" w:hAnsi="Times New Roman" w:cs="Times New Roman"/>
          <w:b/>
          <w:color w:val="000000" w:themeColor="text1"/>
          <w:sz w:val="24"/>
        </w:rPr>
      </w:pPr>
    </w:p>
    <w:p w14:paraId="17CC43C6" w14:textId="039DD3C5" w:rsidR="00236384" w:rsidRDefault="00236384" w:rsidP="00CD6734">
      <w:pPr>
        <w:spacing w:after="0" w:line="240" w:lineRule="auto"/>
        <w:jc w:val="both"/>
        <w:rPr>
          <w:rFonts w:ascii="Times New Roman" w:hAnsi="Times New Roman" w:cs="Times New Roman"/>
          <w:color w:val="000000" w:themeColor="text1"/>
          <w:sz w:val="24"/>
          <w:szCs w:val="24"/>
        </w:rPr>
      </w:pPr>
      <w:r w:rsidRPr="00895442">
        <w:rPr>
          <w:rFonts w:ascii="Times New Roman" w:hAnsi="Times New Roman" w:cs="Times New Roman"/>
          <w:b/>
          <w:bCs/>
          <w:color w:val="000000" w:themeColor="text1"/>
          <w:sz w:val="24"/>
          <w:szCs w:val="24"/>
        </w:rPr>
        <w:t xml:space="preserve">Eelnõu §-ga </w:t>
      </w:r>
      <w:r w:rsidR="00042096">
        <w:rPr>
          <w:rFonts w:ascii="Times New Roman" w:hAnsi="Times New Roman" w:cs="Times New Roman"/>
          <w:b/>
          <w:bCs/>
          <w:color w:val="000000" w:themeColor="text1"/>
          <w:sz w:val="24"/>
          <w:szCs w:val="24"/>
        </w:rPr>
        <w:t>4</w:t>
      </w:r>
      <w:r>
        <w:rPr>
          <w:rFonts w:ascii="Times New Roman" w:hAnsi="Times New Roman" w:cs="Times New Roman"/>
          <w:color w:val="000000" w:themeColor="text1"/>
          <w:sz w:val="24"/>
          <w:szCs w:val="24"/>
        </w:rPr>
        <w:t xml:space="preserve"> täiendatakse VTMS-i § 45 lõiget 1 punktiga </w:t>
      </w:r>
      <w:r w:rsidR="00042096">
        <w:rPr>
          <w:rFonts w:ascii="Times New Roman" w:hAnsi="Times New Roman" w:cs="Times New Roman"/>
          <w:color w:val="000000" w:themeColor="text1"/>
          <w:sz w:val="24"/>
          <w:szCs w:val="24"/>
        </w:rPr>
        <w:t>7</w:t>
      </w:r>
      <w:r w:rsidR="00A35BB1">
        <w:rPr>
          <w:rFonts w:ascii="Times New Roman" w:hAnsi="Times New Roman" w:cs="Times New Roman"/>
          <w:color w:val="000000" w:themeColor="text1"/>
          <w:sz w:val="24"/>
          <w:szCs w:val="24"/>
        </w:rPr>
        <w:t>, millega antakse korrakaitse</w:t>
      </w:r>
      <w:r w:rsidR="00A35BB1">
        <w:rPr>
          <w:rFonts w:ascii="Times New Roman" w:hAnsi="Times New Roman" w:cs="Times New Roman"/>
          <w:color w:val="000000" w:themeColor="text1"/>
          <w:sz w:val="24"/>
          <w:szCs w:val="24"/>
        </w:rPr>
        <w:softHyphen/>
        <w:t>ametnikule õigus pidada isik avaliku korra rikkumise menetlemiseks</w:t>
      </w:r>
      <w:r w:rsidR="00A35BB1" w:rsidRPr="00A35BB1">
        <w:rPr>
          <w:rFonts w:ascii="Times New Roman" w:hAnsi="Times New Roman" w:cs="Times New Roman"/>
          <w:color w:val="000000" w:themeColor="text1"/>
          <w:sz w:val="24"/>
          <w:szCs w:val="24"/>
        </w:rPr>
        <w:t xml:space="preserve"> </w:t>
      </w:r>
      <w:r w:rsidR="00A35BB1">
        <w:rPr>
          <w:rFonts w:ascii="Times New Roman" w:hAnsi="Times New Roman" w:cs="Times New Roman"/>
          <w:color w:val="000000" w:themeColor="text1"/>
          <w:sz w:val="24"/>
          <w:szCs w:val="24"/>
        </w:rPr>
        <w:t>kinni.</w:t>
      </w:r>
    </w:p>
    <w:p w14:paraId="326BB580" w14:textId="77777777" w:rsidR="00236384" w:rsidRDefault="00236384" w:rsidP="00CD6734">
      <w:pPr>
        <w:spacing w:after="0" w:line="240" w:lineRule="auto"/>
        <w:jc w:val="both"/>
        <w:rPr>
          <w:rFonts w:ascii="Times New Roman" w:hAnsi="Times New Roman" w:cs="Times New Roman"/>
          <w:color w:val="000000" w:themeColor="text1"/>
          <w:sz w:val="24"/>
          <w:szCs w:val="24"/>
        </w:rPr>
      </w:pPr>
    </w:p>
    <w:p w14:paraId="0D31C1F2" w14:textId="0D04C066" w:rsidR="00A35BB1" w:rsidRDefault="005E6B68" w:rsidP="00CD6734">
      <w:pPr>
        <w:spacing w:after="0" w:line="240" w:lineRule="auto"/>
        <w:jc w:val="both"/>
        <w:rPr>
          <w:rFonts w:ascii="Times New Roman" w:hAnsi="Times New Roman" w:cs="Times New Roman"/>
          <w:sz w:val="24"/>
          <w:szCs w:val="24"/>
        </w:rPr>
      </w:pPr>
      <w:r w:rsidRPr="00706752">
        <w:rPr>
          <w:rFonts w:ascii="Times New Roman" w:hAnsi="Times New Roman" w:cs="Times New Roman"/>
          <w:color w:val="000000" w:themeColor="text1"/>
          <w:sz w:val="24"/>
          <w:szCs w:val="24"/>
        </w:rPr>
        <w:t xml:space="preserve">Kehtiva õiguse kohaselt </w:t>
      </w:r>
      <w:r w:rsidR="006C52EE" w:rsidRPr="0092528E">
        <w:rPr>
          <w:rFonts w:ascii="Times New Roman" w:hAnsi="Times New Roman" w:cs="Times New Roman"/>
          <w:color w:val="000000" w:themeColor="text1"/>
          <w:sz w:val="24"/>
          <w:szCs w:val="24"/>
        </w:rPr>
        <w:t>teostab</w:t>
      </w:r>
      <w:r w:rsidR="006C52EE" w:rsidRPr="00706752">
        <w:rPr>
          <w:rFonts w:ascii="Times New Roman" w:hAnsi="Times New Roman" w:cs="Times New Roman"/>
          <w:color w:val="000000" w:themeColor="text1"/>
          <w:sz w:val="24"/>
          <w:szCs w:val="24"/>
        </w:rPr>
        <w:t xml:space="preserve"> </w:t>
      </w:r>
      <w:r w:rsidRPr="00706752">
        <w:rPr>
          <w:rFonts w:ascii="Times New Roman" w:hAnsi="Times New Roman" w:cs="Times New Roman"/>
          <w:color w:val="000000" w:themeColor="text1"/>
          <w:sz w:val="24"/>
          <w:szCs w:val="24"/>
        </w:rPr>
        <w:t>korrakaitseametnik riiklik</w:t>
      </w:r>
      <w:r w:rsidR="0055659C" w:rsidRPr="00706752">
        <w:rPr>
          <w:rFonts w:ascii="Times New Roman" w:hAnsi="Times New Roman" w:cs="Times New Roman"/>
          <w:color w:val="000000" w:themeColor="text1"/>
          <w:sz w:val="24"/>
          <w:szCs w:val="24"/>
        </w:rPr>
        <w:t>k</w:t>
      </w:r>
      <w:r w:rsidRPr="00706752">
        <w:rPr>
          <w:rFonts w:ascii="Times New Roman" w:hAnsi="Times New Roman" w:cs="Times New Roman"/>
          <w:color w:val="000000" w:themeColor="text1"/>
          <w:sz w:val="24"/>
          <w:szCs w:val="24"/>
        </w:rPr>
        <w:t xml:space="preserve">u järelevalvet avalikus kohas käitumise üldnõuete </w:t>
      </w:r>
      <w:r w:rsidR="00042096" w:rsidRPr="0092528E">
        <w:rPr>
          <w:rFonts w:ascii="Times New Roman" w:hAnsi="Times New Roman" w:cs="Times New Roman"/>
          <w:color w:val="000000" w:themeColor="text1"/>
          <w:sz w:val="24"/>
          <w:szCs w:val="24"/>
        </w:rPr>
        <w:t>järgimise</w:t>
      </w:r>
      <w:r w:rsidR="00042096">
        <w:rPr>
          <w:rFonts w:ascii="Times New Roman" w:hAnsi="Times New Roman" w:cs="Times New Roman"/>
          <w:color w:val="000000" w:themeColor="text1"/>
          <w:sz w:val="24"/>
          <w:szCs w:val="24"/>
        </w:rPr>
        <w:t xml:space="preserve"> </w:t>
      </w:r>
      <w:r w:rsidRPr="00706752">
        <w:rPr>
          <w:rFonts w:ascii="Times New Roman" w:hAnsi="Times New Roman" w:cs="Times New Roman"/>
          <w:color w:val="000000" w:themeColor="text1"/>
          <w:sz w:val="24"/>
          <w:szCs w:val="24"/>
        </w:rPr>
        <w:t xml:space="preserve">üle ning menetleb </w:t>
      </w:r>
      <w:proofErr w:type="spellStart"/>
      <w:r w:rsidRPr="00706752">
        <w:rPr>
          <w:rFonts w:ascii="Times New Roman" w:hAnsi="Times New Roman" w:cs="Times New Roman"/>
          <w:color w:val="000000" w:themeColor="text1"/>
          <w:sz w:val="24"/>
          <w:szCs w:val="24"/>
        </w:rPr>
        <w:t>KarS</w:t>
      </w:r>
      <w:r w:rsidR="00AA4876" w:rsidRPr="00706752">
        <w:rPr>
          <w:rFonts w:ascii="Times New Roman" w:hAnsi="Times New Roman" w:cs="Times New Roman"/>
          <w:color w:val="000000" w:themeColor="text1"/>
          <w:sz w:val="24"/>
          <w:szCs w:val="24"/>
        </w:rPr>
        <w:t>-i</w:t>
      </w:r>
      <w:proofErr w:type="spellEnd"/>
      <w:r w:rsidRPr="00706752">
        <w:rPr>
          <w:rFonts w:ascii="Times New Roman" w:hAnsi="Times New Roman" w:cs="Times New Roman"/>
          <w:color w:val="000000" w:themeColor="text1"/>
          <w:sz w:val="24"/>
          <w:szCs w:val="24"/>
        </w:rPr>
        <w:t xml:space="preserve"> §</w:t>
      </w:r>
      <w:r w:rsidR="003144EF" w:rsidRPr="00706752">
        <w:rPr>
          <w:rFonts w:ascii="Times New Roman" w:hAnsi="Times New Roman" w:cs="Times New Roman"/>
          <w:color w:val="000000" w:themeColor="text1"/>
          <w:sz w:val="24"/>
          <w:szCs w:val="24"/>
        </w:rPr>
        <w:noBreakHyphen/>
      </w:r>
      <w:r w:rsidRPr="00706752">
        <w:rPr>
          <w:rFonts w:ascii="Times New Roman" w:hAnsi="Times New Roman" w:cs="Times New Roman"/>
          <w:color w:val="000000" w:themeColor="text1"/>
          <w:sz w:val="24"/>
          <w:szCs w:val="24"/>
        </w:rPr>
        <w:t>s 262 sätestatud avaliku korra rikkumis</w:t>
      </w:r>
      <w:r w:rsidR="00A35BB1">
        <w:rPr>
          <w:rFonts w:ascii="Times New Roman" w:hAnsi="Times New Roman" w:cs="Times New Roman"/>
          <w:color w:val="000000" w:themeColor="text1"/>
          <w:sz w:val="24"/>
          <w:szCs w:val="24"/>
        </w:rPr>
        <w:t>t</w:t>
      </w:r>
      <w:r w:rsidRPr="00706752">
        <w:rPr>
          <w:rFonts w:ascii="Times New Roman" w:hAnsi="Times New Roman" w:cs="Times New Roman"/>
          <w:color w:val="000000" w:themeColor="text1"/>
          <w:sz w:val="24"/>
          <w:szCs w:val="24"/>
        </w:rPr>
        <w:t>, kuid tal ei ole õigust isikut väärteomenetluse</w:t>
      </w:r>
      <w:r w:rsidR="00B317B1">
        <w:rPr>
          <w:rFonts w:ascii="Times New Roman" w:hAnsi="Times New Roman" w:cs="Times New Roman"/>
          <w:color w:val="000000" w:themeColor="text1"/>
          <w:sz w:val="24"/>
          <w:szCs w:val="24"/>
        </w:rPr>
        <w:t>s</w:t>
      </w:r>
      <w:r w:rsidRPr="00706752">
        <w:rPr>
          <w:rFonts w:ascii="Times New Roman" w:hAnsi="Times New Roman" w:cs="Times New Roman"/>
          <w:color w:val="000000" w:themeColor="text1"/>
          <w:sz w:val="24"/>
          <w:szCs w:val="24"/>
        </w:rPr>
        <w:t xml:space="preserve"> kinni pidada.</w:t>
      </w:r>
      <w:r w:rsidR="00A35BB1">
        <w:rPr>
          <w:rFonts w:ascii="Times New Roman" w:hAnsi="Times New Roman" w:cs="Times New Roman"/>
          <w:color w:val="000000" w:themeColor="text1"/>
          <w:sz w:val="24"/>
          <w:szCs w:val="24"/>
        </w:rPr>
        <w:t xml:space="preserve"> Edaspidi võib</w:t>
      </w:r>
      <w:r w:rsidR="00940268" w:rsidRPr="00706752">
        <w:rPr>
          <w:rFonts w:ascii="Times New Roman" w:hAnsi="Times New Roman" w:cs="Times New Roman"/>
          <w:color w:val="000000" w:themeColor="text1"/>
          <w:sz w:val="24"/>
          <w:szCs w:val="24"/>
        </w:rPr>
        <w:t xml:space="preserve"> korra</w:t>
      </w:r>
      <w:r w:rsidR="00E113D0">
        <w:rPr>
          <w:rFonts w:ascii="Times New Roman" w:hAnsi="Times New Roman" w:cs="Times New Roman"/>
          <w:color w:val="000000" w:themeColor="text1"/>
          <w:sz w:val="24"/>
          <w:szCs w:val="24"/>
        </w:rPr>
        <w:softHyphen/>
      </w:r>
      <w:r w:rsidR="00940268" w:rsidRPr="00706752">
        <w:rPr>
          <w:rFonts w:ascii="Times New Roman" w:hAnsi="Times New Roman" w:cs="Times New Roman"/>
          <w:color w:val="000000" w:themeColor="text1"/>
          <w:sz w:val="24"/>
          <w:szCs w:val="24"/>
        </w:rPr>
        <w:t xml:space="preserve">kaitseametnik </w:t>
      </w:r>
      <w:r w:rsidR="00A35BB1">
        <w:rPr>
          <w:rFonts w:ascii="Times New Roman" w:hAnsi="Times New Roman" w:cs="Times New Roman"/>
          <w:color w:val="000000" w:themeColor="text1"/>
          <w:sz w:val="24"/>
          <w:szCs w:val="24"/>
        </w:rPr>
        <w:t xml:space="preserve">pidada </w:t>
      </w:r>
      <w:r w:rsidR="00884B6F" w:rsidRPr="00706752">
        <w:rPr>
          <w:rFonts w:ascii="Times New Roman" w:hAnsi="Times New Roman" w:cs="Times New Roman"/>
          <w:color w:val="000000" w:themeColor="text1"/>
          <w:sz w:val="24"/>
          <w:szCs w:val="24"/>
        </w:rPr>
        <w:t>kuni 48</w:t>
      </w:r>
      <w:r w:rsidR="003144EF" w:rsidRPr="00706752">
        <w:rPr>
          <w:rFonts w:ascii="Times New Roman" w:hAnsi="Times New Roman" w:cs="Times New Roman"/>
          <w:color w:val="000000" w:themeColor="text1"/>
          <w:sz w:val="24"/>
          <w:szCs w:val="24"/>
        </w:rPr>
        <w:t> </w:t>
      </w:r>
      <w:r w:rsidR="00884B6F" w:rsidRPr="00706752">
        <w:rPr>
          <w:rFonts w:ascii="Times New Roman" w:hAnsi="Times New Roman" w:cs="Times New Roman"/>
          <w:color w:val="000000" w:themeColor="text1"/>
          <w:sz w:val="24"/>
          <w:szCs w:val="24"/>
        </w:rPr>
        <w:t>tunniks</w:t>
      </w:r>
      <w:r w:rsidR="00940268" w:rsidRPr="00706752">
        <w:rPr>
          <w:rFonts w:ascii="Times New Roman" w:hAnsi="Times New Roman" w:cs="Times New Roman"/>
          <w:color w:val="000000" w:themeColor="text1"/>
          <w:sz w:val="24"/>
          <w:szCs w:val="24"/>
        </w:rPr>
        <w:t xml:space="preserve"> </w:t>
      </w:r>
      <w:r w:rsidR="0056053E" w:rsidRPr="00706752">
        <w:rPr>
          <w:rFonts w:ascii="Times New Roman" w:hAnsi="Times New Roman" w:cs="Times New Roman"/>
          <w:color w:val="000000" w:themeColor="text1"/>
          <w:sz w:val="24"/>
          <w:szCs w:val="24"/>
        </w:rPr>
        <w:t>kinni isik</w:t>
      </w:r>
      <w:r w:rsidR="00A35BB1">
        <w:rPr>
          <w:rFonts w:ascii="Times New Roman" w:hAnsi="Times New Roman" w:cs="Times New Roman"/>
          <w:color w:val="000000" w:themeColor="text1"/>
          <w:sz w:val="24"/>
          <w:szCs w:val="24"/>
        </w:rPr>
        <w:t>u</w:t>
      </w:r>
      <w:r w:rsidR="0056053E" w:rsidRPr="00706752">
        <w:rPr>
          <w:rFonts w:ascii="Times New Roman" w:hAnsi="Times New Roman" w:cs="Times New Roman"/>
          <w:color w:val="000000" w:themeColor="text1"/>
          <w:sz w:val="24"/>
          <w:szCs w:val="24"/>
        </w:rPr>
        <w:t xml:space="preserve">, </w:t>
      </w:r>
      <w:r w:rsidR="00A35BB1">
        <w:rPr>
          <w:rFonts w:ascii="Times New Roman" w:hAnsi="Times New Roman" w:cs="Times New Roman"/>
          <w:color w:val="000000" w:themeColor="text1"/>
          <w:sz w:val="24"/>
          <w:szCs w:val="24"/>
        </w:rPr>
        <w:t xml:space="preserve">kelle kohta on </w:t>
      </w:r>
      <w:r w:rsidR="0056053E" w:rsidRPr="00E87A73">
        <w:rPr>
          <w:rFonts w:ascii="Times New Roman" w:hAnsi="Times New Roman" w:cs="Times New Roman"/>
          <w:sz w:val="24"/>
          <w:szCs w:val="24"/>
        </w:rPr>
        <w:t xml:space="preserve">põhjendatud </w:t>
      </w:r>
      <w:r w:rsidR="00A35BB1">
        <w:rPr>
          <w:rFonts w:ascii="Times New Roman" w:hAnsi="Times New Roman" w:cs="Times New Roman"/>
          <w:sz w:val="24"/>
          <w:szCs w:val="24"/>
        </w:rPr>
        <w:t>alus arvata</w:t>
      </w:r>
      <w:r w:rsidR="0056053E" w:rsidRPr="00E87A73">
        <w:rPr>
          <w:rFonts w:ascii="Times New Roman" w:hAnsi="Times New Roman" w:cs="Times New Roman"/>
          <w:sz w:val="24"/>
          <w:szCs w:val="24"/>
        </w:rPr>
        <w:t>, et ta on toime pa</w:t>
      </w:r>
      <w:r w:rsidR="00744C0A" w:rsidRPr="00E87A73">
        <w:rPr>
          <w:rFonts w:ascii="Times New Roman" w:hAnsi="Times New Roman" w:cs="Times New Roman"/>
          <w:sz w:val="24"/>
          <w:szCs w:val="24"/>
        </w:rPr>
        <w:t>nnud väärteo</w:t>
      </w:r>
      <w:r w:rsidR="00A35BB1">
        <w:rPr>
          <w:rFonts w:ascii="Times New Roman" w:hAnsi="Times New Roman" w:cs="Times New Roman"/>
          <w:sz w:val="24"/>
          <w:szCs w:val="24"/>
        </w:rPr>
        <w:t>, kui:</w:t>
      </w:r>
    </w:p>
    <w:p w14:paraId="49B2F952" w14:textId="2A6F176B" w:rsidR="00A35BB1" w:rsidRDefault="00A35BB1" w:rsidP="00CD6734">
      <w:pPr>
        <w:pStyle w:val="Loendilik"/>
        <w:numPr>
          <w:ilvl w:val="0"/>
          <w:numId w:val="29"/>
        </w:numPr>
        <w:spacing w:after="0" w:line="240" w:lineRule="auto"/>
        <w:ind w:left="587"/>
        <w:jc w:val="both"/>
        <w:rPr>
          <w:rFonts w:ascii="Times New Roman" w:hAnsi="Times New Roman" w:cs="Times New Roman"/>
          <w:sz w:val="24"/>
          <w:szCs w:val="24"/>
        </w:rPr>
      </w:pPr>
      <w:r w:rsidRPr="00895442">
        <w:rPr>
          <w:rFonts w:ascii="Times New Roman" w:hAnsi="Times New Roman" w:cs="Times New Roman"/>
          <w:sz w:val="24"/>
          <w:szCs w:val="24"/>
        </w:rPr>
        <w:t xml:space="preserve">ta </w:t>
      </w:r>
      <w:r w:rsidR="00744C0A" w:rsidRPr="00895442">
        <w:rPr>
          <w:rFonts w:ascii="Times New Roman" w:hAnsi="Times New Roman" w:cs="Times New Roman"/>
          <w:sz w:val="24"/>
          <w:szCs w:val="24"/>
        </w:rPr>
        <w:t>püüab</w:t>
      </w:r>
      <w:r w:rsidR="0056053E" w:rsidRPr="00895442">
        <w:rPr>
          <w:rFonts w:ascii="Times New Roman" w:hAnsi="Times New Roman" w:cs="Times New Roman"/>
          <w:sz w:val="24"/>
          <w:szCs w:val="24"/>
        </w:rPr>
        <w:t xml:space="preserve"> põgeneda</w:t>
      </w:r>
      <w:r w:rsidR="00176D0D" w:rsidRPr="00895442">
        <w:rPr>
          <w:rFonts w:ascii="Times New Roman" w:hAnsi="Times New Roman" w:cs="Times New Roman"/>
          <w:sz w:val="24"/>
          <w:szCs w:val="24"/>
        </w:rPr>
        <w:t>;</w:t>
      </w:r>
    </w:p>
    <w:p w14:paraId="6C72EBB0" w14:textId="25ED2C75" w:rsidR="00A35BB1" w:rsidRDefault="00A35BB1" w:rsidP="00CD6734">
      <w:pPr>
        <w:pStyle w:val="Loendilik"/>
        <w:numPr>
          <w:ilvl w:val="0"/>
          <w:numId w:val="29"/>
        </w:numPr>
        <w:spacing w:after="0" w:line="240" w:lineRule="auto"/>
        <w:ind w:left="587"/>
        <w:jc w:val="both"/>
        <w:rPr>
          <w:rFonts w:ascii="Times New Roman" w:hAnsi="Times New Roman" w:cs="Times New Roman"/>
          <w:sz w:val="24"/>
          <w:szCs w:val="24"/>
        </w:rPr>
      </w:pPr>
      <w:r w:rsidRPr="00895442">
        <w:rPr>
          <w:rFonts w:ascii="Times New Roman" w:hAnsi="Times New Roman" w:cs="Times New Roman"/>
          <w:sz w:val="24"/>
          <w:szCs w:val="24"/>
        </w:rPr>
        <w:t xml:space="preserve">teda </w:t>
      </w:r>
      <w:r w:rsidR="0056053E" w:rsidRPr="00895442">
        <w:rPr>
          <w:rFonts w:ascii="Times New Roman" w:hAnsi="Times New Roman" w:cs="Times New Roman"/>
          <w:sz w:val="24"/>
          <w:szCs w:val="24"/>
        </w:rPr>
        <w:t xml:space="preserve">ei ole </w:t>
      </w:r>
      <w:r w:rsidR="00176D0D" w:rsidRPr="00895442">
        <w:rPr>
          <w:rFonts w:ascii="Times New Roman" w:hAnsi="Times New Roman" w:cs="Times New Roman"/>
          <w:sz w:val="24"/>
          <w:szCs w:val="24"/>
        </w:rPr>
        <w:t>olnud võimalik tuvastada;</w:t>
      </w:r>
    </w:p>
    <w:p w14:paraId="2D25A8E5" w14:textId="2B688EF2" w:rsidR="00A35BB1" w:rsidRDefault="0056053E" w:rsidP="00CD6734">
      <w:pPr>
        <w:pStyle w:val="Loendilik"/>
        <w:numPr>
          <w:ilvl w:val="0"/>
          <w:numId w:val="29"/>
        </w:numPr>
        <w:spacing w:after="0" w:line="240" w:lineRule="auto"/>
        <w:ind w:left="587"/>
        <w:jc w:val="both"/>
        <w:rPr>
          <w:rFonts w:ascii="Times New Roman" w:hAnsi="Times New Roman" w:cs="Times New Roman"/>
          <w:sz w:val="24"/>
          <w:szCs w:val="24"/>
        </w:rPr>
      </w:pPr>
      <w:r w:rsidRPr="00895442">
        <w:rPr>
          <w:rFonts w:ascii="Times New Roman" w:hAnsi="Times New Roman" w:cs="Times New Roman"/>
          <w:sz w:val="24"/>
          <w:szCs w:val="24"/>
        </w:rPr>
        <w:t xml:space="preserve">ta võib </w:t>
      </w:r>
      <w:r w:rsidR="00A35BB1" w:rsidRPr="00895442">
        <w:rPr>
          <w:rFonts w:ascii="Times New Roman" w:hAnsi="Times New Roman" w:cs="Times New Roman"/>
          <w:sz w:val="24"/>
          <w:szCs w:val="24"/>
        </w:rPr>
        <w:t xml:space="preserve">panna </w:t>
      </w:r>
      <w:r w:rsidRPr="00895442">
        <w:rPr>
          <w:rFonts w:ascii="Times New Roman" w:hAnsi="Times New Roman" w:cs="Times New Roman"/>
          <w:sz w:val="24"/>
          <w:szCs w:val="24"/>
        </w:rPr>
        <w:t>jätkuvalt toime väärtegusid või</w:t>
      </w:r>
    </w:p>
    <w:p w14:paraId="7A6F64EC" w14:textId="29BC34C5" w:rsidR="00702842" w:rsidRPr="009252CB" w:rsidRDefault="0056053E" w:rsidP="009252CB">
      <w:pPr>
        <w:pStyle w:val="Loendilik"/>
        <w:numPr>
          <w:ilvl w:val="0"/>
          <w:numId w:val="29"/>
        </w:numPr>
        <w:spacing w:after="0" w:line="240" w:lineRule="auto"/>
        <w:ind w:left="587"/>
        <w:jc w:val="both"/>
        <w:rPr>
          <w:rFonts w:ascii="Times New Roman" w:hAnsi="Times New Roman" w:cs="Times New Roman"/>
          <w:sz w:val="24"/>
          <w:szCs w:val="24"/>
        </w:rPr>
      </w:pPr>
      <w:r w:rsidRPr="00895442">
        <w:rPr>
          <w:rFonts w:ascii="Times New Roman" w:hAnsi="Times New Roman" w:cs="Times New Roman"/>
          <w:sz w:val="24"/>
          <w:szCs w:val="24"/>
        </w:rPr>
        <w:t xml:space="preserve">ta võib </w:t>
      </w:r>
      <w:r w:rsidR="00A35BB1" w:rsidRPr="00895442">
        <w:rPr>
          <w:rFonts w:ascii="Times New Roman" w:hAnsi="Times New Roman" w:cs="Times New Roman"/>
          <w:sz w:val="24"/>
          <w:szCs w:val="24"/>
        </w:rPr>
        <w:t xml:space="preserve">takistada </w:t>
      </w:r>
      <w:r w:rsidRPr="00895442">
        <w:rPr>
          <w:rFonts w:ascii="Times New Roman" w:hAnsi="Times New Roman" w:cs="Times New Roman"/>
          <w:sz w:val="24"/>
          <w:szCs w:val="24"/>
        </w:rPr>
        <w:t xml:space="preserve">väärteomenetlust või </w:t>
      </w:r>
      <w:r w:rsidR="00A35BB1" w:rsidRPr="00895442">
        <w:rPr>
          <w:rFonts w:ascii="Times New Roman" w:hAnsi="Times New Roman" w:cs="Times New Roman"/>
          <w:sz w:val="24"/>
          <w:szCs w:val="24"/>
        </w:rPr>
        <w:t xml:space="preserve">hoida </w:t>
      </w:r>
      <w:r w:rsidRPr="00895442">
        <w:rPr>
          <w:rFonts w:ascii="Times New Roman" w:hAnsi="Times New Roman" w:cs="Times New Roman"/>
          <w:sz w:val="24"/>
          <w:szCs w:val="24"/>
        </w:rPr>
        <w:t>sellest kõrvale.</w:t>
      </w:r>
    </w:p>
    <w:p w14:paraId="4DFD64E6" w14:textId="5C39743D" w:rsidR="00744C0A" w:rsidRPr="00895442" w:rsidRDefault="00A35BB1"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Isiku võib pidada k</w:t>
      </w:r>
      <w:r w:rsidR="00744C0A" w:rsidRPr="00702842">
        <w:rPr>
          <w:rFonts w:ascii="Times New Roman" w:hAnsi="Times New Roman" w:cs="Times New Roman"/>
          <w:sz w:val="24"/>
          <w:szCs w:val="24"/>
        </w:rPr>
        <w:t xml:space="preserve">inni vaid </w:t>
      </w:r>
      <w:proofErr w:type="spellStart"/>
      <w:r w:rsidR="0055659C" w:rsidRPr="00702842">
        <w:rPr>
          <w:rFonts w:ascii="Times New Roman" w:hAnsi="Times New Roman" w:cs="Times New Roman"/>
          <w:sz w:val="24"/>
          <w:szCs w:val="24"/>
        </w:rPr>
        <w:t>KarS</w:t>
      </w:r>
      <w:r w:rsidR="00354AAC" w:rsidRPr="00702842">
        <w:rPr>
          <w:rFonts w:ascii="Times New Roman" w:hAnsi="Times New Roman" w:cs="Times New Roman"/>
          <w:sz w:val="24"/>
          <w:szCs w:val="24"/>
        </w:rPr>
        <w:t>-i</w:t>
      </w:r>
      <w:proofErr w:type="spellEnd"/>
      <w:r w:rsidR="0055659C" w:rsidRPr="00702842">
        <w:rPr>
          <w:rFonts w:ascii="Times New Roman" w:hAnsi="Times New Roman" w:cs="Times New Roman"/>
          <w:sz w:val="24"/>
          <w:szCs w:val="24"/>
        </w:rPr>
        <w:t xml:space="preserve"> </w:t>
      </w:r>
      <w:r w:rsidR="00744C0A" w:rsidRPr="00702842">
        <w:rPr>
          <w:rFonts w:ascii="Times New Roman" w:hAnsi="Times New Roman" w:cs="Times New Roman"/>
          <w:sz w:val="24"/>
          <w:szCs w:val="24"/>
        </w:rPr>
        <w:t>§</w:t>
      </w:r>
      <w:r w:rsidR="009368DC" w:rsidRPr="00702842">
        <w:rPr>
          <w:rFonts w:ascii="Times New Roman" w:hAnsi="Times New Roman" w:cs="Times New Roman"/>
          <w:sz w:val="24"/>
          <w:szCs w:val="24"/>
        </w:rPr>
        <w:noBreakHyphen/>
      </w:r>
      <w:r w:rsidR="00744C0A" w:rsidRPr="00702842">
        <w:rPr>
          <w:rFonts w:ascii="Times New Roman" w:hAnsi="Times New Roman" w:cs="Times New Roman"/>
          <w:sz w:val="24"/>
          <w:szCs w:val="24"/>
        </w:rPr>
        <w:t>s</w:t>
      </w:r>
      <w:r w:rsidR="009368DC" w:rsidRPr="00702842">
        <w:rPr>
          <w:rFonts w:ascii="Times New Roman" w:hAnsi="Times New Roman" w:cs="Times New Roman"/>
          <w:sz w:val="24"/>
          <w:szCs w:val="24"/>
        </w:rPr>
        <w:t> </w:t>
      </w:r>
      <w:r w:rsidR="00744C0A" w:rsidRPr="00702842">
        <w:rPr>
          <w:rFonts w:ascii="Times New Roman" w:hAnsi="Times New Roman" w:cs="Times New Roman"/>
          <w:sz w:val="24"/>
          <w:szCs w:val="24"/>
        </w:rPr>
        <w:t xml:space="preserve">262 </w:t>
      </w:r>
      <w:r w:rsidR="0055659C" w:rsidRPr="00702842">
        <w:rPr>
          <w:rFonts w:ascii="Times New Roman" w:hAnsi="Times New Roman" w:cs="Times New Roman"/>
          <w:sz w:val="24"/>
          <w:szCs w:val="24"/>
        </w:rPr>
        <w:t xml:space="preserve">sätestatud </w:t>
      </w:r>
      <w:r>
        <w:rPr>
          <w:rFonts w:ascii="Times New Roman" w:hAnsi="Times New Roman" w:cs="Times New Roman"/>
          <w:sz w:val="24"/>
          <w:szCs w:val="24"/>
        </w:rPr>
        <w:t>avaliku korra rikkumise</w:t>
      </w:r>
      <w:r w:rsidRPr="00895442">
        <w:rPr>
          <w:rFonts w:ascii="Times New Roman" w:hAnsi="Times New Roman" w:cs="Times New Roman"/>
          <w:sz w:val="24"/>
          <w:szCs w:val="24"/>
        </w:rPr>
        <w:t xml:space="preserve"> </w:t>
      </w:r>
      <w:r>
        <w:rPr>
          <w:rFonts w:ascii="Times New Roman" w:hAnsi="Times New Roman" w:cs="Times New Roman"/>
          <w:sz w:val="24"/>
          <w:szCs w:val="24"/>
        </w:rPr>
        <w:t>menetlemisel</w:t>
      </w:r>
      <w:r w:rsidR="00744C0A" w:rsidRPr="00895442">
        <w:rPr>
          <w:rFonts w:ascii="Times New Roman" w:hAnsi="Times New Roman" w:cs="Times New Roman"/>
          <w:sz w:val="24"/>
          <w:szCs w:val="24"/>
        </w:rPr>
        <w:t>.</w:t>
      </w:r>
    </w:p>
    <w:p w14:paraId="0D14A579" w14:textId="77777777" w:rsidR="005E5597" w:rsidRPr="00E87A73" w:rsidRDefault="005E5597" w:rsidP="00CD6734">
      <w:pPr>
        <w:spacing w:after="0" w:line="240" w:lineRule="auto"/>
        <w:jc w:val="both"/>
        <w:rPr>
          <w:rFonts w:ascii="Times New Roman" w:hAnsi="Times New Roman" w:cs="Times New Roman"/>
          <w:sz w:val="24"/>
          <w:szCs w:val="24"/>
        </w:rPr>
      </w:pPr>
    </w:p>
    <w:p w14:paraId="6C1CC53B" w14:textId="0D2E06D5" w:rsidR="00DA6248" w:rsidRPr="00E87A73" w:rsidRDefault="00744C0A" w:rsidP="00CD6734">
      <w:p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Muudatus on vajalik, kuivõrd eelnõuga luua</w:t>
      </w:r>
      <w:r w:rsidR="00DC30ED">
        <w:rPr>
          <w:rFonts w:ascii="Times New Roman" w:hAnsi="Times New Roman" w:cs="Times New Roman"/>
          <w:sz w:val="24"/>
          <w:szCs w:val="24"/>
        </w:rPr>
        <w:t>kse</w:t>
      </w:r>
      <w:r w:rsidRPr="00E87A73">
        <w:rPr>
          <w:rFonts w:ascii="Times New Roman" w:hAnsi="Times New Roman" w:cs="Times New Roman"/>
          <w:sz w:val="24"/>
          <w:szCs w:val="24"/>
        </w:rPr>
        <w:t xml:space="preserve"> olukord, </w:t>
      </w:r>
      <w:r w:rsidR="00DC30ED">
        <w:rPr>
          <w:rFonts w:ascii="Times New Roman" w:hAnsi="Times New Roman" w:cs="Times New Roman"/>
          <w:sz w:val="24"/>
          <w:szCs w:val="24"/>
        </w:rPr>
        <w:t>kus</w:t>
      </w:r>
      <w:r w:rsidR="00DC30ED" w:rsidRPr="00E87A73">
        <w:rPr>
          <w:rFonts w:ascii="Times New Roman" w:hAnsi="Times New Roman" w:cs="Times New Roman"/>
          <w:sz w:val="24"/>
          <w:szCs w:val="24"/>
        </w:rPr>
        <w:t xml:space="preserve"> </w:t>
      </w:r>
      <w:r w:rsidRPr="00E87A73">
        <w:rPr>
          <w:rFonts w:ascii="Times New Roman" w:hAnsi="Times New Roman" w:cs="Times New Roman"/>
          <w:sz w:val="24"/>
          <w:szCs w:val="24"/>
        </w:rPr>
        <w:t xml:space="preserve">korrakaitseametnik ei pea </w:t>
      </w:r>
      <w:r w:rsidR="00DC30ED">
        <w:rPr>
          <w:rFonts w:ascii="Times New Roman" w:hAnsi="Times New Roman" w:cs="Times New Roman"/>
          <w:sz w:val="24"/>
          <w:szCs w:val="24"/>
        </w:rPr>
        <w:t>oma</w:t>
      </w:r>
      <w:r w:rsidR="00DC30ED" w:rsidRPr="00E87A73">
        <w:rPr>
          <w:rFonts w:ascii="Times New Roman" w:hAnsi="Times New Roman" w:cs="Times New Roman"/>
          <w:sz w:val="24"/>
          <w:szCs w:val="24"/>
        </w:rPr>
        <w:t xml:space="preserve"> </w:t>
      </w:r>
      <w:r w:rsidRPr="00E87A73">
        <w:rPr>
          <w:rFonts w:ascii="Times New Roman" w:hAnsi="Times New Roman" w:cs="Times New Roman"/>
          <w:sz w:val="24"/>
          <w:szCs w:val="24"/>
        </w:rPr>
        <w:t xml:space="preserve">ülesannete </w:t>
      </w:r>
      <w:r w:rsidR="000E08CE" w:rsidRPr="00E87A73">
        <w:rPr>
          <w:rFonts w:ascii="Times New Roman" w:hAnsi="Times New Roman" w:cs="Times New Roman"/>
          <w:sz w:val="24"/>
          <w:szCs w:val="24"/>
        </w:rPr>
        <w:t>täitmise</w:t>
      </w:r>
      <w:r w:rsidR="00DC30ED">
        <w:rPr>
          <w:rFonts w:ascii="Times New Roman" w:hAnsi="Times New Roman" w:cs="Times New Roman"/>
          <w:sz w:val="24"/>
          <w:szCs w:val="24"/>
        </w:rPr>
        <w:t>ks</w:t>
      </w:r>
      <w:r w:rsidRPr="00E87A73">
        <w:rPr>
          <w:rFonts w:ascii="Times New Roman" w:hAnsi="Times New Roman" w:cs="Times New Roman"/>
          <w:sz w:val="24"/>
          <w:szCs w:val="24"/>
        </w:rPr>
        <w:t xml:space="preserve"> </w:t>
      </w:r>
      <w:r w:rsidR="000E08CE" w:rsidRPr="00E87A73">
        <w:rPr>
          <w:rFonts w:ascii="Times New Roman" w:hAnsi="Times New Roman" w:cs="Times New Roman"/>
          <w:sz w:val="24"/>
          <w:szCs w:val="24"/>
        </w:rPr>
        <w:t>kaasama</w:t>
      </w:r>
      <w:r w:rsidR="00DC30ED">
        <w:rPr>
          <w:rFonts w:ascii="Times New Roman" w:hAnsi="Times New Roman" w:cs="Times New Roman"/>
          <w:sz w:val="24"/>
          <w:szCs w:val="24"/>
        </w:rPr>
        <w:t xml:space="preserve"> alati</w:t>
      </w:r>
      <w:r w:rsidR="000E08CE" w:rsidRPr="00E87A73">
        <w:rPr>
          <w:rFonts w:ascii="Times New Roman" w:hAnsi="Times New Roman" w:cs="Times New Roman"/>
          <w:sz w:val="24"/>
          <w:szCs w:val="24"/>
        </w:rPr>
        <w:t xml:space="preserve"> politsei</w:t>
      </w:r>
      <w:r w:rsidR="0092528E">
        <w:rPr>
          <w:rFonts w:ascii="Times New Roman" w:hAnsi="Times New Roman" w:cs="Times New Roman"/>
          <w:sz w:val="24"/>
          <w:szCs w:val="24"/>
        </w:rPr>
        <w:t>d</w:t>
      </w:r>
      <w:r w:rsidR="000E08CE" w:rsidRPr="00E87A73">
        <w:rPr>
          <w:rFonts w:ascii="Times New Roman" w:hAnsi="Times New Roman" w:cs="Times New Roman"/>
          <w:sz w:val="24"/>
          <w:szCs w:val="24"/>
        </w:rPr>
        <w:t>.</w:t>
      </w:r>
      <w:r w:rsidR="00503DAB" w:rsidRPr="00E87A73">
        <w:rPr>
          <w:rFonts w:ascii="Times New Roman" w:hAnsi="Times New Roman" w:cs="Times New Roman"/>
          <w:sz w:val="24"/>
          <w:szCs w:val="24"/>
        </w:rPr>
        <w:t xml:space="preserve"> Ilma muudatuseta on edaspidi küll võimalik </w:t>
      </w:r>
      <w:r w:rsidR="00B55AF8" w:rsidRPr="0092528E">
        <w:rPr>
          <w:rFonts w:ascii="Times New Roman" w:hAnsi="Times New Roman" w:cs="Times New Roman"/>
          <w:sz w:val="24"/>
          <w:szCs w:val="24"/>
        </w:rPr>
        <w:t>teostada</w:t>
      </w:r>
      <w:r w:rsidR="00DC30ED" w:rsidRPr="00E87A73">
        <w:rPr>
          <w:rFonts w:ascii="Times New Roman" w:hAnsi="Times New Roman" w:cs="Times New Roman"/>
          <w:sz w:val="24"/>
          <w:szCs w:val="24"/>
        </w:rPr>
        <w:t xml:space="preserve"> </w:t>
      </w:r>
      <w:r w:rsidR="00503DAB" w:rsidRPr="00E87A73">
        <w:rPr>
          <w:rFonts w:ascii="Times New Roman" w:hAnsi="Times New Roman" w:cs="Times New Roman"/>
          <w:sz w:val="24"/>
          <w:szCs w:val="24"/>
        </w:rPr>
        <w:t>riiklik</w:t>
      </w:r>
      <w:r w:rsidR="002B66B2">
        <w:rPr>
          <w:rFonts w:ascii="Times New Roman" w:hAnsi="Times New Roman" w:cs="Times New Roman"/>
          <w:sz w:val="24"/>
          <w:szCs w:val="24"/>
        </w:rPr>
        <w:t>k</w:t>
      </w:r>
      <w:r w:rsidR="00503DAB" w:rsidRPr="00E87A73">
        <w:rPr>
          <w:rFonts w:ascii="Times New Roman" w:hAnsi="Times New Roman" w:cs="Times New Roman"/>
          <w:sz w:val="24"/>
          <w:szCs w:val="24"/>
        </w:rPr>
        <w:t>u järelevalve</w:t>
      </w:r>
      <w:r w:rsidR="002B66B2">
        <w:rPr>
          <w:rFonts w:ascii="Times New Roman" w:hAnsi="Times New Roman" w:cs="Times New Roman"/>
          <w:sz w:val="24"/>
          <w:szCs w:val="24"/>
        </w:rPr>
        <w:t>t</w:t>
      </w:r>
      <w:r w:rsidR="00DC30ED">
        <w:rPr>
          <w:rFonts w:ascii="Times New Roman" w:hAnsi="Times New Roman" w:cs="Times New Roman"/>
          <w:sz w:val="24"/>
          <w:szCs w:val="24"/>
        </w:rPr>
        <w:t xml:space="preserve"> </w:t>
      </w:r>
      <w:r w:rsidR="00884B6F" w:rsidRPr="00E87A73">
        <w:rPr>
          <w:rFonts w:ascii="Times New Roman" w:hAnsi="Times New Roman" w:cs="Times New Roman"/>
          <w:sz w:val="24"/>
          <w:szCs w:val="24"/>
        </w:rPr>
        <w:t xml:space="preserve">– </w:t>
      </w:r>
      <w:r w:rsidR="00176D0D">
        <w:rPr>
          <w:rFonts w:ascii="Times New Roman" w:hAnsi="Times New Roman" w:cs="Times New Roman"/>
          <w:sz w:val="24"/>
          <w:szCs w:val="24"/>
        </w:rPr>
        <w:t xml:space="preserve">täita </w:t>
      </w:r>
      <w:r w:rsidR="00884B6F" w:rsidRPr="00E87A73">
        <w:rPr>
          <w:rFonts w:ascii="Times New Roman" w:hAnsi="Times New Roman" w:cs="Times New Roman"/>
          <w:sz w:val="24"/>
          <w:szCs w:val="24"/>
        </w:rPr>
        <w:t xml:space="preserve">korrakaitsefunktsiooni </w:t>
      </w:r>
      <w:r w:rsidR="002B66B2">
        <w:rPr>
          <w:rFonts w:ascii="Times New Roman" w:hAnsi="Times New Roman" w:cs="Times New Roman"/>
          <w:sz w:val="24"/>
          <w:szCs w:val="24"/>
        </w:rPr>
        <w:t xml:space="preserve">ja </w:t>
      </w:r>
      <w:r w:rsidR="00F2594B">
        <w:rPr>
          <w:rFonts w:ascii="Times New Roman" w:hAnsi="Times New Roman" w:cs="Times New Roman"/>
          <w:sz w:val="24"/>
          <w:szCs w:val="24"/>
        </w:rPr>
        <w:t xml:space="preserve">kohaldada </w:t>
      </w:r>
      <w:r w:rsidR="00503DAB" w:rsidRPr="00E87A73">
        <w:rPr>
          <w:rFonts w:ascii="Times New Roman" w:hAnsi="Times New Roman" w:cs="Times New Roman"/>
          <w:sz w:val="24"/>
          <w:szCs w:val="24"/>
        </w:rPr>
        <w:t>erimeetme</w:t>
      </w:r>
      <w:r w:rsidR="00661ABA">
        <w:rPr>
          <w:rFonts w:ascii="Times New Roman" w:hAnsi="Times New Roman" w:cs="Times New Roman"/>
          <w:sz w:val="24"/>
          <w:szCs w:val="24"/>
        </w:rPr>
        <w:t>id</w:t>
      </w:r>
      <w:r w:rsidR="00503DAB" w:rsidRPr="00E87A73">
        <w:rPr>
          <w:rFonts w:ascii="Times New Roman" w:hAnsi="Times New Roman" w:cs="Times New Roman"/>
          <w:sz w:val="24"/>
          <w:szCs w:val="24"/>
        </w:rPr>
        <w:t xml:space="preserve"> </w:t>
      </w:r>
      <w:r w:rsidR="002B66B2">
        <w:rPr>
          <w:rFonts w:ascii="Times New Roman" w:hAnsi="Times New Roman" w:cs="Times New Roman"/>
          <w:sz w:val="24"/>
          <w:szCs w:val="24"/>
        </w:rPr>
        <w:t>–</w:t>
      </w:r>
      <w:r w:rsidR="0055659C" w:rsidRPr="00E87A73">
        <w:rPr>
          <w:rFonts w:ascii="Times New Roman" w:hAnsi="Times New Roman" w:cs="Times New Roman"/>
          <w:sz w:val="24"/>
          <w:szCs w:val="24"/>
        </w:rPr>
        <w:t>, kuid</w:t>
      </w:r>
      <w:r w:rsidR="00611FCC" w:rsidRPr="00E87A73">
        <w:rPr>
          <w:rFonts w:ascii="Times New Roman" w:hAnsi="Times New Roman" w:cs="Times New Roman"/>
          <w:sz w:val="24"/>
          <w:szCs w:val="24"/>
        </w:rPr>
        <w:t xml:space="preserve"> </w:t>
      </w:r>
      <w:r w:rsidR="0055659C" w:rsidRPr="00E87A73">
        <w:rPr>
          <w:rFonts w:ascii="Times New Roman" w:hAnsi="Times New Roman" w:cs="Times New Roman"/>
          <w:sz w:val="24"/>
          <w:szCs w:val="24"/>
        </w:rPr>
        <w:t>see</w:t>
      </w:r>
      <w:r w:rsidR="000E08CE" w:rsidRPr="00E87A73">
        <w:rPr>
          <w:rFonts w:ascii="Times New Roman" w:hAnsi="Times New Roman" w:cs="Times New Roman"/>
          <w:sz w:val="24"/>
          <w:szCs w:val="24"/>
        </w:rPr>
        <w:t xml:space="preserve"> </w:t>
      </w:r>
      <w:r w:rsidR="00503DAB" w:rsidRPr="00E5378E">
        <w:rPr>
          <w:rFonts w:ascii="Times New Roman" w:hAnsi="Times New Roman" w:cs="Times New Roman"/>
          <w:sz w:val="24"/>
          <w:szCs w:val="24"/>
        </w:rPr>
        <w:t>võimaldab</w:t>
      </w:r>
      <w:r w:rsidR="009B36F4" w:rsidRPr="00E5378E">
        <w:rPr>
          <w:rFonts w:ascii="Times New Roman" w:hAnsi="Times New Roman" w:cs="Times New Roman"/>
          <w:sz w:val="24"/>
          <w:szCs w:val="24"/>
        </w:rPr>
        <w:t xml:space="preserve"> avaliku</w:t>
      </w:r>
      <w:r w:rsidR="00B317B1" w:rsidRPr="00E5378E">
        <w:rPr>
          <w:rFonts w:ascii="Times New Roman" w:hAnsi="Times New Roman" w:cs="Times New Roman"/>
          <w:sz w:val="24"/>
          <w:szCs w:val="24"/>
        </w:rPr>
        <w:t>s kohas käitumise üldnõuete</w:t>
      </w:r>
      <w:r w:rsidR="00503DAB" w:rsidRPr="00E5378E">
        <w:rPr>
          <w:rFonts w:ascii="Times New Roman" w:hAnsi="Times New Roman" w:cs="Times New Roman"/>
          <w:sz w:val="24"/>
          <w:szCs w:val="24"/>
        </w:rPr>
        <w:t xml:space="preserve"> rikkumise </w:t>
      </w:r>
      <w:r w:rsidR="002B66B2" w:rsidRPr="00E5378E">
        <w:rPr>
          <w:rFonts w:ascii="Times New Roman" w:hAnsi="Times New Roman" w:cs="Times New Roman"/>
          <w:sz w:val="24"/>
          <w:szCs w:val="24"/>
        </w:rPr>
        <w:t xml:space="preserve">üksnes </w:t>
      </w:r>
      <w:r w:rsidR="00503DAB" w:rsidRPr="00E5378E">
        <w:rPr>
          <w:rFonts w:ascii="Times New Roman" w:hAnsi="Times New Roman" w:cs="Times New Roman"/>
          <w:sz w:val="24"/>
          <w:szCs w:val="24"/>
        </w:rPr>
        <w:t>lõpeta</w:t>
      </w:r>
      <w:r w:rsidR="002B66B2" w:rsidRPr="00E5378E">
        <w:rPr>
          <w:rFonts w:ascii="Times New Roman" w:hAnsi="Times New Roman" w:cs="Times New Roman"/>
          <w:sz w:val="24"/>
          <w:szCs w:val="24"/>
        </w:rPr>
        <w:t>da</w:t>
      </w:r>
      <w:r w:rsidR="00884B6F" w:rsidRPr="00E5378E">
        <w:rPr>
          <w:rFonts w:ascii="Times New Roman" w:hAnsi="Times New Roman" w:cs="Times New Roman"/>
          <w:sz w:val="24"/>
          <w:szCs w:val="24"/>
        </w:rPr>
        <w:t xml:space="preserve">. </w:t>
      </w:r>
      <w:r w:rsidR="002B66B2" w:rsidRPr="00E5378E">
        <w:rPr>
          <w:rFonts w:ascii="Times New Roman" w:hAnsi="Times New Roman" w:cs="Times New Roman"/>
          <w:sz w:val="24"/>
          <w:szCs w:val="24"/>
        </w:rPr>
        <w:t>Samamoodi politseiametnik</w:t>
      </w:r>
      <w:r w:rsidR="00DC30ED" w:rsidRPr="00E5378E">
        <w:rPr>
          <w:rFonts w:ascii="Times New Roman" w:hAnsi="Times New Roman" w:cs="Times New Roman"/>
          <w:sz w:val="24"/>
          <w:szCs w:val="24"/>
        </w:rPr>
        <w:t>u</w:t>
      </w:r>
      <w:r w:rsidR="002B66B2" w:rsidRPr="00E5378E">
        <w:rPr>
          <w:rFonts w:ascii="Times New Roman" w:hAnsi="Times New Roman" w:cs="Times New Roman"/>
          <w:sz w:val="24"/>
          <w:szCs w:val="24"/>
        </w:rPr>
        <w:t>ga on m</w:t>
      </w:r>
      <w:r w:rsidR="000E08CE" w:rsidRPr="00E5378E">
        <w:rPr>
          <w:rFonts w:ascii="Times New Roman" w:hAnsi="Times New Roman" w:cs="Times New Roman"/>
          <w:sz w:val="24"/>
          <w:szCs w:val="24"/>
        </w:rPr>
        <w:t>enetlusökonoomia põhimõttest lähtu</w:t>
      </w:r>
      <w:r w:rsidR="00B91620" w:rsidRPr="00E5378E">
        <w:rPr>
          <w:rFonts w:ascii="Times New Roman" w:hAnsi="Times New Roman" w:cs="Times New Roman"/>
          <w:sz w:val="24"/>
          <w:szCs w:val="24"/>
        </w:rPr>
        <w:t>des</w:t>
      </w:r>
      <w:r w:rsidR="000E08CE" w:rsidRPr="00E87A73">
        <w:rPr>
          <w:rFonts w:ascii="Times New Roman" w:hAnsi="Times New Roman" w:cs="Times New Roman"/>
          <w:sz w:val="24"/>
          <w:szCs w:val="24"/>
        </w:rPr>
        <w:t xml:space="preserve"> vaja </w:t>
      </w:r>
      <w:r w:rsidR="002B66B2">
        <w:rPr>
          <w:rFonts w:ascii="Times New Roman" w:hAnsi="Times New Roman" w:cs="Times New Roman"/>
          <w:sz w:val="24"/>
          <w:szCs w:val="24"/>
        </w:rPr>
        <w:t>ka korrakaitseametnik</w:t>
      </w:r>
      <w:r w:rsidR="00DC30ED">
        <w:rPr>
          <w:rFonts w:ascii="Times New Roman" w:hAnsi="Times New Roman" w:cs="Times New Roman"/>
          <w:sz w:val="24"/>
          <w:szCs w:val="24"/>
        </w:rPr>
        <w:t>u</w:t>
      </w:r>
      <w:r w:rsidR="002B66B2">
        <w:rPr>
          <w:rFonts w:ascii="Times New Roman" w:hAnsi="Times New Roman" w:cs="Times New Roman"/>
          <w:sz w:val="24"/>
          <w:szCs w:val="24"/>
        </w:rPr>
        <w:t xml:space="preserve">l </w:t>
      </w:r>
      <w:r w:rsidR="00B317B1">
        <w:rPr>
          <w:rFonts w:ascii="Times New Roman" w:hAnsi="Times New Roman" w:cs="Times New Roman"/>
          <w:sz w:val="24"/>
          <w:szCs w:val="24"/>
        </w:rPr>
        <w:t xml:space="preserve">õigust pidada väärteomenetluses kinni </w:t>
      </w:r>
      <w:r w:rsidR="008E01B3" w:rsidRPr="00E87A73">
        <w:rPr>
          <w:rFonts w:ascii="Times New Roman" w:hAnsi="Times New Roman" w:cs="Times New Roman"/>
          <w:sz w:val="24"/>
          <w:szCs w:val="24"/>
        </w:rPr>
        <w:t xml:space="preserve">isik, kes ei tee </w:t>
      </w:r>
      <w:r w:rsidR="00196DA0">
        <w:rPr>
          <w:rFonts w:ascii="Times New Roman" w:hAnsi="Times New Roman" w:cs="Times New Roman"/>
          <w:sz w:val="24"/>
          <w:szCs w:val="24"/>
        </w:rPr>
        <w:t xml:space="preserve">avaliku korra rikkumise </w:t>
      </w:r>
      <w:r w:rsidR="00196DA0" w:rsidRPr="00E87A73">
        <w:rPr>
          <w:rFonts w:ascii="Times New Roman" w:hAnsi="Times New Roman" w:cs="Times New Roman"/>
          <w:sz w:val="24"/>
          <w:szCs w:val="24"/>
        </w:rPr>
        <w:t>menetl</w:t>
      </w:r>
      <w:r w:rsidR="00196DA0">
        <w:rPr>
          <w:rFonts w:ascii="Times New Roman" w:hAnsi="Times New Roman" w:cs="Times New Roman"/>
          <w:sz w:val="24"/>
          <w:szCs w:val="24"/>
        </w:rPr>
        <w:t xml:space="preserve">emisel </w:t>
      </w:r>
      <w:r w:rsidR="008E01B3" w:rsidRPr="00E87A73">
        <w:rPr>
          <w:rFonts w:ascii="Times New Roman" w:hAnsi="Times New Roman" w:cs="Times New Roman"/>
          <w:sz w:val="24"/>
          <w:szCs w:val="24"/>
        </w:rPr>
        <w:t>koostööd</w:t>
      </w:r>
      <w:r w:rsidR="009B36F4">
        <w:rPr>
          <w:rFonts w:ascii="Times New Roman" w:hAnsi="Times New Roman" w:cs="Times New Roman"/>
          <w:sz w:val="24"/>
          <w:szCs w:val="24"/>
        </w:rPr>
        <w:t>.</w:t>
      </w:r>
    </w:p>
    <w:p w14:paraId="26C76411" w14:textId="77777777" w:rsidR="00C415B9" w:rsidRPr="00E87A73" w:rsidRDefault="00C415B9" w:rsidP="00CD6734">
      <w:pPr>
        <w:spacing w:after="0" w:line="240" w:lineRule="auto"/>
        <w:jc w:val="both"/>
        <w:rPr>
          <w:rFonts w:ascii="Times New Roman" w:hAnsi="Times New Roman" w:cs="Times New Roman"/>
          <w:sz w:val="24"/>
          <w:szCs w:val="24"/>
        </w:rPr>
      </w:pPr>
    </w:p>
    <w:p w14:paraId="4A56AEED" w14:textId="75808C85" w:rsidR="00DA6248" w:rsidRDefault="00746189" w:rsidP="00DE2E04">
      <w:pPr>
        <w:pStyle w:val="Pealkiri2"/>
      </w:pPr>
      <w:bookmarkStart w:id="31" w:name="_Toc162862804"/>
      <w:r>
        <w:t>3.</w:t>
      </w:r>
      <w:r w:rsidR="00EB55F7">
        <w:t>5</w:t>
      </w:r>
      <w:r>
        <w:t xml:space="preserve">. </w:t>
      </w:r>
      <w:proofErr w:type="spellStart"/>
      <w:r w:rsidR="00DA6248" w:rsidRPr="00E87A73">
        <w:t>ÜTS-i</w:t>
      </w:r>
      <w:proofErr w:type="spellEnd"/>
      <w:r w:rsidR="00DA6248" w:rsidRPr="00E87A73">
        <w:t xml:space="preserve"> </w:t>
      </w:r>
      <w:r w:rsidR="006F54CB">
        <w:t xml:space="preserve">täiendamine </w:t>
      </w:r>
      <w:r w:rsidR="004C1807">
        <w:t xml:space="preserve">(§ </w:t>
      </w:r>
      <w:r w:rsidR="00EB55F7">
        <w:t>5</w:t>
      </w:r>
      <w:r w:rsidR="004C1807">
        <w:t>)</w:t>
      </w:r>
      <w:bookmarkEnd w:id="31"/>
    </w:p>
    <w:p w14:paraId="1CE30BC3" w14:textId="77777777" w:rsidR="00924724" w:rsidRDefault="00924724" w:rsidP="00CD6734">
      <w:pPr>
        <w:pStyle w:val="Vahedeta"/>
        <w:jc w:val="both"/>
        <w:rPr>
          <w:rFonts w:ascii="Times New Roman" w:hAnsi="Times New Roman"/>
          <w:sz w:val="24"/>
          <w:szCs w:val="24"/>
        </w:rPr>
      </w:pPr>
    </w:p>
    <w:p w14:paraId="0398DE9D" w14:textId="0A19D0C8" w:rsidR="00DB3F05" w:rsidRDefault="007B0D18" w:rsidP="00CD6734">
      <w:pPr>
        <w:spacing w:after="0" w:line="240" w:lineRule="auto"/>
        <w:jc w:val="both"/>
        <w:rPr>
          <w:rFonts w:ascii="Times New Roman" w:eastAsia="Calibri" w:hAnsi="Times New Roman" w:cs="Times New Roman"/>
          <w:sz w:val="24"/>
          <w:szCs w:val="24"/>
        </w:rPr>
      </w:pPr>
      <w:r w:rsidRPr="00DE2E04">
        <w:rPr>
          <w:rFonts w:ascii="Times New Roman" w:hAnsi="Times New Roman" w:cs="Times New Roman"/>
          <w:b/>
          <w:bCs/>
          <w:sz w:val="24"/>
          <w:szCs w:val="24"/>
        </w:rPr>
        <w:t>Eelnõu §-ga 5</w:t>
      </w:r>
      <w:r>
        <w:rPr>
          <w:rFonts w:ascii="Times New Roman" w:hAnsi="Times New Roman" w:cs="Times New Roman"/>
          <w:sz w:val="24"/>
          <w:szCs w:val="24"/>
        </w:rPr>
        <w:t xml:space="preserve"> täiendatakse </w:t>
      </w:r>
      <w:proofErr w:type="spellStart"/>
      <w:r>
        <w:rPr>
          <w:rFonts w:ascii="Times New Roman" w:hAnsi="Times New Roman" w:cs="Times New Roman"/>
          <w:sz w:val="24"/>
          <w:szCs w:val="24"/>
        </w:rPr>
        <w:t>ÜTS-i</w:t>
      </w:r>
      <w:proofErr w:type="spellEnd"/>
      <w:r>
        <w:rPr>
          <w:rFonts w:ascii="Times New Roman" w:hAnsi="Times New Roman" w:cs="Times New Roman"/>
          <w:sz w:val="24"/>
          <w:szCs w:val="24"/>
        </w:rPr>
        <w:t xml:space="preserve">, et anda korrakaitseametnikule õigus riiklikus järelevalves </w:t>
      </w:r>
      <w:proofErr w:type="spellStart"/>
      <w:r>
        <w:rPr>
          <w:rFonts w:ascii="Times New Roman" w:hAnsi="Times New Roman" w:cs="Times New Roman"/>
          <w:sz w:val="24"/>
          <w:szCs w:val="24"/>
        </w:rPr>
        <w:t>ÜTS-i</w:t>
      </w:r>
      <w:proofErr w:type="spellEnd"/>
      <w:r>
        <w:rPr>
          <w:rFonts w:ascii="Times New Roman" w:hAnsi="Times New Roman" w:cs="Times New Roman"/>
          <w:sz w:val="24"/>
          <w:szCs w:val="24"/>
        </w:rPr>
        <w:t xml:space="preserve"> nõuete </w:t>
      </w:r>
      <w:r w:rsidR="00DE2E04">
        <w:rPr>
          <w:rFonts w:ascii="Times New Roman" w:hAnsi="Times New Roman" w:cs="Times New Roman"/>
          <w:sz w:val="24"/>
          <w:szCs w:val="24"/>
        </w:rPr>
        <w:t>täitmise</w:t>
      </w:r>
      <w:r>
        <w:rPr>
          <w:rFonts w:ascii="Times New Roman" w:hAnsi="Times New Roman" w:cs="Times New Roman"/>
          <w:sz w:val="24"/>
          <w:szCs w:val="24"/>
        </w:rPr>
        <w:t xml:space="preserve"> üle</w:t>
      </w:r>
      <w:r w:rsidRPr="007B0D18">
        <w:rPr>
          <w:rFonts w:ascii="Times New Roman" w:hAnsi="Times New Roman" w:cs="Times New Roman"/>
          <w:sz w:val="24"/>
          <w:szCs w:val="24"/>
        </w:rPr>
        <w:t xml:space="preserve"> </w:t>
      </w:r>
      <w:r>
        <w:rPr>
          <w:rFonts w:ascii="Times New Roman" w:hAnsi="Times New Roman" w:cs="Times New Roman"/>
          <w:sz w:val="24"/>
          <w:szCs w:val="24"/>
        </w:rPr>
        <w:t>kontrollida ja tuvastada ühissõidukijuhi joobeseisundit. E</w:t>
      </w:r>
      <w:r w:rsidR="00DB3F05" w:rsidRPr="007B0D18">
        <w:rPr>
          <w:rFonts w:ascii="Times New Roman" w:hAnsi="Times New Roman" w:cs="Times New Roman"/>
          <w:sz w:val="24"/>
          <w:szCs w:val="24"/>
        </w:rPr>
        <w:t>esmärk on võimaldada korrakaitseametnikul tõhusamalt reageerida</w:t>
      </w:r>
      <w:r w:rsidR="00DB3F05">
        <w:rPr>
          <w:rFonts w:ascii="Times New Roman" w:hAnsi="Times New Roman" w:cs="Times New Roman"/>
          <w:sz w:val="24"/>
          <w:szCs w:val="24"/>
        </w:rPr>
        <w:t xml:space="preserve"> </w:t>
      </w:r>
      <w:r>
        <w:rPr>
          <w:rFonts w:ascii="Times New Roman" w:hAnsi="Times New Roman" w:cs="Times New Roman"/>
          <w:sz w:val="24"/>
          <w:szCs w:val="24"/>
        </w:rPr>
        <w:t xml:space="preserve">probleemidele, mis on tekkinud </w:t>
      </w:r>
      <w:r w:rsidR="00DB3F05">
        <w:rPr>
          <w:rFonts w:ascii="Times New Roman" w:hAnsi="Times New Roman" w:cs="Times New Roman"/>
          <w:sz w:val="24"/>
          <w:szCs w:val="24"/>
        </w:rPr>
        <w:t>ühis</w:t>
      </w:r>
      <w:r>
        <w:rPr>
          <w:rFonts w:ascii="Times New Roman" w:hAnsi="Times New Roman" w:cs="Times New Roman"/>
          <w:sz w:val="24"/>
          <w:szCs w:val="24"/>
        </w:rPr>
        <w:softHyphen/>
      </w:r>
      <w:r w:rsidR="00DB3F05">
        <w:rPr>
          <w:rFonts w:ascii="Times New Roman" w:hAnsi="Times New Roman" w:cs="Times New Roman"/>
          <w:sz w:val="24"/>
          <w:szCs w:val="24"/>
        </w:rPr>
        <w:t>transporditeenuse osutamisel, kuna praegused võimalused ühissõidukijuhte kontrollida ei ole osutunud praktikas piisavaks.</w:t>
      </w:r>
      <w:r>
        <w:rPr>
          <w:rFonts w:ascii="Times New Roman" w:eastAsia="Calibri" w:hAnsi="Times New Roman" w:cs="Times New Roman"/>
          <w:sz w:val="24"/>
          <w:szCs w:val="24"/>
        </w:rPr>
        <w:t xml:space="preserve"> See </w:t>
      </w:r>
      <w:r w:rsidR="00DB3F05">
        <w:rPr>
          <w:rFonts w:ascii="Times New Roman" w:eastAsia="Calibri" w:hAnsi="Times New Roman" w:cs="Times New Roman"/>
          <w:sz w:val="24"/>
          <w:szCs w:val="24"/>
        </w:rPr>
        <w:t xml:space="preserve">on </w:t>
      </w:r>
      <w:r w:rsidR="00DB3F05" w:rsidRPr="00EB76E1">
        <w:rPr>
          <w:rFonts w:ascii="Times New Roman" w:eastAsia="Calibri" w:hAnsi="Times New Roman" w:cs="Times New Roman"/>
          <w:sz w:val="24"/>
          <w:szCs w:val="24"/>
        </w:rPr>
        <w:t>oluline</w:t>
      </w:r>
      <w:r w:rsidR="00DB3F05">
        <w:rPr>
          <w:rFonts w:ascii="Times New Roman" w:eastAsia="Calibri" w:hAnsi="Times New Roman" w:cs="Times New Roman"/>
          <w:sz w:val="24"/>
          <w:szCs w:val="24"/>
        </w:rPr>
        <w:t xml:space="preserve"> seetõttu, et </w:t>
      </w:r>
      <w:proofErr w:type="spellStart"/>
      <w:r w:rsidR="00DB3F05">
        <w:rPr>
          <w:rFonts w:ascii="Times New Roman" w:eastAsia="Calibri" w:hAnsi="Times New Roman" w:cs="Times New Roman"/>
          <w:sz w:val="24"/>
          <w:szCs w:val="24"/>
        </w:rPr>
        <w:t>ÜTS-is</w:t>
      </w:r>
      <w:proofErr w:type="spellEnd"/>
      <w:r w:rsidR="00DB3F05">
        <w:rPr>
          <w:rFonts w:ascii="Times New Roman" w:eastAsia="Calibri" w:hAnsi="Times New Roman" w:cs="Times New Roman"/>
          <w:sz w:val="24"/>
          <w:szCs w:val="24"/>
        </w:rPr>
        <w:t xml:space="preserve"> </w:t>
      </w:r>
      <w:r w:rsidR="00DB3F05" w:rsidRPr="00EB76E1">
        <w:rPr>
          <w:rFonts w:ascii="Times New Roman" w:eastAsia="Calibri" w:hAnsi="Times New Roman" w:cs="Times New Roman"/>
          <w:sz w:val="24"/>
          <w:szCs w:val="24"/>
        </w:rPr>
        <w:t>sätestatud riiklik järelevalve</w:t>
      </w:r>
      <w:r w:rsidR="00DB3F05">
        <w:rPr>
          <w:rFonts w:ascii="Times New Roman" w:eastAsia="Calibri" w:hAnsi="Times New Roman" w:cs="Times New Roman"/>
          <w:sz w:val="24"/>
          <w:szCs w:val="24"/>
        </w:rPr>
        <w:t xml:space="preserve"> </w:t>
      </w:r>
      <w:r w:rsidR="00DB3F05" w:rsidRPr="00EB76E1">
        <w:rPr>
          <w:rFonts w:ascii="Times New Roman" w:eastAsia="Calibri" w:hAnsi="Times New Roman" w:cs="Times New Roman"/>
          <w:sz w:val="24"/>
          <w:szCs w:val="24"/>
        </w:rPr>
        <w:t xml:space="preserve">ühissõidukijuhi tegevuse üle </w:t>
      </w:r>
      <w:r w:rsidR="00DB3F05">
        <w:rPr>
          <w:rFonts w:ascii="Times New Roman" w:eastAsia="Calibri" w:hAnsi="Times New Roman" w:cs="Times New Roman"/>
          <w:sz w:val="24"/>
          <w:szCs w:val="24"/>
        </w:rPr>
        <w:t>on</w:t>
      </w:r>
      <w:r w:rsidR="00DB3F05" w:rsidRPr="00B63A7D">
        <w:rPr>
          <w:rFonts w:ascii="Times New Roman" w:eastAsia="Calibri" w:hAnsi="Times New Roman" w:cs="Times New Roman"/>
          <w:sz w:val="24"/>
          <w:szCs w:val="24"/>
        </w:rPr>
        <w:t xml:space="preserve"> </w:t>
      </w:r>
      <w:proofErr w:type="spellStart"/>
      <w:r w:rsidR="00DB3F05" w:rsidRPr="00EB76E1">
        <w:rPr>
          <w:rFonts w:ascii="Times New Roman" w:eastAsia="Calibri" w:hAnsi="Times New Roman" w:cs="Times New Roman"/>
          <w:sz w:val="24"/>
          <w:szCs w:val="24"/>
        </w:rPr>
        <w:t>KOV-i</w:t>
      </w:r>
      <w:proofErr w:type="spellEnd"/>
      <w:r w:rsidR="00DB3F05" w:rsidRPr="00EB76E1">
        <w:rPr>
          <w:rFonts w:ascii="Times New Roman" w:eastAsia="Calibri" w:hAnsi="Times New Roman" w:cs="Times New Roman"/>
          <w:sz w:val="24"/>
          <w:szCs w:val="24"/>
        </w:rPr>
        <w:t xml:space="preserve"> kohustus</w:t>
      </w:r>
      <w:r w:rsidR="00143B72">
        <w:rPr>
          <w:rFonts w:ascii="Times New Roman" w:eastAsia="Calibri" w:hAnsi="Times New Roman" w:cs="Times New Roman"/>
          <w:sz w:val="24"/>
          <w:szCs w:val="24"/>
        </w:rPr>
        <w:t>, mistõttu on</w:t>
      </w:r>
      <w:r w:rsidR="00DB3F05">
        <w:rPr>
          <w:rFonts w:ascii="Times New Roman" w:eastAsia="Calibri" w:hAnsi="Times New Roman" w:cs="Times New Roman"/>
          <w:sz w:val="24"/>
          <w:szCs w:val="24"/>
        </w:rPr>
        <w:t xml:space="preserve"> </w:t>
      </w:r>
      <w:r w:rsidR="00143B72">
        <w:rPr>
          <w:rFonts w:ascii="Times New Roman" w:eastAsia="Calibri" w:hAnsi="Times New Roman" w:cs="Times New Roman"/>
          <w:sz w:val="24"/>
          <w:szCs w:val="24"/>
        </w:rPr>
        <w:t xml:space="preserve">vaja </w:t>
      </w:r>
      <w:r w:rsidR="00DB3F05">
        <w:rPr>
          <w:rFonts w:ascii="Times New Roman" w:eastAsia="Calibri" w:hAnsi="Times New Roman" w:cs="Times New Roman"/>
          <w:sz w:val="24"/>
          <w:szCs w:val="24"/>
        </w:rPr>
        <w:t>võimalda</w:t>
      </w:r>
      <w:r w:rsidR="00143B72">
        <w:rPr>
          <w:rFonts w:ascii="Times New Roman" w:eastAsia="Calibri" w:hAnsi="Times New Roman" w:cs="Times New Roman"/>
          <w:sz w:val="24"/>
          <w:szCs w:val="24"/>
        </w:rPr>
        <w:t>da</w:t>
      </w:r>
      <w:r w:rsidR="00DB3F05">
        <w:rPr>
          <w:rFonts w:ascii="Times New Roman" w:eastAsia="Calibri" w:hAnsi="Times New Roman" w:cs="Times New Roman"/>
          <w:sz w:val="24"/>
          <w:szCs w:val="24"/>
        </w:rPr>
        <w:t xml:space="preserve"> </w:t>
      </w:r>
      <w:r w:rsidR="00143B72">
        <w:rPr>
          <w:rFonts w:ascii="Times New Roman" w:eastAsia="Calibri" w:hAnsi="Times New Roman" w:cs="Times New Roman"/>
          <w:sz w:val="24"/>
          <w:szCs w:val="24"/>
        </w:rPr>
        <w:t>tal teosta</w:t>
      </w:r>
      <w:r w:rsidR="00BD13DC">
        <w:rPr>
          <w:rFonts w:ascii="Times New Roman" w:eastAsia="Calibri" w:hAnsi="Times New Roman" w:cs="Times New Roman"/>
          <w:sz w:val="24"/>
          <w:szCs w:val="24"/>
        </w:rPr>
        <w:t xml:space="preserve">da </w:t>
      </w:r>
      <w:r w:rsidR="00143B72">
        <w:rPr>
          <w:rFonts w:ascii="Times New Roman" w:eastAsia="Calibri" w:hAnsi="Times New Roman" w:cs="Times New Roman"/>
          <w:sz w:val="24"/>
          <w:szCs w:val="24"/>
        </w:rPr>
        <w:t xml:space="preserve">seda </w:t>
      </w:r>
      <w:r w:rsidR="00BD13DC">
        <w:rPr>
          <w:rFonts w:ascii="Times New Roman" w:eastAsia="Calibri" w:hAnsi="Times New Roman" w:cs="Times New Roman"/>
          <w:sz w:val="24"/>
          <w:szCs w:val="24"/>
        </w:rPr>
        <w:t>senisest tõhusamalt ja politseid iga</w:t>
      </w:r>
      <w:r>
        <w:rPr>
          <w:rFonts w:ascii="Times New Roman" w:eastAsia="Calibri" w:hAnsi="Times New Roman" w:cs="Times New Roman"/>
          <w:sz w:val="24"/>
          <w:szCs w:val="24"/>
        </w:rPr>
        <w:t xml:space="preserve"> </w:t>
      </w:r>
      <w:r w:rsidR="00BD13DC">
        <w:rPr>
          <w:rFonts w:ascii="Times New Roman" w:eastAsia="Calibri" w:hAnsi="Times New Roman" w:cs="Times New Roman"/>
          <w:sz w:val="24"/>
          <w:szCs w:val="24"/>
        </w:rPr>
        <w:t>kord kaasamata.</w:t>
      </w:r>
      <w:r>
        <w:rPr>
          <w:rFonts w:ascii="Times New Roman" w:eastAsia="Times New Roman" w:hAnsi="Times New Roman" w:cs="Times New Roman"/>
          <w:sz w:val="24"/>
          <w:szCs w:val="24"/>
        </w:rPr>
        <w:t xml:space="preserve"> </w:t>
      </w:r>
      <w:r w:rsidR="00143B72">
        <w:rPr>
          <w:rFonts w:ascii="Times New Roman" w:eastAsia="Times New Roman" w:hAnsi="Times New Roman" w:cs="Times New Roman"/>
          <w:sz w:val="24"/>
          <w:szCs w:val="24"/>
        </w:rPr>
        <w:t>Nii</w:t>
      </w:r>
      <w:r>
        <w:rPr>
          <w:rFonts w:ascii="Times New Roman" w:eastAsia="Times New Roman" w:hAnsi="Times New Roman" w:cs="Times New Roman"/>
          <w:sz w:val="24"/>
          <w:szCs w:val="24"/>
        </w:rPr>
        <w:t xml:space="preserve"> võimaldatakse</w:t>
      </w:r>
      <w:r w:rsidR="00DB3F05">
        <w:rPr>
          <w:rFonts w:ascii="Times New Roman" w:eastAsia="Times New Roman" w:hAnsi="Times New Roman" w:cs="Times New Roman"/>
          <w:sz w:val="24"/>
          <w:szCs w:val="24"/>
        </w:rPr>
        <w:t xml:space="preserve"> </w:t>
      </w:r>
      <w:r w:rsidR="00DB3F05">
        <w:rPr>
          <w:rFonts w:ascii="Times New Roman" w:eastAsia="Calibri" w:hAnsi="Times New Roman" w:cs="Times New Roman"/>
          <w:sz w:val="24"/>
          <w:szCs w:val="24"/>
        </w:rPr>
        <w:t>täi</w:t>
      </w:r>
      <w:r>
        <w:rPr>
          <w:rFonts w:ascii="Times New Roman" w:eastAsia="Calibri" w:hAnsi="Times New Roman" w:cs="Times New Roman"/>
          <w:sz w:val="24"/>
          <w:szCs w:val="24"/>
        </w:rPr>
        <w:t>ta</w:t>
      </w:r>
      <w:r w:rsidR="00DB3F05">
        <w:rPr>
          <w:rFonts w:ascii="Times New Roman" w:eastAsia="Calibri" w:hAnsi="Times New Roman" w:cs="Times New Roman"/>
          <w:sz w:val="24"/>
          <w:szCs w:val="24"/>
        </w:rPr>
        <w:t xml:space="preserve"> ka laiemat eesmärki tagada turvalisem elukeskkond.</w:t>
      </w:r>
    </w:p>
    <w:p w14:paraId="0CF602EC" w14:textId="77777777" w:rsidR="00DB3F05" w:rsidRDefault="00DB3F05" w:rsidP="00CD6734">
      <w:pPr>
        <w:spacing w:after="0" w:line="240" w:lineRule="auto"/>
        <w:jc w:val="both"/>
        <w:rPr>
          <w:rFonts w:ascii="Times New Roman" w:hAnsi="Times New Roman" w:cs="Times New Roman"/>
          <w:sz w:val="24"/>
          <w:szCs w:val="24"/>
        </w:rPr>
      </w:pPr>
    </w:p>
    <w:p w14:paraId="04CC3995" w14:textId="3AFFE607" w:rsidR="00924724" w:rsidRDefault="00660699" w:rsidP="00CD6734">
      <w:pPr>
        <w:pStyle w:val="Vahedeta"/>
        <w:jc w:val="both"/>
        <w:rPr>
          <w:rFonts w:ascii="Times New Roman" w:hAnsi="Times New Roman"/>
          <w:sz w:val="24"/>
          <w:szCs w:val="24"/>
        </w:rPr>
      </w:pPr>
      <w:r w:rsidRPr="00747453">
        <w:rPr>
          <w:rFonts w:ascii="Times New Roman" w:hAnsi="Times New Roman"/>
          <w:b/>
          <w:sz w:val="24"/>
          <w:szCs w:val="24"/>
        </w:rPr>
        <w:t xml:space="preserve">Eelnõu § </w:t>
      </w:r>
      <w:r w:rsidR="00EB55F7">
        <w:rPr>
          <w:rFonts w:ascii="Times New Roman" w:hAnsi="Times New Roman"/>
          <w:b/>
          <w:sz w:val="24"/>
          <w:szCs w:val="24"/>
        </w:rPr>
        <w:t>5</w:t>
      </w:r>
      <w:r w:rsidRPr="00747453">
        <w:rPr>
          <w:rFonts w:ascii="Times New Roman" w:hAnsi="Times New Roman"/>
          <w:b/>
          <w:sz w:val="24"/>
          <w:szCs w:val="24"/>
        </w:rPr>
        <w:t xml:space="preserve"> </w:t>
      </w:r>
      <w:r w:rsidR="000C45B0">
        <w:rPr>
          <w:rFonts w:ascii="Times New Roman" w:hAnsi="Times New Roman"/>
          <w:b/>
          <w:sz w:val="24"/>
          <w:szCs w:val="24"/>
        </w:rPr>
        <w:t xml:space="preserve">punktiga 1 </w:t>
      </w:r>
      <w:r w:rsidRPr="4B9C0834">
        <w:rPr>
          <w:rFonts w:ascii="Times New Roman" w:hAnsi="Times New Roman"/>
          <w:sz w:val="24"/>
          <w:szCs w:val="24"/>
        </w:rPr>
        <w:t xml:space="preserve">täiendatakse </w:t>
      </w:r>
      <w:proofErr w:type="spellStart"/>
      <w:r w:rsidRPr="4B9C0834">
        <w:rPr>
          <w:rFonts w:ascii="Times New Roman" w:hAnsi="Times New Roman"/>
          <w:sz w:val="24"/>
          <w:szCs w:val="24"/>
        </w:rPr>
        <w:t>ÜTS-i</w:t>
      </w:r>
      <w:proofErr w:type="spellEnd"/>
      <w:r w:rsidRPr="4B9C0834">
        <w:rPr>
          <w:rFonts w:ascii="Times New Roman" w:hAnsi="Times New Roman"/>
          <w:sz w:val="24"/>
          <w:szCs w:val="24"/>
        </w:rPr>
        <w:t xml:space="preserve"> § 81</w:t>
      </w:r>
      <w:r w:rsidR="00CA3C82" w:rsidRPr="4B9C0834">
        <w:rPr>
          <w:rFonts w:ascii="Times New Roman" w:hAnsi="Times New Roman"/>
          <w:sz w:val="24"/>
          <w:szCs w:val="24"/>
        </w:rPr>
        <w:t xml:space="preserve"> </w:t>
      </w:r>
      <w:r w:rsidR="00924724" w:rsidRPr="00895442">
        <w:rPr>
          <w:rFonts w:ascii="Times New Roman" w:hAnsi="Times New Roman"/>
          <w:sz w:val="24"/>
          <w:szCs w:val="24"/>
        </w:rPr>
        <w:t>lõiget 1 punktiga 7</w:t>
      </w:r>
      <w:r w:rsidR="004B45DF" w:rsidRPr="00747453">
        <w:rPr>
          <w:rFonts w:ascii="Times New Roman" w:hAnsi="Times New Roman"/>
          <w:sz w:val="24"/>
          <w:szCs w:val="24"/>
        </w:rPr>
        <w:t xml:space="preserve">, millega antakse </w:t>
      </w:r>
      <w:r w:rsidR="00F96036" w:rsidRPr="00747453">
        <w:rPr>
          <w:rFonts w:ascii="Times New Roman" w:hAnsi="Times New Roman"/>
          <w:sz w:val="24"/>
          <w:szCs w:val="24"/>
        </w:rPr>
        <w:t xml:space="preserve">riikliku järelevalve </w:t>
      </w:r>
      <w:r w:rsidR="00F96036" w:rsidRPr="00303837">
        <w:rPr>
          <w:rFonts w:ascii="Times New Roman" w:hAnsi="Times New Roman"/>
          <w:sz w:val="24"/>
          <w:szCs w:val="24"/>
        </w:rPr>
        <w:t xml:space="preserve">teostajale </w:t>
      </w:r>
      <w:r w:rsidR="004B45DF" w:rsidRPr="00303837">
        <w:rPr>
          <w:rFonts w:ascii="Times New Roman" w:hAnsi="Times New Roman"/>
          <w:sz w:val="24"/>
          <w:szCs w:val="24"/>
        </w:rPr>
        <w:t xml:space="preserve">õigus </w:t>
      </w:r>
      <w:r w:rsidR="007B0D18" w:rsidRPr="00303837">
        <w:rPr>
          <w:rFonts w:ascii="Times New Roman" w:hAnsi="Times New Roman"/>
          <w:sz w:val="24"/>
          <w:szCs w:val="24"/>
        </w:rPr>
        <w:t xml:space="preserve">põhjendatud kahtluse korral </w:t>
      </w:r>
      <w:r w:rsidR="00924724" w:rsidRPr="00303837">
        <w:rPr>
          <w:rFonts w:ascii="Times New Roman" w:hAnsi="Times New Roman"/>
          <w:sz w:val="24"/>
          <w:szCs w:val="24"/>
        </w:rPr>
        <w:t xml:space="preserve">kontrollida </w:t>
      </w:r>
      <w:r w:rsidR="00E113D0">
        <w:rPr>
          <w:rFonts w:ascii="Times New Roman" w:hAnsi="Times New Roman"/>
          <w:sz w:val="24"/>
          <w:szCs w:val="24"/>
        </w:rPr>
        <w:t xml:space="preserve">ja tuvastada </w:t>
      </w:r>
      <w:r w:rsidR="00675553" w:rsidRPr="00303837">
        <w:rPr>
          <w:rFonts w:ascii="Times New Roman" w:hAnsi="Times New Roman"/>
          <w:sz w:val="24"/>
          <w:szCs w:val="24"/>
        </w:rPr>
        <w:t>ühis</w:t>
      </w:r>
      <w:r w:rsidR="00924724" w:rsidRPr="00303837">
        <w:rPr>
          <w:rFonts w:ascii="Times New Roman" w:hAnsi="Times New Roman"/>
          <w:sz w:val="24"/>
          <w:szCs w:val="24"/>
        </w:rPr>
        <w:t>sõiduki</w:t>
      </w:r>
      <w:r w:rsidR="00E113D0">
        <w:rPr>
          <w:rFonts w:ascii="Times New Roman" w:hAnsi="Times New Roman"/>
          <w:sz w:val="24"/>
          <w:szCs w:val="24"/>
        </w:rPr>
        <w:softHyphen/>
      </w:r>
      <w:r w:rsidR="00924724" w:rsidRPr="00303837">
        <w:rPr>
          <w:rFonts w:ascii="Times New Roman" w:hAnsi="Times New Roman"/>
          <w:sz w:val="24"/>
          <w:szCs w:val="24"/>
        </w:rPr>
        <w:t xml:space="preserve">juhi </w:t>
      </w:r>
      <w:r w:rsidR="000C45B0" w:rsidRPr="00303837">
        <w:rPr>
          <w:rFonts w:ascii="Times New Roman" w:hAnsi="Times New Roman"/>
          <w:sz w:val="24"/>
          <w:szCs w:val="24"/>
        </w:rPr>
        <w:t>joobeseisundit</w:t>
      </w:r>
      <w:r w:rsidR="00924724" w:rsidRPr="00303837">
        <w:rPr>
          <w:rFonts w:ascii="Times New Roman" w:hAnsi="Times New Roman"/>
          <w:sz w:val="24"/>
          <w:szCs w:val="24"/>
        </w:rPr>
        <w:t>.</w:t>
      </w:r>
      <w:r w:rsidR="00063100" w:rsidRPr="00303837">
        <w:rPr>
          <w:rFonts w:ascii="Times New Roman" w:hAnsi="Times New Roman"/>
          <w:sz w:val="24"/>
          <w:szCs w:val="24"/>
        </w:rPr>
        <w:t xml:space="preserve"> </w:t>
      </w:r>
      <w:proofErr w:type="spellStart"/>
      <w:r w:rsidR="00063100" w:rsidRPr="00303837">
        <w:rPr>
          <w:rFonts w:ascii="Times New Roman" w:hAnsi="Times New Roman"/>
          <w:sz w:val="24"/>
          <w:szCs w:val="24"/>
        </w:rPr>
        <w:t>ÜTS</w:t>
      </w:r>
      <w:r w:rsidR="00E113D0">
        <w:rPr>
          <w:rFonts w:ascii="Times New Roman" w:hAnsi="Times New Roman"/>
          <w:sz w:val="24"/>
          <w:szCs w:val="24"/>
        </w:rPr>
        <w:t>-i</w:t>
      </w:r>
      <w:proofErr w:type="spellEnd"/>
      <w:r w:rsidR="00063100" w:rsidRPr="00303837">
        <w:rPr>
          <w:rFonts w:ascii="Times New Roman" w:hAnsi="Times New Roman"/>
          <w:sz w:val="24"/>
          <w:szCs w:val="24"/>
        </w:rPr>
        <w:t xml:space="preserve"> § 81 l</w:t>
      </w:r>
      <w:r w:rsidR="00E113D0">
        <w:rPr>
          <w:rFonts w:ascii="Times New Roman" w:hAnsi="Times New Roman"/>
          <w:sz w:val="24"/>
          <w:szCs w:val="24"/>
        </w:rPr>
        <w:t>õike</w:t>
      </w:r>
      <w:r w:rsidR="00063100" w:rsidRPr="00303837">
        <w:rPr>
          <w:rFonts w:ascii="Times New Roman" w:hAnsi="Times New Roman"/>
          <w:sz w:val="24"/>
          <w:szCs w:val="24"/>
        </w:rPr>
        <w:t xml:space="preserve"> 1 täiendamine on vajalik, kuna selles on loetletud riikliku järelevalve teostaja </w:t>
      </w:r>
      <w:proofErr w:type="spellStart"/>
      <w:r w:rsidR="00E113D0" w:rsidRPr="00303837">
        <w:rPr>
          <w:rFonts w:ascii="Times New Roman" w:hAnsi="Times New Roman"/>
          <w:sz w:val="24"/>
          <w:szCs w:val="24"/>
        </w:rPr>
        <w:t>üld</w:t>
      </w:r>
      <w:r w:rsidR="00063100" w:rsidRPr="00303837">
        <w:rPr>
          <w:rFonts w:ascii="Times New Roman" w:hAnsi="Times New Roman"/>
          <w:sz w:val="24"/>
          <w:szCs w:val="24"/>
        </w:rPr>
        <w:t>õigused</w:t>
      </w:r>
      <w:proofErr w:type="spellEnd"/>
      <w:r w:rsidR="00063100" w:rsidRPr="00303837">
        <w:rPr>
          <w:rFonts w:ascii="Times New Roman" w:hAnsi="Times New Roman"/>
          <w:sz w:val="24"/>
          <w:szCs w:val="24"/>
        </w:rPr>
        <w:t xml:space="preserve">. </w:t>
      </w:r>
      <w:r w:rsidR="00E113D0">
        <w:rPr>
          <w:rFonts w:ascii="Times New Roman" w:hAnsi="Times New Roman"/>
          <w:sz w:val="24"/>
          <w:szCs w:val="24"/>
        </w:rPr>
        <w:t>Õ</w:t>
      </w:r>
      <w:r w:rsidR="00063100" w:rsidRPr="00303837">
        <w:rPr>
          <w:rFonts w:ascii="Times New Roman" w:hAnsi="Times New Roman"/>
          <w:sz w:val="24"/>
          <w:szCs w:val="24"/>
        </w:rPr>
        <w:t>igus kontrollida ja tuvastada ühissõidukjuhi joobe</w:t>
      </w:r>
      <w:r w:rsidR="00E113D0">
        <w:rPr>
          <w:rFonts w:ascii="Times New Roman" w:hAnsi="Times New Roman"/>
          <w:sz w:val="24"/>
          <w:szCs w:val="24"/>
        </w:rPr>
        <w:softHyphen/>
      </w:r>
      <w:r w:rsidR="00063100" w:rsidRPr="00303837">
        <w:rPr>
          <w:rFonts w:ascii="Times New Roman" w:hAnsi="Times New Roman"/>
          <w:sz w:val="24"/>
          <w:szCs w:val="24"/>
        </w:rPr>
        <w:t>seisundit</w:t>
      </w:r>
      <w:r w:rsidR="00063100">
        <w:rPr>
          <w:rFonts w:ascii="Times New Roman" w:hAnsi="Times New Roman"/>
          <w:sz w:val="24"/>
          <w:szCs w:val="24"/>
        </w:rPr>
        <w:t xml:space="preserve"> on politseil juba olemas liiklusjärelevalve</w:t>
      </w:r>
      <w:r w:rsidR="007B0D18">
        <w:rPr>
          <w:rFonts w:ascii="Times New Roman" w:hAnsi="Times New Roman"/>
          <w:sz w:val="24"/>
          <w:szCs w:val="24"/>
        </w:rPr>
        <w:t>s</w:t>
      </w:r>
      <w:r w:rsidR="00063100">
        <w:rPr>
          <w:rFonts w:ascii="Times New Roman" w:hAnsi="Times New Roman"/>
          <w:sz w:val="24"/>
          <w:szCs w:val="24"/>
        </w:rPr>
        <w:t xml:space="preserve">, kuid valla- või linnavalitsusele </w:t>
      </w:r>
      <w:r w:rsidR="007B0D18">
        <w:rPr>
          <w:rFonts w:ascii="Times New Roman" w:hAnsi="Times New Roman"/>
          <w:sz w:val="24"/>
          <w:szCs w:val="24"/>
        </w:rPr>
        <w:t xml:space="preserve">sama </w:t>
      </w:r>
      <w:r w:rsidR="00063100">
        <w:rPr>
          <w:rFonts w:ascii="Times New Roman" w:hAnsi="Times New Roman"/>
          <w:sz w:val="24"/>
          <w:szCs w:val="24"/>
        </w:rPr>
        <w:t xml:space="preserve">õiguse andmiseks on vaja see sätestada riikliku järelevalve teostaja </w:t>
      </w:r>
      <w:proofErr w:type="spellStart"/>
      <w:r w:rsidR="00E113D0">
        <w:rPr>
          <w:rFonts w:ascii="Times New Roman" w:hAnsi="Times New Roman"/>
          <w:sz w:val="24"/>
          <w:szCs w:val="24"/>
        </w:rPr>
        <w:t>üld</w:t>
      </w:r>
      <w:r w:rsidR="00063100">
        <w:rPr>
          <w:rFonts w:ascii="Times New Roman" w:hAnsi="Times New Roman"/>
          <w:sz w:val="24"/>
          <w:szCs w:val="24"/>
        </w:rPr>
        <w:t>õiguste</w:t>
      </w:r>
      <w:proofErr w:type="spellEnd"/>
      <w:r w:rsidR="00063100">
        <w:rPr>
          <w:rFonts w:ascii="Times New Roman" w:hAnsi="Times New Roman"/>
          <w:sz w:val="24"/>
          <w:szCs w:val="24"/>
        </w:rPr>
        <w:t xml:space="preserve"> loetelus.</w:t>
      </w:r>
    </w:p>
    <w:p w14:paraId="44DE1FB7" w14:textId="77777777" w:rsidR="00747453" w:rsidRPr="00747453" w:rsidRDefault="00747453" w:rsidP="00CD6734">
      <w:pPr>
        <w:pStyle w:val="Vahedeta"/>
        <w:jc w:val="both"/>
        <w:rPr>
          <w:rFonts w:ascii="Times New Roman" w:hAnsi="Times New Roman"/>
          <w:sz w:val="24"/>
          <w:szCs w:val="24"/>
        </w:rPr>
      </w:pPr>
    </w:p>
    <w:p w14:paraId="0C0E6D7E" w14:textId="3620DB70" w:rsidR="00785205" w:rsidRPr="006C4D4A" w:rsidRDefault="002A568F" w:rsidP="00CD6734">
      <w:pPr>
        <w:spacing w:after="0" w:line="240" w:lineRule="auto"/>
        <w:jc w:val="both"/>
        <w:rPr>
          <w:rFonts w:ascii="Times New Roman" w:hAnsi="Times New Roman" w:cs="Times New Roman"/>
          <w:sz w:val="24"/>
          <w:szCs w:val="24"/>
        </w:rPr>
      </w:pPr>
      <w:r w:rsidRPr="00F84CA5">
        <w:rPr>
          <w:rFonts w:ascii="Times New Roman" w:hAnsi="Times New Roman" w:cs="Times New Roman"/>
          <w:b/>
          <w:sz w:val="24"/>
          <w:szCs w:val="24"/>
        </w:rPr>
        <w:t xml:space="preserve">Eelnõu § </w:t>
      </w:r>
      <w:r w:rsidR="00EB55F7" w:rsidRPr="00F84CA5">
        <w:rPr>
          <w:rFonts w:ascii="Times New Roman" w:hAnsi="Times New Roman" w:cs="Times New Roman"/>
          <w:b/>
          <w:sz w:val="24"/>
          <w:szCs w:val="24"/>
        </w:rPr>
        <w:t>5</w:t>
      </w:r>
      <w:r w:rsidRPr="00F84CA5">
        <w:rPr>
          <w:rFonts w:ascii="Times New Roman" w:hAnsi="Times New Roman" w:cs="Times New Roman"/>
          <w:b/>
          <w:sz w:val="24"/>
          <w:szCs w:val="24"/>
        </w:rPr>
        <w:t xml:space="preserve"> punktiga 2</w:t>
      </w:r>
      <w:r w:rsidRPr="00F84CA5">
        <w:rPr>
          <w:rFonts w:ascii="Times New Roman" w:hAnsi="Times New Roman" w:cs="Times New Roman"/>
          <w:sz w:val="24"/>
          <w:szCs w:val="24"/>
        </w:rPr>
        <w:t xml:space="preserve"> </w:t>
      </w:r>
      <w:r w:rsidR="00A27B50" w:rsidRPr="00F84CA5">
        <w:rPr>
          <w:rFonts w:ascii="Times New Roman" w:hAnsi="Times New Roman" w:cs="Times New Roman"/>
          <w:sz w:val="24"/>
          <w:szCs w:val="24"/>
        </w:rPr>
        <w:t xml:space="preserve">täiendatakse </w:t>
      </w:r>
      <w:proofErr w:type="spellStart"/>
      <w:r w:rsidR="00A27B50" w:rsidRPr="00F84CA5">
        <w:rPr>
          <w:rFonts w:ascii="Times New Roman" w:hAnsi="Times New Roman" w:cs="Times New Roman"/>
          <w:b/>
          <w:bCs/>
          <w:color w:val="0070C0"/>
          <w:sz w:val="24"/>
          <w:szCs w:val="24"/>
        </w:rPr>
        <w:t>ÜTS-i</w:t>
      </w:r>
      <w:proofErr w:type="spellEnd"/>
      <w:r w:rsidR="00A27B50" w:rsidRPr="00F84CA5">
        <w:rPr>
          <w:rFonts w:ascii="Times New Roman" w:hAnsi="Times New Roman" w:cs="Times New Roman"/>
          <w:b/>
          <w:bCs/>
          <w:color w:val="0070C0"/>
          <w:sz w:val="24"/>
          <w:szCs w:val="24"/>
        </w:rPr>
        <w:t xml:space="preserve"> § 81 lõi</w:t>
      </w:r>
      <w:r w:rsidR="00785205" w:rsidRPr="00F84CA5">
        <w:rPr>
          <w:rFonts w:ascii="Times New Roman" w:hAnsi="Times New Roman" w:cs="Times New Roman"/>
          <w:b/>
          <w:bCs/>
          <w:color w:val="0070C0"/>
          <w:sz w:val="24"/>
          <w:szCs w:val="24"/>
        </w:rPr>
        <w:t>g</w:t>
      </w:r>
      <w:r w:rsidR="00A27B50" w:rsidRPr="00F84CA5">
        <w:rPr>
          <w:rFonts w:ascii="Times New Roman" w:hAnsi="Times New Roman" w:cs="Times New Roman"/>
          <w:b/>
          <w:bCs/>
          <w:color w:val="0070C0"/>
          <w:sz w:val="24"/>
          <w:szCs w:val="24"/>
        </w:rPr>
        <w:t>e</w:t>
      </w:r>
      <w:r w:rsidR="00785205" w:rsidRPr="00F84CA5">
        <w:rPr>
          <w:rFonts w:ascii="Times New Roman" w:hAnsi="Times New Roman" w:cs="Times New Roman"/>
          <w:b/>
          <w:bCs/>
          <w:color w:val="0070C0"/>
          <w:sz w:val="24"/>
          <w:szCs w:val="24"/>
        </w:rPr>
        <w:t>te</w:t>
      </w:r>
      <w:r w:rsidR="00A27B50" w:rsidRPr="00F84CA5">
        <w:rPr>
          <w:rFonts w:ascii="Times New Roman" w:hAnsi="Times New Roman" w:cs="Times New Roman"/>
          <w:b/>
          <w:bCs/>
          <w:color w:val="0070C0"/>
          <w:sz w:val="24"/>
          <w:szCs w:val="24"/>
        </w:rPr>
        <w:t>ga</w:t>
      </w:r>
      <w:r w:rsidRPr="00F84CA5">
        <w:rPr>
          <w:rFonts w:ascii="Times New Roman" w:hAnsi="Times New Roman" w:cs="Times New Roman"/>
          <w:b/>
          <w:bCs/>
          <w:color w:val="0070C0"/>
          <w:sz w:val="24"/>
          <w:szCs w:val="24"/>
        </w:rPr>
        <w:t xml:space="preserve"> </w:t>
      </w:r>
      <w:r w:rsidR="00A27B50" w:rsidRPr="00F84CA5">
        <w:rPr>
          <w:rFonts w:ascii="Times New Roman" w:hAnsi="Times New Roman" w:cs="Times New Roman"/>
          <w:b/>
          <w:bCs/>
          <w:color w:val="0070C0"/>
          <w:sz w:val="24"/>
          <w:szCs w:val="24"/>
        </w:rPr>
        <w:t>3</w:t>
      </w:r>
      <w:r w:rsidR="00A27B50" w:rsidRPr="00F84CA5">
        <w:rPr>
          <w:rFonts w:ascii="Times New Roman" w:hAnsi="Times New Roman" w:cs="Times New Roman"/>
          <w:b/>
          <w:bCs/>
          <w:color w:val="0070C0"/>
          <w:sz w:val="24"/>
          <w:szCs w:val="24"/>
          <w:vertAlign w:val="superscript"/>
        </w:rPr>
        <w:t>1</w:t>
      </w:r>
      <w:r w:rsidR="00490060" w:rsidRPr="00F84CA5">
        <w:rPr>
          <w:rFonts w:ascii="Times New Roman" w:hAnsi="Times New Roman" w:cs="Times New Roman"/>
          <w:b/>
          <w:bCs/>
          <w:color w:val="0070C0"/>
          <w:sz w:val="24"/>
          <w:szCs w:val="24"/>
        </w:rPr>
        <w:t>–</w:t>
      </w:r>
      <w:r w:rsidR="00785205" w:rsidRPr="00F84CA5">
        <w:rPr>
          <w:rFonts w:ascii="Times New Roman" w:hAnsi="Times New Roman" w:cs="Times New Roman"/>
          <w:b/>
          <w:bCs/>
          <w:color w:val="0070C0"/>
          <w:sz w:val="24"/>
          <w:szCs w:val="24"/>
        </w:rPr>
        <w:t>3</w:t>
      </w:r>
      <w:r w:rsidR="00490060" w:rsidRPr="00F84CA5">
        <w:rPr>
          <w:rFonts w:ascii="Times New Roman" w:hAnsi="Times New Roman" w:cs="Times New Roman"/>
          <w:b/>
          <w:bCs/>
          <w:color w:val="0070C0"/>
          <w:sz w:val="24"/>
          <w:szCs w:val="24"/>
          <w:vertAlign w:val="superscript"/>
        </w:rPr>
        <w:t>4</w:t>
      </w:r>
      <w:r w:rsidR="00785205" w:rsidRPr="00F84CA5">
        <w:rPr>
          <w:rFonts w:ascii="Times New Roman" w:hAnsi="Times New Roman" w:cs="Times New Roman"/>
          <w:sz w:val="24"/>
          <w:szCs w:val="24"/>
        </w:rPr>
        <w:t>.</w:t>
      </w:r>
    </w:p>
    <w:p w14:paraId="7EF8F942" w14:textId="77777777" w:rsidR="00785205" w:rsidRPr="009D6322" w:rsidRDefault="00785205" w:rsidP="00CD6734">
      <w:pPr>
        <w:spacing w:after="0" w:line="240" w:lineRule="auto"/>
        <w:jc w:val="both"/>
        <w:rPr>
          <w:rFonts w:ascii="Times New Roman" w:hAnsi="Times New Roman" w:cs="Times New Roman"/>
          <w:sz w:val="24"/>
        </w:rPr>
      </w:pPr>
    </w:p>
    <w:p w14:paraId="0C6B8241" w14:textId="5162B5FC" w:rsidR="00BB4D08" w:rsidRPr="00DE2E04" w:rsidRDefault="00785205" w:rsidP="00DE2E04">
      <w:pPr>
        <w:pStyle w:val="Loendilik"/>
        <w:numPr>
          <w:ilvl w:val="0"/>
          <w:numId w:val="59"/>
        </w:numPr>
        <w:spacing w:after="0" w:line="240" w:lineRule="auto"/>
        <w:jc w:val="both"/>
        <w:rPr>
          <w:rFonts w:ascii="Times New Roman" w:hAnsi="Times New Roman" w:cs="Times New Roman"/>
          <w:sz w:val="24"/>
          <w:szCs w:val="24"/>
        </w:rPr>
      </w:pPr>
      <w:r w:rsidRPr="00DE2E04">
        <w:rPr>
          <w:rFonts w:ascii="Times New Roman" w:hAnsi="Times New Roman" w:cs="Times New Roman"/>
          <w:b/>
          <w:bCs/>
          <w:color w:val="0070C0"/>
          <w:sz w:val="24"/>
          <w:szCs w:val="24"/>
        </w:rPr>
        <w:t>Lõike 3</w:t>
      </w:r>
      <w:r w:rsidRPr="00DE2E04">
        <w:rPr>
          <w:rFonts w:ascii="Times New Roman" w:hAnsi="Times New Roman" w:cs="Times New Roman"/>
          <w:b/>
          <w:bCs/>
          <w:color w:val="0070C0"/>
          <w:sz w:val="24"/>
          <w:szCs w:val="24"/>
          <w:vertAlign w:val="superscript"/>
        </w:rPr>
        <w:t>1</w:t>
      </w:r>
      <w:r w:rsidRPr="00DE2E04">
        <w:rPr>
          <w:rFonts w:ascii="Times New Roman" w:hAnsi="Times New Roman" w:cs="Times New Roman"/>
          <w:color w:val="0070C0"/>
          <w:sz w:val="24"/>
          <w:szCs w:val="24"/>
        </w:rPr>
        <w:t xml:space="preserve"> </w:t>
      </w:r>
      <w:r w:rsidR="00A27B50" w:rsidRPr="00DE2E04">
        <w:rPr>
          <w:rFonts w:ascii="Times New Roman" w:hAnsi="Times New Roman" w:cs="Times New Roman"/>
          <w:sz w:val="24"/>
          <w:szCs w:val="24"/>
        </w:rPr>
        <w:t xml:space="preserve">kohaselt võib </w:t>
      </w:r>
      <w:r w:rsidR="00BB4D08" w:rsidRPr="00DE2E04">
        <w:rPr>
          <w:rFonts w:ascii="Times New Roman" w:hAnsi="Times New Roman" w:cs="Times New Roman"/>
          <w:sz w:val="24"/>
          <w:szCs w:val="24"/>
        </w:rPr>
        <w:t>korrakaitseametnik</w:t>
      </w:r>
      <w:r w:rsidRPr="00DE2E04">
        <w:rPr>
          <w:rFonts w:ascii="Times New Roman" w:hAnsi="Times New Roman" w:cs="Times New Roman"/>
          <w:sz w:val="24"/>
          <w:szCs w:val="24"/>
        </w:rPr>
        <w:t xml:space="preserve"> juhul, kui ta kontrollib</w:t>
      </w:r>
      <w:r w:rsidR="00A27B50" w:rsidRPr="00DE2E04">
        <w:rPr>
          <w:rFonts w:ascii="Times New Roman" w:hAnsi="Times New Roman" w:cs="Times New Roman"/>
          <w:sz w:val="24"/>
          <w:szCs w:val="24"/>
        </w:rPr>
        <w:t xml:space="preserve"> </w:t>
      </w:r>
      <w:r w:rsidR="00063100" w:rsidRPr="00DE2E04">
        <w:rPr>
          <w:rFonts w:ascii="Times New Roman" w:hAnsi="Times New Roman" w:cs="Times New Roman"/>
          <w:sz w:val="24"/>
          <w:szCs w:val="24"/>
        </w:rPr>
        <w:t xml:space="preserve">ja tuvastab </w:t>
      </w:r>
      <w:proofErr w:type="spellStart"/>
      <w:r w:rsidR="005C4EC5">
        <w:rPr>
          <w:rFonts w:ascii="Times New Roman" w:hAnsi="Times New Roman" w:cs="Times New Roman"/>
          <w:sz w:val="24"/>
          <w:szCs w:val="24"/>
        </w:rPr>
        <w:t>ÜTS-i</w:t>
      </w:r>
      <w:proofErr w:type="spellEnd"/>
      <w:r w:rsidR="005C4EC5">
        <w:rPr>
          <w:rFonts w:ascii="Times New Roman" w:hAnsi="Times New Roman" w:cs="Times New Roman"/>
          <w:sz w:val="24"/>
          <w:szCs w:val="24"/>
        </w:rPr>
        <w:t xml:space="preserve"> alusel riiklikus järelevalves </w:t>
      </w:r>
      <w:r w:rsidR="00291B0B" w:rsidRPr="00DE2E04">
        <w:rPr>
          <w:rFonts w:ascii="Times New Roman" w:hAnsi="Times New Roman" w:cs="Times New Roman"/>
          <w:sz w:val="24"/>
          <w:szCs w:val="24"/>
        </w:rPr>
        <w:t>ühis</w:t>
      </w:r>
      <w:r w:rsidR="00125ED9" w:rsidRPr="00DE2E04">
        <w:rPr>
          <w:rFonts w:ascii="Times New Roman" w:hAnsi="Times New Roman" w:cs="Times New Roman"/>
          <w:sz w:val="24"/>
          <w:szCs w:val="24"/>
        </w:rPr>
        <w:t>sõiduki</w:t>
      </w:r>
      <w:r w:rsidR="005C4EC5">
        <w:rPr>
          <w:rFonts w:ascii="Times New Roman" w:hAnsi="Times New Roman" w:cs="Times New Roman"/>
          <w:sz w:val="24"/>
          <w:szCs w:val="24"/>
        </w:rPr>
        <w:softHyphen/>
      </w:r>
      <w:r w:rsidR="00125ED9" w:rsidRPr="00DE2E04">
        <w:rPr>
          <w:rFonts w:ascii="Times New Roman" w:hAnsi="Times New Roman" w:cs="Times New Roman"/>
          <w:sz w:val="24"/>
          <w:szCs w:val="24"/>
        </w:rPr>
        <w:t xml:space="preserve">juhi joobeseisundit, </w:t>
      </w:r>
      <w:r w:rsidR="00F2594B" w:rsidRPr="00DE2E04">
        <w:rPr>
          <w:rFonts w:ascii="Times New Roman" w:hAnsi="Times New Roman" w:cs="Times New Roman"/>
          <w:sz w:val="24"/>
          <w:szCs w:val="24"/>
        </w:rPr>
        <w:t>kohaldada</w:t>
      </w:r>
      <w:r w:rsidR="00125ED9" w:rsidRPr="00DE2E04">
        <w:rPr>
          <w:rFonts w:ascii="Times New Roman" w:hAnsi="Times New Roman" w:cs="Times New Roman"/>
          <w:sz w:val="24"/>
          <w:szCs w:val="24"/>
        </w:rPr>
        <w:t xml:space="preserve"> </w:t>
      </w:r>
      <w:proofErr w:type="spellStart"/>
      <w:r w:rsidR="005C4EC5" w:rsidRPr="009178E9">
        <w:rPr>
          <w:rFonts w:ascii="Times New Roman" w:hAnsi="Times New Roman" w:cs="Times New Roman"/>
          <w:sz w:val="24"/>
          <w:szCs w:val="24"/>
        </w:rPr>
        <w:t>KorS-is</w:t>
      </w:r>
      <w:proofErr w:type="spellEnd"/>
      <w:r w:rsidR="005C4EC5" w:rsidRPr="009178E9">
        <w:rPr>
          <w:rFonts w:ascii="Times New Roman" w:hAnsi="Times New Roman" w:cs="Times New Roman"/>
          <w:sz w:val="24"/>
          <w:szCs w:val="24"/>
        </w:rPr>
        <w:t xml:space="preserve"> sätestatud alusel ja </w:t>
      </w:r>
      <w:r w:rsidR="005C4EC5" w:rsidRPr="005C4EC5">
        <w:rPr>
          <w:rFonts w:ascii="Times New Roman" w:hAnsi="Times New Roman" w:cs="Times New Roman"/>
          <w:sz w:val="24"/>
          <w:szCs w:val="24"/>
        </w:rPr>
        <w:t xml:space="preserve">korras </w:t>
      </w:r>
      <w:r w:rsidR="00A27B50" w:rsidRPr="00DE2E04">
        <w:rPr>
          <w:rFonts w:ascii="Times New Roman" w:hAnsi="Times New Roman" w:cs="Times New Roman"/>
          <w:sz w:val="24"/>
          <w:szCs w:val="24"/>
        </w:rPr>
        <w:t xml:space="preserve">lisaks </w:t>
      </w:r>
      <w:r w:rsidR="005C4EC5" w:rsidRPr="005C4EC5">
        <w:rPr>
          <w:rFonts w:ascii="Times New Roman" w:hAnsi="Times New Roman" w:cs="Times New Roman"/>
          <w:sz w:val="24"/>
          <w:szCs w:val="24"/>
        </w:rPr>
        <w:t xml:space="preserve">praegu lubatud </w:t>
      </w:r>
      <w:proofErr w:type="spellStart"/>
      <w:r w:rsidR="00BB4D08" w:rsidRPr="00DE2E04">
        <w:rPr>
          <w:rFonts w:ascii="Times New Roman" w:hAnsi="Times New Roman" w:cs="Times New Roman"/>
          <w:sz w:val="24"/>
          <w:szCs w:val="24"/>
        </w:rPr>
        <w:t>KorS</w:t>
      </w:r>
      <w:r w:rsidR="003F0044" w:rsidRPr="005C4EC5">
        <w:rPr>
          <w:rFonts w:ascii="Times New Roman" w:hAnsi="Times New Roman" w:cs="Times New Roman"/>
          <w:sz w:val="24"/>
          <w:szCs w:val="24"/>
        </w:rPr>
        <w:t>-i</w:t>
      </w:r>
      <w:proofErr w:type="spellEnd"/>
      <w:r w:rsidR="00BB4D08" w:rsidRPr="00DE2E04">
        <w:rPr>
          <w:rFonts w:ascii="Times New Roman" w:hAnsi="Times New Roman" w:cs="Times New Roman"/>
          <w:sz w:val="24"/>
          <w:szCs w:val="24"/>
        </w:rPr>
        <w:t xml:space="preserve"> §-des 30–32, 45, 49, 50 ja</w:t>
      </w:r>
      <w:r w:rsidR="003F0044" w:rsidRPr="005C4EC5">
        <w:rPr>
          <w:rFonts w:ascii="Times New Roman" w:hAnsi="Times New Roman" w:cs="Times New Roman"/>
          <w:sz w:val="24"/>
          <w:szCs w:val="24"/>
        </w:rPr>
        <w:t> </w:t>
      </w:r>
      <w:r w:rsidR="00BB4D08" w:rsidRPr="00F84CA5">
        <w:rPr>
          <w:rFonts w:ascii="Times New Roman" w:hAnsi="Times New Roman" w:cs="Times New Roman"/>
          <w:sz w:val="24"/>
          <w:szCs w:val="24"/>
        </w:rPr>
        <w:t xml:space="preserve">52 sätestatud </w:t>
      </w:r>
      <w:r w:rsidR="00A27B50" w:rsidRPr="00F84CA5">
        <w:rPr>
          <w:rFonts w:ascii="Times New Roman" w:hAnsi="Times New Roman" w:cs="Times New Roman"/>
          <w:sz w:val="24"/>
          <w:szCs w:val="24"/>
        </w:rPr>
        <w:t>erimeetmetele</w:t>
      </w:r>
      <w:r w:rsidR="005C4EC5" w:rsidRPr="005C4EC5">
        <w:rPr>
          <w:rFonts w:ascii="Times New Roman" w:hAnsi="Times New Roman" w:cs="Times New Roman"/>
          <w:sz w:val="24"/>
          <w:szCs w:val="24"/>
        </w:rPr>
        <w:t xml:space="preserve"> </w:t>
      </w:r>
      <w:r w:rsidR="005C4EC5">
        <w:rPr>
          <w:rFonts w:ascii="Times New Roman" w:hAnsi="Times New Roman" w:cs="Times New Roman"/>
          <w:sz w:val="24"/>
          <w:szCs w:val="24"/>
        </w:rPr>
        <w:t>järgmisi erimeetmeid</w:t>
      </w:r>
      <w:r w:rsidR="00BB4D08" w:rsidRPr="00DE2E04">
        <w:rPr>
          <w:rFonts w:ascii="Times New Roman" w:hAnsi="Times New Roman" w:cs="Times New Roman"/>
          <w:sz w:val="24"/>
          <w:szCs w:val="24"/>
        </w:rPr>
        <w:t>:</w:t>
      </w:r>
    </w:p>
    <w:p w14:paraId="222699A5" w14:textId="2F3F3630" w:rsidR="00CD7450" w:rsidRPr="009D6322" w:rsidRDefault="00BB4D08" w:rsidP="00CD6734">
      <w:pPr>
        <w:pStyle w:val="Loendilik"/>
        <w:numPr>
          <w:ilvl w:val="0"/>
          <w:numId w:val="44"/>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kontrollida ja tuvastada </w:t>
      </w:r>
      <w:r w:rsidR="00606ED6">
        <w:rPr>
          <w:rFonts w:ascii="Times New Roman" w:hAnsi="Times New Roman" w:cs="Times New Roman"/>
          <w:sz w:val="24"/>
        </w:rPr>
        <w:t>ühis</w:t>
      </w:r>
      <w:r w:rsidR="00CD7450" w:rsidRPr="009D6322">
        <w:rPr>
          <w:rFonts w:ascii="Times New Roman" w:hAnsi="Times New Roman" w:cs="Times New Roman"/>
          <w:sz w:val="24"/>
        </w:rPr>
        <w:t>sõidukijuhi</w:t>
      </w:r>
      <w:r w:rsidR="003F0044" w:rsidRPr="003F0044">
        <w:rPr>
          <w:rFonts w:ascii="Times New Roman" w:hAnsi="Times New Roman" w:cs="Times New Roman"/>
          <w:sz w:val="24"/>
        </w:rPr>
        <w:t xml:space="preserve"> </w:t>
      </w:r>
      <w:r w:rsidR="003F0044" w:rsidRPr="009D6322">
        <w:rPr>
          <w:rFonts w:ascii="Times New Roman" w:hAnsi="Times New Roman" w:cs="Times New Roman"/>
          <w:sz w:val="24"/>
        </w:rPr>
        <w:t>joobeseisundit</w:t>
      </w:r>
      <w:r w:rsidR="00CD7450" w:rsidRPr="009D6322">
        <w:rPr>
          <w:rFonts w:ascii="Times New Roman" w:hAnsi="Times New Roman" w:cs="Times New Roman"/>
          <w:sz w:val="24"/>
        </w:rPr>
        <w:t>, kui on alust kahtlustada, et ta on toime pannud süüteo (</w:t>
      </w:r>
      <w:proofErr w:type="spellStart"/>
      <w:r w:rsidR="00CD7450" w:rsidRPr="009D6322">
        <w:rPr>
          <w:rFonts w:ascii="Times New Roman" w:hAnsi="Times New Roman" w:cs="Times New Roman"/>
          <w:sz w:val="24"/>
        </w:rPr>
        <w:t>KorS</w:t>
      </w:r>
      <w:r w:rsidR="00CD7450" w:rsidRPr="009D6322">
        <w:rPr>
          <w:rFonts w:ascii="Times New Roman" w:hAnsi="Times New Roman" w:cs="Times New Roman"/>
          <w:sz w:val="24"/>
        </w:rPr>
        <w:noBreakHyphen/>
        <w:t>i</w:t>
      </w:r>
      <w:proofErr w:type="spellEnd"/>
      <w:r w:rsidR="00CD7450" w:rsidRPr="009D6322">
        <w:rPr>
          <w:rFonts w:ascii="Times New Roman" w:hAnsi="Times New Roman" w:cs="Times New Roman"/>
          <w:sz w:val="24"/>
        </w:rPr>
        <w:t xml:space="preserve"> § 37 l</w:t>
      </w:r>
      <w:r w:rsidR="003F0044">
        <w:rPr>
          <w:rFonts w:ascii="Times New Roman" w:hAnsi="Times New Roman" w:cs="Times New Roman"/>
          <w:sz w:val="24"/>
        </w:rPr>
        <w:t>g</w:t>
      </w:r>
      <w:r w:rsidR="00CD7450" w:rsidRPr="009D6322">
        <w:rPr>
          <w:rFonts w:ascii="Times New Roman" w:hAnsi="Times New Roman" w:cs="Times New Roman"/>
          <w:sz w:val="24"/>
        </w:rPr>
        <w:t xml:space="preserve"> 1 p 1);</w:t>
      </w:r>
    </w:p>
    <w:p w14:paraId="662C4E55" w14:textId="1E94994A" w:rsidR="00BB4D08" w:rsidRPr="009D6322" w:rsidRDefault="00BB4D08" w:rsidP="00CD6734">
      <w:pPr>
        <w:pStyle w:val="Loendilik"/>
        <w:numPr>
          <w:ilvl w:val="0"/>
          <w:numId w:val="44"/>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kontrollida </w:t>
      </w:r>
      <w:r w:rsidR="003F0044">
        <w:rPr>
          <w:rFonts w:ascii="Times New Roman" w:hAnsi="Times New Roman" w:cs="Times New Roman"/>
          <w:sz w:val="24"/>
        </w:rPr>
        <w:t xml:space="preserve">ühissõidukijuhi </w:t>
      </w:r>
      <w:r w:rsidRPr="009D6322">
        <w:rPr>
          <w:rFonts w:ascii="Times New Roman" w:hAnsi="Times New Roman" w:cs="Times New Roman"/>
          <w:sz w:val="24"/>
        </w:rPr>
        <w:t>alkoholijoovet kohapeal (</w:t>
      </w:r>
      <w:proofErr w:type="spellStart"/>
      <w:r w:rsidRPr="009D6322">
        <w:rPr>
          <w:rFonts w:ascii="Times New Roman" w:hAnsi="Times New Roman" w:cs="Times New Roman"/>
          <w:sz w:val="24"/>
        </w:rPr>
        <w:t>KorS</w:t>
      </w:r>
      <w:r w:rsidR="003F0044">
        <w:rPr>
          <w:rFonts w:ascii="Times New Roman" w:hAnsi="Times New Roman" w:cs="Times New Roman"/>
          <w:sz w:val="24"/>
        </w:rPr>
        <w:noBreakHyphen/>
      </w:r>
      <w:r w:rsidRPr="009D6322">
        <w:rPr>
          <w:rFonts w:ascii="Times New Roman" w:hAnsi="Times New Roman" w:cs="Times New Roman"/>
          <w:sz w:val="24"/>
        </w:rPr>
        <w:t>i</w:t>
      </w:r>
      <w:proofErr w:type="spellEnd"/>
      <w:r w:rsidRPr="009D6322">
        <w:rPr>
          <w:rFonts w:ascii="Times New Roman" w:hAnsi="Times New Roman" w:cs="Times New Roman"/>
          <w:sz w:val="24"/>
        </w:rPr>
        <w:t xml:space="preserve"> § 38);</w:t>
      </w:r>
    </w:p>
    <w:p w14:paraId="64B1AB7D" w14:textId="33CCDC7D" w:rsidR="00BB4D08" w:rsidRPr="009D6322" w:rsidRDefault="00BB4D08" w:rsidP="00CD6734">
      <w:pPr>
        <w:pStyle w:val="Loendilik"/>
        <w:numPr>
          <w:ilvl w:val="0"/>
          <w:numId w:val="44"/>
        </w:numPr>
        <w:spacing w:after="0" w:line="240" w:lineRule="auto"/>
        <w:jc w:val="both"/>
        <w:rPr>
          <w:rFonts w:ascii="Times New Roman" w:hAnsi="Times New Roman" w:cs="Times New Roman"/>
          <w:sz w:val="24"/>
        </w:rPr>
      </w:pPr>
      <w:r w:rsidRPr="009D6322">
        <w:rPr>
          <w:rFonts w:ascii="Times New Roman" w:hAnsi="Times New Roman" w:cs="Times New Roman"/>
          <w:sz w:val="24"/>
        </w:rPr>
        <w:t xml:space="preserve">tuvastada </w:t>
      </w:r>
      <w:r w:rsidR="003F0044">
        <w:rPr>
          <w:rFonts w:ascii="Times New Roman" w:hAnsi="Times New Roman" w:cs="Times New Roman"/>
          <w:sz w:val="24"/>
        </w:rPr>
        <w:t xml:space="preserve">ühissõidukijuhil </w:t>
      </w:r>
      <w:r w:rsidRPr="009D6322">
        <w:rPr>
          <w:rFonts w:ascii="Times New Roman" w:hAnsi="Times New Roman" w:cs="Times New Roman"/>
          <w:sz w:val="24"/>
        </w:rPr>
        <w:t>narkootilise või psühhotroopse aine või muu joovastava aine tarvitamist või sellest põhjustatud joobeseisundit (</w:t>
      </w:r>
      <w:proofErr w:type="spellStart"/>
      <w:r w:rsidRPr="009D6322">
        <w:rPr>
          <w:rFonts w:ascii="Times New Roman" w:hAnsi="Times New Roman" w:cs="Times New Roman"/>
          <w:sz w:val="24"/>
        </w:rPr>
        <w:t>KorS</w:t>
      </w:r>
      <w:r w:rsidRPr="009D6322">
        <w:rPr>
          <w:rFonts w:ascii="Times New Roman" w:hAnsi="Times New Roman" w:cs="Times New Roman"/>
          <w:sz w:val="24"/>
        </w:rPr>
        <w:noBreakHyphen/>
        <w:t>i</w:t>
      </w:r>
      <w:proofErr w:type="spellEnd"/>
      <w:r w:rsidRPr="009D6322">
        <w:rPr>
          <w:rFonts w:ascii="Times New Roman" w:hAnsi="Times New Roman" w:cs="Times New Roman"/>
          <w:sz w:val="24"/>
        </w:rPr>
        <w:t xml:space="preserve"> § 41);</w:t>
      </w:r>
    </w:p>
    <w:p w14:paraId="40C18634" w14:textId="5E7D1BFA" w:rsidR="00BB4D08" w:rsidRPr="006C4D4A" w:rsidRDefault="00BB4D08" w:rsidP="00CD6734">
      <w:pPr>
        <w:pStyle w:val="Loendilik"/>
        <w:numPr>
          <w:ilvl w:val="0"/>
          <w:numId w:val="44"/>
        </w:numPr>
        <w:spacing w:after="0" w:line="240" w:lineRule="auto"/>
        <w:jc w:val="both"/>
        <w:rPr>
          <w:rFonts w:ascii="Times New Roman" w:hAnsi="Times New Roman" w:cs="Times New Roman"/>
          <w:sz w:val="24"/>
          <w:szCs w:val="24"/>
        </w:rPr>
      </w:pPr>
      <w:r w:rsidRPr="00927AD6">
        <w:rPr>
          <w:rFonts w:ascii="Times New Roman" w:hAnsi="Times New Roman" w:cs="Times New Roman"/>
          <w:sz w:val="24"/>
          <w:szCs w:val="24"/>
        </w:rPr>
        <w:t xml:space="preserve">pidada </w:t>
      </w:r>
      <w:r w:rsidR="003F0044">
        <w:rPr>
          <w:rFonts w:ascii="Times New Roman" w:hAnsi="Times New Roman" w:cs="Times New Roman"/>
          <w:sz w:val="24"/>
          <w:szCs w:val="24"/>
        </w:rPr>
        <w:t>ühissõidukijuhi</w:t>
      </w:r>
      <w:r w:rsidR="003F0044" w:rsidRPr="00927AD6">
        <w:rPr>
          <w:rFonts w:ascii="Times New Roman" w:hAnsi="Times New Roman" w:cs="Times New Roman"/>
          <w:sz w:val="24"/>
          <w:szCs w:val="24"/>
        </w:rPr>
        <w:t xml:space="preserve"> </w:t>
      </w:r>
      <w:r w:rsidRPr="00927AD6">
        <w:rPr>
          <w:rFonts w:ascii="Times New Roman" w:hAnsi="Times New Roman" w:cs="Times New Roman"/>
          <w:sz w:val="24"/>
          <w:szCs w:val="24"/>
        </w:rPr>
        <w:t>kinni</w:t>
      </w:r>
      <w:r w:rsidR="00303837">
        <w:rPr>
          <w:rFonts w:ascii="Times New Roman" w:hAnsi="Times New Roman" w:cs="Times New Roman"/>
          <w:sz w:val="24"/>
          <w:szCs w:val="24"/>
        </w:rPr>
        <w:t xml:space="preserve"> </w:t>
      </w:r>
      <w:r w:rsidRPr="00927AD6">
        <w:rPr>
          <w:rFonts w:ascii="Times New Roman" w:hAnsi="Times New Roman" w:cs="Times New Roman"/>
          <w:sz w:val="24"/>
          <w:szCs w:val="24"/>
        </w:rPr>
        <w:t>(</w:t>
      </w:r>
      <w:proofErr w:type="spellStart"/>
      <w:r w:rsidRPr="00927AD6">
        <w:rPr>
          <w:rFonts w:ascii="Times New Roman" w:hAnsi="Times New Roman" w:cs="Times New Roman"/>
          <w:sz w:val="24"/>
          <w:szCs w:val="24"/>
        </w:rPr>
        <w:t>KorS</w:t>
      </w:r>
      <w:r w:rsidRPr="00927AD6">
        <w:rPr>
          <w:rFonts w:ascii="Times New Roman" w:hAnsi="Times New Roman" w:cs="Times New Roman"/>
          <w:sz w:val="24"/>
          <w:szCs w:val="24"/>
        </w:rPr>
        <w:noBreakHyphen/>
        <w:t>i</w:t>
      </w:r>
      <w:proofErr w:type="spellEnd"/>
      <w:r w:rsidRPr="00927AD6">
        <w:rPr>
          <w:rFonts w:ascii="Times New Roman" w:hAnsi="Times New Roman" w:cs="Times New Roman"/>
          <w:sz w:val="24"/>
          <w:szCs w:val="24"/>
        </w:rPr>
        <w:t xml:space="preserve"> § 46</w:t>
      </w:r>
      <w:r w:rsidR="007D4F72" w:rsidRPr="00927AD6">
        <w:rPr>
          <w:rFonts w:ascii="Times New Roman" w:hAnsi="Times New Roman" w:cs="Times New Roman"/>
          <w:sz w:val="24"/>
          <w:szCs w:val="24"/>
        </w:rPr>
        <w:t xml:space="preserve"> l</w:t>
      </w:r>
      <w:r w:rsidR="003F0044">
        <w:rPr>
          <w:rFonts w:ascii="Times New Roman" w:hAnsi="Times New Roman" w:cs="Times New Roman"/>
          <w:sz w:val="24"/>
          <w:szCs w:val="24"/>
        </w:rPr>
        <w:t>g</w:t>
      </w:r>
      <w:r w:rsidR="007D4F72" w:rsidRPr="00927AD6">
        <w:rPr>
          <w:rFonts w:ascii="Times New Roman" w:hAnsi="Times New Roman" w:cs="Times New Roman"/>
          <w:sz w:val="24"/>
          <w:szCs w:val="24"/>
        </w:rPr>
        <w:t xml:space="preserve"> 1 p</w:t>
      </w:r>
      <w:r w:rsidR="003F0044">
        <w:rPr>
          <w:rFonts w:ascii="Times New Roman" w:hAnsi="Times New Roman" w:cs="Times New Roman"/>
          <w:sz w:val="24"/>
          <w:szCs w:val="24"/>
        </w:rPr>
        <w:t>-</w:t>
      </w:r>
      <w:r w:rsidR="00983F1E" w:rsidRPr="00927AD6">
        <w:rPr>
          <w:rFonts w:ascii="Times New Roman" w:hAnsi="Times New Roman" w:cs="Times New Roman"/>
          <w:sz w:val="24"/>
          <w:szCs w:val="24"/>
        </w:rPr>
        <w:t>d</w:t>
      </w:r>
      <w:r w:rsidR="007D4F72" w:rsidRPr="00927AD6">
        <w:rPr>
          <w:rFonts w:ascii="Times New Roman" w:hAnsi="Times New Roman" w:cs="Times New Roman"/>
          <w:sz w:val="24"/>
          <w:szCs w:val="24"/>
        </w:rPr>
        <w:t xml:space="preserve"> 1 ja 2</w:t>
      </w:r>
      <w:r w:rsidRPr="00927AD6">
        <w:rPr>
          <w:rFonts w:ascii="Times New Roman" w:hAnsi="Times New Roman" w:cs="Times New Roman"/>
          <w:sz w:val="24"/>
          <w:szCs w:val="24"/>
        </w:rPr>
        <w:t>)</w:t>
      </w:r>
      <w:r w:rsidR="00CD7450" w:rsidRPr="00927AD6">
        <w:rPr>
          <w:rFonts w:ascii="Times New Roman" w:hAnsi="Times New Roman" w:cs="Times New Roman"/>
          <w:sz w:val="24"/>
          <w:szCs w:val="24"/>
        </w:rPr>
        <w:t>.</w:t>
      </w:r>
    </w:p>
    <w:p w14:paraId="359E89C5" w14:textId="77777777" w:rsidR="002D0B5C" w:rsidRPr="00EB76E1" w:rsidRDefault="002D0B5C" w:rsidP="00CD6734">
      <w:pPr>
        <w:spacing w:after="0" w:line="240" w:lineRule="auto"/>
        <w:jc w:val="both"/>
        <w:rPr>
          <w:rFonts w:ascii="Times New Roman" w:eastAsia="Calibri" w:hAnsi="Times New Roman" w:cs="Times New Roman"/>
          <w:sz w:val="24"/>
          <w:szCs w:val="24"/>
        </w:rPr>
      </w:pPr>
    </w:p>
    <w:p w14:paraId="53A04387" w14:textId="5D729F4E" w:rsidR="00CB4907" w:rsidRDefault="00DF121D" w:rsidP="00CB4907">
      <w:pPr>
        <w:spacing w:after="0" w:line="240" w:lineRule="auto"/>
        <w:ind w:left="360"/>
        <w:jc w:val="both"/>
        <w:rPr>
          <w:rFonts w:ascii="Times New Roman" w:eastAsia="Calibri" w:hAnsi="Times New Roman" w:cs="Times New Roman"/>
          <w:sz w:val="24"/>
          <w:szCs w:val="24"/>
        </w:rPr>
      </w:pPr>
      <w:r w:rsidRPr="009D6322">
        <w:rPr>
          <w:rFonts w:ascii="Times New Roman" w:hAnsi="Times New Roman" w:cs="Times New Roman"/>
          <w:sz w:val="24"/>
          <w:szCs w:val="24"/>
        </w:rPr>
        <w:t>Eestis</w:t>
      </w:r>
      <w:r w:rsidR="002E7240" w:rsidRPr="009D6322">
        <w:rPr>
          <w:rFonts w:ascii="Times New Roman" w:hAnsi="Times New Roman" w:cs="Times New Roman"/>
          <w:sz w:val="24"/>
          <w:szCs w:val="24"/>
        </w:rPr>
        <w:t xml:space="preserve"> on registreeritud üle 12</w:t>
      </w:r>
      <w:r w:rsidRPr="009D6322">
        <w:rPr>
          <w:rFonts w:ascii="Times New Roman" w:hAnsi="Times New Roman" w:cs="Times New Roman"/>
          <w:sz w:val="24"/>
          <w:szCs w:val="24"/>
        </w:rPr>
        <w:t> </w:t>
      </w:r>
      <w:r w:rsidR="002E7240" w:rsidRPr="009D6322">
        <w:rPr>
          <w:rFonts w:ascii="Times New Roman" w:hAnsi="Times New Roman" w:cs="Times New Roman"/>
          <w:sz w:val="24"/>
          <w:szCs w:val="24"/>
        </w:rPr>
        <w:t xml:space="preserve">000 </w:t>
      </w:r>
      <w:r w:rsidRPr="009D6322">
        <w:rPr>
          <w:rFonts w:ascii="Times New Roman" w:hAnsi="Times New Roman" w:cs="Times New Roman"/>
          <w:sz w:val="24"/>
          <w:szCs w:val="24"/>
        </w:rPr>
        <w:t xml:space="preserve">taksojuhi </w:t>
      </w:r>
      <w:r w:rsidR="00982404" w:rsidRPr="009D6322">
        <w:rPr>
          <w:rFonts w:ascii="Times New Roman" w:hAnsi="Times New Roman" w:cs="Times New Roman"/>
          <w:sz w:val="24"/>
          <w:szCs w:val="24"/>
        </w:rPr>
        <w:t>ja</w:t>
      </w:r>
      <w:r w:rsidR="002E7240" w:rsidRPr="009D6322">
        <w:rPr>
          <w:rFonts w:ascii="Times New Roman" w:hAnsi="Times New Roman" w:cs="Times New Roman"/>
          <w:sz w:val="24"/>
          <w:szCs w:val="24"/>
        </w:rPr>
        <w:t xml:space="preserve"> ainuüksi busse sõidab </w:t>
      </w:r>
      <w:r w:rsidRPr="009D6322">
        <w:rPr>
          <w:rFonts w:ascii="Times New Roman" w:hAnsi="Times New Roman" w:cs="Times New Roman"/>
          <w:sz w:val="24"/>
          <w:szCs w:val="24"/>
        </w:rPr>
        <w:t>Eestis</w:t>
      </w:r>
      <w:r w:rsidR="002E7240" w:rsidRPr="009D6322">
        <w:rPr>
          <w:rFonts w:ascii="Times New Roman" w:hAnsi="Times New Roman" w:cs="Times New Roman"/>
          <w:sz w:val="24"/>
          <w:szCs w:val="24"/>
        </w:rPr>
        <w:t xml:space="preserve"> </w:t>
      </w:r>
      <w:r w:rsidRPr="009D6322">
        <w:rPr>
          <w:rFonts w:ascii="Times New Roman" w:hAnsi="Times New Roman" w:cs="Times New Roman"/>
          <w:sz w:val="24"/>
          <w:szCs w:val="24"/>
        </w:rPr>
        <w:t xml:space="preserve">üle </w:t>
      </w:r>
      <w:r w:rsidR="002E7240" w:rsidRPr="009D6322">
        <w:rPr>
          <w:rFonts w:ascii="Times New Roman" w:hAnsi="Times New Roman" w:cs="Times New Roman"/>
          <w:sz w:val="24"/>
          <w:szCs w:val="24"/>
        </w:rPr>
        <w:t>4000</w:t>
      </w:r>
      <w:r w:rsidRPr="009D6322">
        <w:rPr>
          <w:rFonts w:ascii="Times New Roman" w:hAnsi="Times New Roman" w:cs="Times New Roman"/>
          <w:sz w:val="24"/>
          <w:szCs w:val="24"/>
        </w:rPr>
        <w:t>.</w:t>
      </w:r>
      <w:r w:rsidR="002E7240" w:rsidRPr="00747453">
        <w:rPr>
          <w:rFonts w:ascii="Times New Roman" w:hAnsi="Times New Roman" w:cs="Times New Roman"/>
          <w:sz w:val="24"/>
          <w:szCs w:val="24"/>
        </w:rPr>
        <w:t xml:space="preserve"> </w:t>
      </w:r>
      <w:r>
        <w:rPr>
          <w:rFonts w:ascii="Times New Roman" w:hAnsi="Times New Roman" w:cs="Times New Roman"/>
          <w:sz w:val="24"/>
          <w:szCs w:val="24"/>
        </w:rPr>
        <w:t xml:space="preserve">Seetõttu </w:t>
      </w:r>
      <w:r w:rsidR="002E7240" w:rsidRPr="00747453">
        <w:rPr>
          <w:rFonts w:ascii="Times New Roman" w:hAnsi="Times New Roman" w:cs="Times New Roman"/>
          <w:sz w:val="24"/>
          <w:szCs w:val="24"/>
        </w:rPr>
        <w:t xml:space="preserve">on mõistlik </w:t>
      </w:r>
      <w:r>
        <w:rPr>
          <w:rFonts w:ascii="Times New Roman" w:hAnsi="Times New Roman" w:cs="Times New Roman"/>
          <w:sz w:val="24"/>
          <w:szCs w:val="24"/>
        </w:rPr>
        <w:t xml:space="preserve">anda </w:t>
      </w:r>
      <w:r w:rsidR="002E7240" w:rsidRPr="00747453">
        <w:rPr>
          <w:rFonts w:ascii="Times New Roman" w:hAnsi="Times New Roman" w:cs="Times New Roman"/>
          <w:sz w:val="24"/>
          <w:szCs w:val="24"/>
        </w:rPr>
        <w:t>korrakaitseametnik</w:t>
      </w:r>
      <w:r>
        <w:rPr>
          <w:rFonts w:ascii="Times New Roman" w:hAnsi="Times New Roman" w:cs="Times New Roman"/>
          <w:sz w:val="24"/>
          <w:szCs w:val="24"/>
        </w:rPr>
        <w:t>u</w:t>
      </w:r>
      <w:r w:rsidR="002E7240" w:rsidRPr="00747453">
        <w:rPr>
          <w:rFonts w:ascii="Times New Roman" w:hAnsi="Times New Roman" w:cs="Times New Roman"/>
          <w:sz w:val="24"/>
          <w:szCs w:val="24"/>
        </w:rPr>
        <w:t>le</w:t>
      </w:r>
      <w:r w:rsidR="009C5B64" w:rsidRPr="00747453">
        <w:rPr>
          <w:rFonts w:ascii="Times New Roman" w:hAnsi="Times New Roman" w:cs="Times New Roman"/>
          <w:sz w:val="24"/>
          <w:szCs w:val="24"/>
        </w:rPr>
        <w:t>,</w:t>
      </w:r>
      <w:r w:rsidR="002E7240" w:rsidRPr="00747453">
        <w:rPr>
          <w:rFonts w:ascii="Times New Roman" w:hAnsi="Times New Roman" w:cs="Times New Roman"/>
          <w:sz w:val="24"/>
          <w:szCs w:val="24"/>
        </w:rPr>
        <w:t xml:space="preserve"> </w:t>
      </w:r>
      <w:r w:rsidR="009C5B64" w:rsidRPr="00747453">
        <w:rPr>
          <w:rFonts w:ascii="Times New Roman" w:hAnsi="Times New Roman" w:cs="Times New Roman"/>
          <w:sz w:val="24"/>
          <w:szCs w:val="24"/>
        </w:rPr>
        <w:t>kes kontrolli</w:t>
      </w:r>
      <w:r>
        <w:rPr>
          <w:rFonts w:ascii="Times New Roman" w:hAnsi="Times New Roman" w:cs="Times New Roman"/>
          <w:sz w:val="24"/>
          <w:szCs w:val="24"/>
        </w:rPr>
        <w:t>b</w:t>
      </w:r>
      <w:r w:rsidR="009C5B64" w:rsidRPr="00747453">
        <w:rPr>
          <w:rFonts w:ascii="Times New Roman" w:hAnsi="Times New Roman" w:cs="Times New Roman"/>
          <w:sz w:val="24"/>
          <w:szCs w:val="24"/>
        </w:rPr>
        <w:t xml:space="preserve"> </w:t>
      </w:r>
      <w:r w:rsidR="003F5C55">
        <w:rPr>
          <w:rFonts w:ascii="Times New Roman" w:hAnsi="Times New Roman" w:cs="Times New Roman"/>
          <w:sz w:val="24"/>
          <w:szCs w:val="24"/>
        </w:rPr>
        <w:t>ühissõidukijuhi</w:t>
      </w:r>
      <w:r w:rsidR="003F5C55" w:rsidRPr="00747453">
        <w:rPr>
          <w:rFonts w:ascii="Times New Roman" w:hAnsi="Times New Roman" w:cs="Times New Roman"/>
          <w:sz w:val="24"/>
          <w:szCs w:val="24"/>
        </w:rPr>
        <w:t xml:space="preserve"> </w:t>
      </w:r>
      <w:r w:rsidR="009C5B64" w:rsidRPr="00747453">
        <w:rPr>
          <w:rFonts w:ascii="Times New Roman" w:hAnsi="Times New Roman" w:cs="Times New Roman"/>
          <w:sz w:val="24"/>
          <w:szCs w:val="24"/>
        </w:rPr>
        <w:t>õigust osutada veoteenust ja tutvu</w:t>
      </w:r>
      <w:r>
        <w:rPr>
          <w:rFonts w:ascii="Times New Roman" w:hAnsi="Times New Roman" w:cs="Times New Roman"/>
          <w:sz w:val="24"/>
          <w:szCs w:val="24"/>
        </w:rPr>
        <w:t>b</w:t>
      </w:r>
      <w:r w:rsidR="009C5B64" w:rsidRPr="00747453">
        <w:rPr>
          <w:rFonts w:ascii="Times New Roman" w:hAnsi="Times New Roman" w:cs="Times New Roman"/>
          <w:sz w:val="24"/>
          <w:szCs w:val="24"/>
        </w:rPr>
        <w:t xml:space="preserve"> selle</w:t>
      </w:r>
      <w:r w:rsidR="009C5B64">
        <w:rPr>
          <w:rFonts w:ascii="Times New Roman" w:hAnsi="Times New Roman" w:cs="Times New Roman"/>
          <w:sz w:val="24"/>
          <w:szCs w:val="24"/>
        </w:rPr>
        <w:t xml:space="preserve"> õiguse alusdokumentidega, </w:t>
      </w:r>
      <w:r w:rsidR="00E51C87">
        <w:rPr>
          <w:rFonts w:ascii="Times New Roman" w:hAnsi="Times New Roman" w:cs="Times New Roman"/>
          <w:sz w:val="24"/>
          <w:szCs w:val="24"/>
        </w:rPr>
        <w:t xml:space="preserve">ka </w:t>
      </w:r>
      <w:r w:rsidR="002E7240">
        <w:rPr>
          <w:rFonts w:ascii="Times New Roman" w:hAnsi="Times New Roman" w:cs="Times New Roman"/>
          <w:sz w:val="24"/>
          <w:szCs w:val="24"/>
        </w:rPr>
        <w:t xml:space="preserve">õigus </w:t>
      </w:r>
      <w:r>
        <w:rPr>
          <w:rFonts w:ascii="Times New Roman" w:hAnsi="Times New Roman" w:cs="Times New Roman"/>
          <w:sz w:val="24"/>
          <w:szCs w:val="24"/>
        </w:rPr>
        <w:t xml:space="preserve">riiklikus </w:t>
      </w:r>
      <w:r w:rsidR="00CD4216">
        <w:rPr>
          <w:rFonts w:ascii="Times New Roman" w:hAnsi="Times New Roman" w:cs="Times New Roman"/>
          <w:sz w:val="24"/>
          <w:szCs w:val="24"/>
        </w:rPr>
        <w:t>järele</w:t>
      </w:r>
      <w:r w:rsidR="00E113D0">
        <w:rPr>
          <w:rFonts w:ascii="Times New Roman" w:hAnsi="Times New Roman" w:cs="Times New Roman"/>
          <w:sz w:val="24"/>
          <w:szCs w:val="24"/>
        </w:rPr>
        <w:softHyphen/>
      </w:r>
      <w:r w:rsidR="00CD4216">
        <w:rPr>
          <w:rFonts w:ascii="Times New Roman" w:hAnsi="Times New Roman" w:cs="Times New Roman"/>
          <w:sz w:val="24"/>
          <w:szCs w:val="24"/>
        </w:rPr>
        <w:t>valve</w:t>
      </w:r>
      <w:r>
        <w:rPr>
          <w:rFonts w:ascii="Times New Roman" w:hAnsi="Times New Roman" w:cs="Times New Roman"/>
          <w:sz w:val="24"/>
          <w:szCs w:val="24"/>
        </w:rPr>
        <w:t>s</w:t>
      </w:r>
      <w:r w:rsidR="000C02D6">
        <w:rPr>
          <w:rFonts w:ascii="Times New Roman" w:hAnsi="Times New Roman" w:cs="Times New Roman"/>
          <w:sz w:val="24"/>
          <w:szCs w:val="24"/>
        </w:rPr>
        <w:t xml:space="preserve"> </w:t>
      </w:r>
      <w:proofErr w:type="spellStart"/>
      <w:r w:rsidR="00E51C87">
        <w:rPr>
          <w:rFonts w:ascii="Times New Roman" w:hAnsi="Times New Roman" w:cs="Times New Roman"/>
          <w:sz w:val="24"/>
          <w:szCs w:val="24"/>
        </w:rPr>
        <w:t>ÜTS-i</w:t>
      </w:r>
      <w:proofErr w:type="spellEnd"/>
      <w:r w:rsidR="00E51C87">
        <w:rPr>
          <w:rFonts w:ascii="Times New Roman" w:hAnsi="Times New Roman" w:cs="Times New Roman"/>
          <w:sz w:val="24"/>
          <w:szCs w:val="24"/>
        </w:rPr>
        <w:t xml:space="preserve"> nõuete </w:t>
      </w:r>
      <w:r w:rsidR="00DE2E04">
        <w:rPr>
          <w:rFonts w:ascii="Times New Roman" w:hAnsi="Times New Roman" w:cs="Times New Roman"/>
          <w:sz w:val="24"/>
          <w:szCs w:val="24"/>
        </w:rPr>
        <w:t xml:space="preserve">täitmise </w:t>
      </w:r>
      <w:r w:rsidR="00E51C87">
        <w:rPr>
          <w:rFonts w:ascii="Times New Roman" w:hAnsi="Times New Roman" w:cs="Times New Roman"/>
          <w:sz w:val="24"/>
          <w:szCs w:val="24"/>
        </w:rPr>
        <w:t xml:space="preserve">üle </w:t>
      </w:r>
      <w:r w:rsidR="009C5B64">
        <w:rPr>
          <w:rFonts w:ascii="Times New Roman" w:hAnsi="Times New Roman" w:cs="Times New Roman"/>
          <w:sz w:val="24"/>
          <w:szCs w:val="24"/>
        </w:rPr>
        <w:t xml:space="preserve">põhjendatud kahtluse korral </w:t>
      </w:r>
      <w:r w:rsidR="002E7240">
        <w:rPr>
          <w:rFonts w:ascii="Times New Roman" w:hAnsi="Times New Roman" w:cs="Times New Roman"/>
          <w:sz w:val="24"/>
          <w:szCs w:val="24"/>
        </w:rPr>
        <w:t>kontrollida</w:t>
      </w:r>
      <w:r w:rsidR="00277F9D">
        <w:rPr>
          <w:rFonts w:ascii="Times New Roman" w:hAnsi="Times New Roman" w:cs="Times New Roman"/>
          <w:sz w:val="24"/>
          <w:szCs w:val="24"/>
        </w:rPr>
        <w:t xml:space="preserve"> ja tuvastada</w:t>
      </w:r>
      <w:r w:rsidR="00D428DC">
        <w:rPr>
          <w:rFonts w:ascii="Times New Roman" w:hAnsi="Times New Roman" w:cs="Times New Roman"/>
          <w:sz w:val="24"/>
          <w:szCs w:val="24"/>
        </w:rPr>
        <w:t>, kas</w:t>
      </w:r>
      <w:r w:rsidR="002E7240">
        <w:rPr>
          <w:rFonts w:ascii="Times New Roman" w:hAnsi="Times New Roman" w:cs="Times New Roman"/>
          <w:sz w:val="24"/>
          <w:szCs w:val="24"/>
        </w:rPr>
        <w:t xml:space="preserve"> ühissõiduki</w:t>
      </w:r>
      <w:r w:rsidR="000C02D6">
        <w:rPr>
          <w:rFonts w:ascii="Times New Roman" w:hAnsi="Times New Roman" w:cs="Times New Roman"/>
          <w:sz w:val="24"/>
          <w:szCs w:val="24"/>
        </w:rPr>
        <w:t>juht</w:t>
      </w:r>
      <w:r w:rsidR="00D428DC">
        <w:rPr>
          <w:rFonts w:ascii="Times New Roman" w:hAnsi="Times New Roman" w:cs="Times New Roman"/>
          <w:sz w:val="24"/>
          <w:szCs w:val="24"/>
        </w:rPr>
        <w:t xml:space="preserve"> on </w:t>
      </w:r>
      <w:r w:rsidR="000C02D6">
        <w:rPr>
          <w:rFonts w:ascii="Times New Roman" w:hAnsi="Times New Roman" w:cs="Times New Roman"/>
          <w:sz w:val="24"/>
          <w:szCs w:val="24"/>
        </w:rPr>
        <w:t>joo</w:t>
      </w:r>
      <w:r w:rsidR="00D428DC">
        <w:rPr>
          <w:rFonts w:ascii="Times New Roman" w:hAnsi="Times New Roman" w:cs="Times New Roman"/>
          <w:sz w:val="24"/>
          <w:szCs w:val="24"/>
        </w:rPr>
        <w:t>bes või mitte</w:t>
      </w:r>
      <w:r w:rsidR="002E7240">
        <w:rPr>
          <w:rFonts w:ascii="Times New Roman" w:hAnsi="Times New Roman" w:cs="Times New Roman"/>
          <w:sz w:val="24"/>
          <w:szCs w:val="24"/>
        </w:rPr>
        <w:t>.</w:t>
      </w:r>
      <w:r w:rsidR="000C02D6">
        <w:rPr>
          <w:rFonts w:ascii="Times New Roman" w:hAnsi="Times New Roman" w:cs="Times New Roman"/>
          <w:sz w:val="24"/>
          <w:szCs w:val="24"/>
        </w:rPr>
        <w:t xml:space="preserve"> </w:t>
      </w:r>
      <w:r w:rsidR="00CB4907">
        <w:rPr>
          <w:rFonts w:ascii="Times New Roman" w:hAnsi="Times New Roman" w:cs="Times New Roman"/>
          <w:sz w:val="24"/>
          <w:szCs w:val="24"/>
        </w:rPr>
        <w:t xml:space="preserve">See on vajalik, sest </w:t>
      </w:r>
      <w:r w:rsidR="00CB4907">
        <w:rPr>
          <w:rFonts w:ascii="Times New Roman" w:eastAsia="Calibri" w:hAnsi="Times New Roman" w:cs="Times New Roman"/>
          <w:sz w:val="24"/>
          <w:szCs w:val="24"/>
        </w:rPr>
        <w:t>j</w:t>
      </w:r>
      <w:r w:rsidR="00CB4907" w:rsidRPr="00D731E1">
        <w:rPr>
          <w:rFonts w:ascii="Times New Roman" w:eastAsia="Calibri" w:hAnsi="Times New Roman" w:cs="Times New Roman"/>
          <w:sz w:val="24"/>
          <w:szCs w:val="24"/>
        </w:rPr>
        <w:t>oobes takso</w:t>
      </w:r>
      <w:r w:rsidR="00CB4907">
        <w:rPr>
          <w:rFonts w:ascii="Times New Roman" w:eastAsia="Calibri" w:hAnsi="Times New Roman" w:cs="Times New Roman"/>
          <w:sz w:val="24"/>
          <w:szCs w:val="24"/>
        </w:rPr>
        <w:t xml:space="preserve">-, </w:t>
      </w:r>
      <w:r w:rsidR="00CB4907" w:rsidRPr="00D731E1">
        <w:rPr>
          <w:rFonts w:ascii="Times New Roman" w:eastAsia="Calibri" w:hAnsi="Times New Roman" w:cs="Times New Roman"/>
          <w:sz w:val="24"/>
          <w:szCs w:val="24"/>
        </w:rPr>
        <w:t xml:space="preserve">bussi-, </w:t>
      </w:r>
      <w:proofErr w:type="spellStart"/>
      <w:r w:rsidR="00CB4907" w:rsidRPr="00D731E1">
        <w:rPr>
          <w:rFonts w:ascii="Times New Roman" w:eastAsia="Calibri" w:hAnsi="Times New Roman" w:cs="Times New Roman"/>
          <w:sz w:val="24"/>
          <w:szCs w:val="24"/>
        </w:rPr>
        <w:t>trammi-</w:t>
      </w:r>
      <w:proofErr w:type="spellEnd"/>
      <w:r w:rsidR="00CB4907" w:rsidRPr="00D731E1">
        <w:rPr>
          <w:rFonts w:ascii="Times New Roman" w:eastAsia="Calibri" w:hAnsi="Times New Roman" w:cs="Times New Roman"/>
          <w:sz w:val="24"/>
          <w:szCs w:val="24"/>
        </w:rPr>
        <w:t xml:space="preserve"> või trolli</w:t>
      </w:r>
      <w:r w:rsidR="00CB4907">
        <w:rPr>
          <w:rFonts w:ascii="Times New Roman" w:eastAsia="Calibri" w:hAnsi="Times New Roman" w:cs="Times New Roman"/>
          <w:sz w:val="24"/>
          <w:szCs w:val="24"/>
        </w:rPr>
        <w:t>j</w:t>
      </w:r>
      <w:r w:rsidR="00CB4907" w:rsidRPr="00D731E1">
        <w:rPr>
          <w:rFonts w:ascii="Times New Roman" w:eastAsia="Calibri" w:hAnsi="Times New Roman" w:cs="Times New Roman"/>
          <w:sz w:val="24"/>
          <w:szCs w:val="24"/>
        </w:rPr>
        <w:t>uht</w:t>
      </w:r>
      <w:r w:rsidR="00CB4907">
        <w:rPr>
          <w:rFonts w:ascii="Times New Roman" w:eastAsia="Calibri" w:hAnsi="Times New Roman" w:cs="Times New Roman"/>
          <w:sz w:val="24"/>
          <w:szCs w:val="24"/>
        </w:rPr>
        <w:t>, kes veab</w:t>
      </w:r>
      <w:r w:rsidR="00CB4907" w:rsidRPr="00D731E1">
        <w:rPr>
          <w:rFonts w:ascii="Times New Roman" w:eastAsia="Calibri" w:hAnsi="Times New Roman" w:cs="Times New Roman"/>
          <w:sz w:val="24"/>
          <w:szCs w:val="24"/>
        </w:rPr>
        <w:t xml:space="preserve"> kümneid sõitjaid</w:t>
      </w:r>
      <w:r w:rsidR="00CB4907">
        <w:rPr>
          <w:rFonts w:ascii="Times New Roman" w:eastAsia="Calibri" w:hAnsi="Times New Roman" w:cs="Times New Roman"/>
          <w:sz w:val="24"/>
          <w:szCs w:val="24"/>
        </w:rPr>
        <w:t>,</w:t>
      </w:r>
      <w:r w:rsidR="00CB4907" w:rsidRPr="00D731E1">
        <w:rPr>
          <w:rFonts w:ascii="Times New Roman" w:eastAsia="Calibri" w:hAnsi="Times New Roman" w:cs="Times New Roman"/>
          <w:sz w:val="24"/>
          <w:szCs w:val="24"/>
        </w:rPr>
        <w:t xml:space="preserve"> </w:t>
      </w:r>
      <w:r w:rsidR="00CB4907">
        <w:rPr>
          <w:rFonts w:ascii="Times New Roman" w:eastAsia="Calibri" w:hAnsi="Times New Roman" w:cs="Times New Roman"/>
          <w:sz w:val="24"/>
          <w:szCs w:val="24"/>
        </w:rPr>
        <w:t>p</w:t>
      </w:r>
      <w:r w:rsidR="00CB4907" w:rsidRPr="00A54A66">
        <w:rPr>
          <w:rFonts w:ascii="Times New Roman" w:eastAsia="Calibri" w:hAnsi="Times New Roman" w:cs="Times New Roman"/>
          <w:sz w:val="24"/>
          <w:szCs w:val="24"/>
        </w:rPr>
        <w:t>aneb märkimisväärselt suurema hulga inimesi ohtu</w:t>
      </w:r>
      <w:r w:rsidR="00CB4907">
        <w:rPr>
          <w:rFonts w:ascii="Times New Roman" w:eastAsia="Calibri" w:hAnsi="Times New Roman" w:cs="Times New Roman"/>
          <w:sz w:val="24"/>
          <w:szCs w:val="24"/>
        </w:rPr>
        <w:t xml:space="preserve"> </w:t>
      </w:r>
      <w:r w:rsidR="00CB4907" w:rsidRPr="00D731E1">
        <w:rPr>
          <w:rFonts w:ascii="Times New Roman" w:eastAsia="Calibri" w:hAnsi="Times New Roman" w:cs="Times New Roman"/>
          <w:sz w:val="24"/>
          <w:szCs w:val="24"/>
        </w:rPr>
        <w:t>kui sõidukijuht</w:t>
      </w:r>
      <w:r w:rsidR="00CB4907">
        <w:rPr>
          <w:rFonts w:ascii="Times New Roman" w:eastAsia="Calibri" w:hAnsi="Times New Roman" w:cs="Times New Roman"/>
          <w:sz w:val="24"/>
          <w:szCs w:val="24"/>
        </w:rPr>
        <w:t>, kes sõidab</w:t>
      </w:r>
      <w:r w:rsidR="00CB4907" w:rsidRPr="00D731E1">
        <w:rPr>
          <w:rFonts w:ascii="Times New Roman" w:eastAsia="Calibri" w:hAnsi="Times New Roman" w:cs="Times New Roman"/>
          <w:sz w:val="24"/>
          <w:szCs w:val="24"/>
        </w:rPr>
        <w:t xml:space="preserve"> üksi või paari kaasreisijaga, kuigi riski allikas on </w:t>
      </w:r>
      <w:r w:rsidR="00CB4907">
        <w:rPr>
          <w:rFonts w:ascii="Times New Roman" w:eastAsia="Calibri" w:hAnsi="Times New Roman" w:cs="Times New Roman"/>
          <w:sz w:val="24"/>
          <w:szCs w:val="24"/>
        </w:rPr>
        <w:t>sama</w:t>
      </w:r>
      <w:r w:rsidR="00CB4907" w:rsidRPr="00D731E1">
        <w:rPr>
          <w:rFonts w:ascii="Times New Roman" w:eastAsia="Calibri" w:hAnsi="Times New Roman" w:cs="Times New Roman"/>
          <w:sz w:val="24"/>
          <w:szCs w:val="24"/>
        </w:rPr>
        <w:t xml:space="preserve">. Juhtumid, kus </w:t>
      </w:r>
      <w:r w:rsidR="00CB4907" w:rsidRPr="00EB76E1">
        <w:rPr>
          <w:rFonts w:ascii="Times New Roman" w:eastAsia="Calibri" w:hAnsi="Times New Roman" w:cs="Times New Roman"/>
          <w:sz w:val="24"/>
          <w:szCs w:val="24"/>
        </w:rPr>
        <w:t>ühissõidukijuht on joobes, ei ole kahjuks väga harvad.</w:t>
      </w:r>
    </w:p>
    <w:p w14:paraId="0CC16DB1" w14:textId="77777777" w:rsidR="00CB4907" w:rsidRDefault="00CB4907" w:rsidP="00CB4907">
      <w:pPr>
        <w:spacing w:after="0" w:line="240" w:lineRule="auto"/>
        <w:ind w:left="360"/>
        <w:jc w:val="both"/>
        <w:rPr>
          <w:rFonts w:ascii="Times New Roman" w:eastAsia="Calibri" w:hAnsi="Times New Roman" w:cs="Times New Roman"/>
          <w:sz w:val="24"/>
          <w:szCs w:val="24"/>
        </w:rPr>
      </w:pPr>
    </w:p>
    <w:p w14:paraId="32E5F70C" w14:textId="01921260" w:rsidR="002D0B5C" w:rsidRPr="00114560" w:rsidRDefault="009C5B64" w:rsidP="00114560">
      <w:pPr>
        <w:spacing w:after="0" w:line="240" w:lineRule="auto"/>
        <w:ind w:left="360"/>
        <w:jc w:val="both"/>
        <w:rPr>
          <w:rFonts w:ascii="Times New Roman" w:eastAsia="Calibri" w:hAnsi="Times New Roman" w:cs="Times New Roman"/>
          <w:sz w:val="24"/>
          <w:szCs w:val="24"/>
        </w:rPr>
      </w:pPr>
      <w:r>
        <w:rPr>
          <w:rFonts w:ascii="Times New Roman" w:hAnsi="Times New Roman" w:cs="Times New Roman"/>
          <w:sz w:val="24"/>
          <w:szCs w:val="24"/>
        </w:rPr>
        <w:t xml:space="preserve">Enamasti on joobekahtluse aluseks muutused </w:t>
      </w:r>
      <w:r w:rsidR="00DF121D">
        <w:rPr>
          <w:rFonts w:ascii="Times New Roman" w:hAnsi="Times New Roman" w:cs="Times New Roman"/>
          <w:sz w:val="24"/>
          <w:szCs w:val="24"/>
        </w:rPr>
        <w:t>ühissõiduki</w:t>
      </w:r>
      <w:r>
        <w:rPr>
          <w:rFonts w:ascii="Times New Roman" w:hAnsi="Times New Roman" w:cs="Times New Roman"/>
          <w:sz w:val="24"/>
          <w:szCs w:val="24"/>
        </w:rPr>
        <w:t xml:space="preserve">juhi käitumises või alkoholilõhn väljahingatavas õhus, kuid kehtiv </w:t>
      </w:r>
      <w:r w:rsidR="00DF121D">
        <w:rPr>
          <w:rFonts w:ascii="Times New Roman" w:hAnsi="Times New Roman" w:cs="Times New Roman"/>
          <w:sz w:val="24"/>
          <w:szCs w:val="24"/>
        </w:rPr>
        <w:t xml:space="preserve">õigus </w:t>
      </w:r>
      <w:r>
        <w:rPr>
          <w:rFonts w:ascii="Times New Roman" w:hAnsi="Times New Roman" w:cs="Times New Roman"/>
          <w:sz w:val="24"/>
          <w:szCs w:val="24"/>
        </w:rPr>
        <w:t>ei võimalda korrakaitseametnikul joo</w:t>
      </w:r>
      <w:r w:rsidR="00DF121D">
        <w:rPr>
          <w:rFonts w:ascii="Times New Roman" w:hAnsi="Times New Roman" w:cs="Times New Roman"/>
          <w:sz w:val="24"/>
          <w:szCs w:val="24"/>
        </w:rPr>
        <w:t>beseisundit</w:t>
      </w:r>
      <w:r w:rsidR="00277F9D">
        <w:rPr>
          <w:rFonts w:ascii="Times New Roman" w:hAnsi="Times New Roman" w:cs="Times New Roman"/>
          <w:sz w:val="24"/>
          <w:szCs w:val="24"/>
        </w:rPr>
        <w:t xml:space="preserve"> kontrollida ja</w:t>
      </w:r>
      <w:r>
        <w:rPr>
          <w:rFonts w:ascii="Times New Roman" w:hAnsi="Times New Roman" w:cs="Times New Roman"/>
          <w:sz w:val="24"/>
          <w:szCs w:val="24"/>
        </w:rPr>
        <w:t xml:space="preserve"> tuvastada.</w:t>
      </w:r>
      <w:r w:rsidR="00CB4907">
        <w:rPr>
          <w:rFonts w:ascii="Times New Roman" w:eastAsia="Calibri" w:hAnsi="Times New Roman" w:cs="Times New Roman"/>
          <w:sz w:val="24"/>
          <w:szCs w:val="24"/>
        </w:rPr>
        <w:t xml:space="preserve"> </w:t>
      </w:r>
      <w:r w:rsidR="000C02D6">
        <w:rPr>
          <w:rFonts w:ascii="Times New Roman" w:hAnsi="Times New Roman" w:cs="Times New Roman"/>
          <w:sz w:val="24"/>
          <w:szCs w:val="24"/>
        </w:rPr>
        <w:t>Joobe</w:t>
      </w:r>
      <w:r w:rsidR="00DF121D">
        <w:rPr>
          <w:rFonts w:ascii="Times New Roman" w:hAnsi="Times New Roman" w:cs="Times New Roman"/>
          <w:sz w:val="24"/>
          <w:szCs w:val="24"/>
        </w:rPr>
        <w:t>seisundi</w:t>
      </w:r>
      <w:r w:rsidR="000C02D6">
        <w:rPr>
          <w:rFonts w:ascii="Times New Roman" w:hAnsi="Times New Roman" w:cs="Times New Roman"/>
          <w:sz w:val="24"/>
          <w:szCs w:val="24"/>
        </w:rPr>
        <w:t xml:space="preserve"> tuvastamise</w:t>
      </w:r>
      <w:r w:rsidR="0050503C">
        <w:rPr>
          <w:rFonts w:ascii="Times New Roman" w:hAnsi="Times New Roman" w:cs="Times New Roman"/>
          <w:sz w:val="24"/>
          <w:szCs w:val="24"/>
        </w:rPr>
        <w:t xml:space="preserve"> korra</w:t>
      </w:r>
      <w:r w:rsidR="000C02D6">
        <w:rPr>
          <w:rFonts w:ascii="Times New Roman" w:hAnsi="Times New Roman" w:cs="Times New Roman"/>
          <w:sz w:val="24"/>
          <w:szCs w:val="24"/>
        </w:rPr>
        <w:t xml:space="preserve">l </w:t>
      </w:r>
      <w:r w:rsidR="00DF121D">
        <w:rPr>
          <w:rFonts w:ascii="Times New Roman" w:hAnsi="Times New Roman" w:cs="Times New Roman"/>
          <w:sz w:val="24"/>
          <w:szCs w:val="24"/>
        </w:rPr>
        <w:t>tegeleb ühissõiduki</w:t>
      </w:r>
      <w:r w:rsidR="000C02D6">
        <w:rPr>
          <w:rFonts w:ascii="Times New Roman" w:hAnsi="Times New Roman" w:cs="Times New Roman"/>
          <w:sz w:val="24"/>
          <w:szCs w:val="24"/>
        </w:rPr>
        <w:t xml:space="preserve">juhiga </w:t>
      </w:r>
      <w:r w:rsidR="0092436F">
        <w:rPr>
          <w:rFonts w:ascii="Times New Roman" w:hAnsi="Times New Roman" w:cs="Times New Roman"/>
          <w:sz w:val="24"/>
          <w:szCs w:val="24"/>
        </w:rPr>
        <w:t>liiklusjärelevalve</w:t>
      </w:r>
      <w:r w:rsidR="00DF121D">
        <w:rPr>
          <w:rFonts w:ascii="Times New Roman" w:hAnsi="Times New Roman" w:cs="Times New Roman"/>
          <w:sz w:val="24"/>
          <w:szCs w:val="24"/>
        </w:rPr>
        <w:t>s</w:t>
      </w:r>
      <w:r w:rsidR="0092436F">
        <w:rPr>
          <w:rFonts w:ascii="Times New Roman" w:hAnsi="Times New Roman" w:cs="Times New Roman"/>
          <w:sz w:val="24"/>
          <w:szCs w:val="24"/>
        </w:rPr>
        <w:t xml:space="preserve"> </w:t>
      </w:r>
      <w:r w:rsidR="00DF121D">
        <w:rPr>
          <w:rFonts w:ascii="Times New Roman" w:hAnsi="Times New Roman" w:cs="Times New Roman"/>
          <w:sz w:val="24"/>
          <w:szCs w:val="24"/>
        </w:rPr>
        <w:t xml:space="preserve">edasi </w:t>
      </w:r>
      <w:r w:rsidR="000C02D6">
        <w:rPr>
          <w:rFonts w:ascii="Times New Roman" w:hAnsi="Times New Roman" w:cs="Times New Roman"/>
          <w:sz w:val="24"/>
          <w:szCs w:val="24"/>
        </w:rPr>
        <w:t xml:space="preserve">politsei, kuid selleks </w:t>
      </w:r>
      <w:r w:rsidR="002F798F">
        <w:rPr>
          <w:rFonts w:ascii="Times New Roman" w:hAnsi="Times New Roman" w:cs="Times New Roman"/>
          <w:sz w:val="24"/>
          <w:szCs w:val="24"/>
        </w:rPr>
        <w:t>ajaks</w:t>
      </w:r>
      <w:r w:rsidR="000C02D6">
        <w:rPr>
          <w:rFonts w:ascii="Times New Roman" w:hAnsi="Times New Roman" w:cs="Times New Roman"/>
          <w:sz w:val="24"/>
          <w:szCs w:val="24"/>
        </w:rPr>
        <w:t xml:space="preserve"> on</w:t>
      </w:r>
      <w:r w:rsidR="00A16D42">
        <w:rPr>
          <w:rFonts w:ascii="Times New Roman" w:hAnsi="Times New Roman" w:cs="Times New Roman"/>
          <w:sz w:val="24"/>
          <w:szCs w:val="24"/>
        </w:rPr>
        <w:t xml:space="preserve"> korrakaitseametnik</w:t>
      </w:r>
      <w:r w:rsidR="000C02D6">
        <w:rPr>
          <w:rFonts w:ascii="Times New Roman" w:hAnsi="Times New Roman" w:cs="Times New Roman"/>
          <w:sz w:val="24"/>
          <w:szCs w:val="24"/>
        </w:rPr>
        <w:t xml:space="preserve"> </w:t>
      </w:r>
      <w:r w:rsidR="00DF121D">
        <w:rPr>
          <w:rFonts w:ascii="Times New Roman" w:hAnsi="Times New Roman" w:cs="Times New Roman"/>
          <w:sz w:val="24"/>
          <w:szCs w:val="24"/>
        </w:rPr>
        <w:t>juba maanda</w:t>
      </w:r>
      <w:r w:rsidR="00E113D0">
        <w:rPr>
          <w:rFonts w:ascii="Times New Roman" w:hAnsi="Times New Roman" w:cs="Times New Roman"/>
          <w:sz w:val="24"/>
          <w:szCs w:val="24"/>
        </w:rPr>
        <w:softHyphen/>
      </w:r>
      <w:r w:rsidR="00DF121D">
        <w:rPr>
          <w:rFonts w:ascii="Times New Roman" w:hAnsi="Times New Roman" w:cs="Times New Roman"/>
          <w:sz w:val="24"/>
          <w:szCs w:val="24"/>
        </w:rPr>
        <w:t xml:space="preserve">nud </w:t>
      </w:r>
      <w:r w:rsidR="002E27B5">
        <w:rPr>
          <w:rFonts w:ascii="Times New Roman" w:hAnsi="Times New Roman" w:cs="Times New Roman"/>
          <w:sz w:val="24"/>
          <w:szCs w:val="24"/>
        </w:rPr>
        <w:t>esma</w:t>
      </w:r>
      <w:r w:rsidR="00A16D42">
        <w:rPr>
          <w:rFonts w:ascii="Times New Roman" w:hAnsi="Times New Roman" w:cs="Times New Roman"/>
          <w:sz w:val="24"/>
          <w:szCs w:val="24"/>
        </w:rPr>
        <w:t>s</w:t>
      </w:r>
      <w:r w:rsidR="002E27B5">
        <w:rPr>
          <w:rFonts w:ascii="Times New Roman" w:hAnsi="Times New Roman" w:cs="Times New Roman"/>
          <w:sz w:val="24"/>
          <w:szCs w:val="24"/>
        </w:rPr>
        <w:t xml:space="preserve">e </w:t>
      </w:r>
      <w:r w:rsidR="000C02D6">
        <w:rPr>
          <w:rFonts w:ascii="Times New Roman" w:hAnsi="Times New Roman" w:cs="Times New Roman"/>
          <w:sz w:val="24"/>
          <w:szCs w:val="24"/>
        </w:rPr>
        <w:t>oh</w:t>
      </w:r>
      <w:r w:rsidR="00A16D42">
        <w:rPr>
          <w:rFonts w:ascii="Times New Roman" w:hAnsi="Times New Roman" w:cs="Times New Roman"/>
          <w:sz w:val="24"/>
          <w:szCs w:val="24"/>
        </w:rPr>
        <w:t xml:space="preserve">u </w:t>
      </w:r>
      <w:r w:rsidR="00DB2713">
        <w:rPr>
          <w:rFonts w:ascii="Times New Roman" w:hAnsi="Times New Roman" w:cs="Times New Roman"/>
          <w:sz w:val="24"/>
          <w:szCs w:val="24"/>
        </w:rPr>
        <w:t xml:space="preserve">ehk </w:t>
      </w:r>
      <w:r w:rsidR="00DF121D">
        <w:rPr>
          <w:rFonts w:ascii="Times New Roman" w:hAnsi="Times New Roman" w:cs="Times New Roman"/>
          <w:sz w:val="24"/>
          <w:szCs w:val="24"/>
        </w:rPr>
        <w:t xml:space="preserve">kõrvaldanud </w:t>
      </w:r>
      <w:r w:rsidR="00DB2713">
        <w:rPr>
          <w:rFonts w:ascii="Times New Roman" w:hAnsi="Times New Roman" w:cs="Times New Roman"/>
          <w:sz w:val="24"/>
          <w:szCs w:val="24"/>
        </w:rPr>
        <w:t xml:space="preserve">joobes </w:t>
      </w:r>
      <w:r w:rsidR="00DF121D">
        <w:rPr>
          <w:rFonts w:ascii="Times New Roman" w:hAnsi="Times New Roman" w:cs="Times New Roman"/>
          <w:sz w:val="24"/>
          <w:szCs w:val="24"/>
        </w:rPr>
        <w:t>ühissõiduki</w:t>
      </w:r>
      <w:r w:rsidR="00DB2713">
        <w:rPr>
          <w:rFonts w:ascii="Times New Roman" w:hAnsi="Times New Roman" w:cs="Times New Roman"/>
          <w:sz w:val="24"/>
          <w:szCs w:val="24"/>
        </w:rPr>
        <w:t>juh</w:t>
      </w:r>
      <w:r w:rsidR="00DF2E4E">
        <w:rPr>
          <w:rFonts w:ascii="Times New Roman" w:hAnsi="Times New Roman" w:cs="Times New Roman"/>
          <w:sz w:val="24"/>
          <w:szCs w:val="24"/>
        </w:rPr>
        <w:t xml:space="preserve">i </w:t>
      </w:r>
      <w:r w:rsidR="00DB2713">
        <w:rPr>
          <w:rFonts w:ascii="Times New Roman" w:hAnsi="Times New Roman" w:cs="Times New Roman"/>
          <w:sz w:val="24"/>
          <w:szCs w:val="24"/>
        </w:rPr>
        <w:t>liiklusest</w:t>
      </w:r>
      <w:r w:rsidR="002E27B5">
        <w:rPr>
          <w:rFonts w:ascii="Times New Roman" w:hAnsi="Times New Roman" w:cs="Times New Roman"/>
          <w:sz w:val="24"/>
          <w:szCs w:val="24"/>
        </w:rPr>
        <w:t>.</w:t>
      </w:r>
      <w:r w:rsidR="00DB2713">
        <w:rPr>
          <w:rFonts w:ascii="Times New Roman" w:hAnsi="Times New Roman" w:cs="Times New Roman"/>
          <w:sz w:val="24"/>
          <w:szCs w:val="24"/>
        </w:rPr>
        <w:t xml:space="preserve"> Selleks </w:t>
      </w:r>
      <w:r w:rsidR="00277F9D">
        <w:rPr>
          <w:rFonts w:ascii="Times New Roman" w:hAnsi="Times New Roman" w:cs="Times New Roman"/>
          <w:sz w:val="24"/>
          <w:szCs w:val="24"/>
        </w:rPr>
        <w:t>nähakse</w:t>
      </w:r>
      <w:r w:rsidR="00DF121D">
        <w:rPr>
          <w:rFonts w:ascii="Times New Roman" w:hAnsi="Times New Roman" w:cs="Times New Roman"/>
          <w:sz w:val="24"/>
          <w:szCs w:val="24"/>
        </w:rPr>
        <w:t xml:space="preserve"> </w:t>
      </w:r>
      <w:r w:rsidR="00AF1B09">
        <w:rPr>
          <w:rFonts w:ascii="Times New Roman" w:hAnsi="Times New Roman" w:cs="Times New Roman"/>
          <w:sz w:val="24"/>
          <w:szCs w:val="24"/>
        </w:rPr>
        <w:t>korrakaitseametnik</w:t>
      </w:r>
      <w:r w:rsidR="00DF121D">
        <w:rPr>
          <w:rFonts w:ascii="Times New Roman" w:hAnsi="Times New Roman" w:cs="Times New Roman"/>
          <w:sz w:val="24"/>
          <w:szCs w:val="24"/>
        </w:rPr>
        <w:t>u</w:t>
      </w:r>
      <w:r w:rsidR="00AF1B09">
        <w:rPr>
          <w:rFonts w:ascii="Times New Roman" w:hAnsi="Times New Roman" w:cs="Times New Roman"/>
          <w:sz w:val="24"/>
          <w:szCs w:val="24"/>
        </w:rPr>
        <w:t xml:space="preserve">le </w:t>
      </w:r>
      <w:r w:rsidR="00277F9D">
        <w:rPr>
          <w:rFonts w:ascii="Times New Roman" w:hAnsi="Times New Roman" w:cs="Times New Roman"/>
          <w:sz w:val="24"/>
          <w:szCs w:val="24"/>
        </w:rPr>
        <w:t xml:space="preserve">ka </w:t>
      </w:r>
      <w:r w:rsidR="00DB2713">
        <w:rPr>
          <w:rFonts w:ascii="Times New Roman" w:hAnsi="Times New Roman" w:cs="Times New Roman"/>
          <w:sz w:val="24"/>
          <w:szCs w:val="24"/>
        </w:rPr>
        <w:t>ette</w:t>
      </w:r>
      <w:r w:rsidR="00AF1B09">
        <w:rPr>
          <w:rFonts w:ascii="Times New Roman" w:hAnsi="Times New Roman" w:cs="Times New Roman"/>
          <w:sz w:val="24"/>
          <w:szCs w:val="24"/>
        </w:rPr>
        <w:t xml:space="preserve"> </w:t>
      </w:r>
      <w:r w:rsidR="00DB2713">
        <w:rPr>
          <w:rFonts w:ascii="Times New Roman" w:hAnsi="Times New Roman" w:cs="Times New Roman"/>
          <w:sz w:val="24"/>
          <w:szCs w:val="24"/>
        </w:rPr>
        <w:t xml:space="preserve">õigus </w:t>
      </w:r>
      <w:r w:rsidR="00DF121D">
        <w:rPr>
          <w:rFonts w:ascii="Times New Roman" w:hAnsi="Times New Roman" w:cs="Times New Roman"/>
          <w:sz w:val="24"/>
          <w:szCs w:val="24"/>
        </w:rPr>
        <w:t xml:space="preserve">pidada </w:t>
      </w:r>
      <w:r w:rsidR="00797AB2">
        <w:rPr>
          <w:rFonts w:ascii="Times New Roman" w:hAnsi="Times New Roman" w:cs="Times New Roman"/>
          <w:sz w:val="24"/>
          <w:szCs w:val="24"/>
        </w:rPr>
        <w:t xml:space="preserve">ühissõidukijuht </w:t>
      </w:r>
      <w:r w:rsidR="00DB2713">
        <w:rPr>
          <w:rFonts w:ascii="Times New Roman" w:hAnsi="Times New Roman" w:cs="Times New Roman"/>
          <w:sz w:val="24"/>
          <w:szCs w:val="24"/>
        </w:rPr>
        <w:t xml:space="preserve">kinni. </w:t>
      </w:r>
      <w:r w:rsidR="005C4971">
        <w:rPr>
          <w:rFonts w:ascii="Times New Roman" w:hAnsi="Times New Roman" w:cs="Times New Roman"/>
          <w:sz w:val="24"/>
          <w:szCs w:val="24"/>
        </w:rPr>
        <w:t>Praegu</w:t>
      </w:r>
      <w:r w:rsidR="000C02D6">
        <w:rPr>
          <w:rFonts w:ascii="Times New Roman" w:hAnsi="Times New Roman" w:cs="Times New Roman"/>
          <w:sz w:val="24"/>
          <w:szCs w:val="24"/>
        </w:rPr>
        <w:t xml:space="preserve"> palutakse </w:t>
      </w:r>
      <w:r w:rsidR="0092436F" w:rsidRPr="00C437F0">
        <w:rPr>
          <w:rFonts w:ascii="Times New Roman" w:hAnsi="Times New Roman" w:cs="Times New Roman"/>
          <w:sz w:val="24"/>
          <w:szCs w:val="24"/>
        </w:rPr>
        <w:t>iga</w:t>
      </w:r>
      <w:r w:rsidR="006E5F9F" w:rsidRPr="00C437F0">
        <w:rPr>
          <w:rFonts w:ascii="Times New Roman" w:hAnsi="Times New Roman" w:cs="Times New Roman"/>
          <w:sz w:val="24"/>
          <w:szCs w:val="24"/>
        </w:rPr>
        <w:t xml:space="preserve"> </w:t>
      </w:r>
      <w:r w:rsidR="0092436F" w:rsidRPr="00C437F0">
        <w:rPr>
          <w:rFonts w:ascii="Times New Roman" w:hAnsi="Times New Roman" w:cs="Times New Roman"/>
          <w:sz w:val="24"/>
          <w:szCs w:val="24"/>
        </w:rPr>
        <w:t>kord</w:t>
      </w:r>
      <w:r w:rsidR="00F06DCC" w:rsidRPr="00C437F0">
        <w:rPr>
          <w:rFonts w:ascii="Times New Roman" w:hAnsi="Times New Roman" w:cs="Times New Roman"/>
          <w:sz w:val="24"/>
          <w:szCs w:val="24"/>
        </w:rPr>
        <w:t xml:space="preserve">, kui </w:t>
      </w:r>
      <w:r w:rsidR="00DF121D">
        <w:rPr>
          <w:rFonts w:ascii="Times New Roman" w:hAnsi="Times New Roman" w:cs="Times New Roman"/>
          <w:sz w:val="24"/>
          <w:szCs w:val="24"/>
        </w:rPr>
        <w:t>ühissõiduki</w:t>
      </w:r>
      <w:r w:rsidR="00815473">
        <w:rPr>
          <w:rFonts w:ascii="Times New Roman" w:hAnsi="Times New Roman" w:cs="Times New Roman"/>
          <w:sz w:val="24"/>
          <w:szCs w:val="24"/>
        </w:rPr>
        <w:t xml:space="preserve">juhil </w:t>
      </w:r>
      <w:r w:rsidR="00574171" w:rsidRPr="00C437F0">
        <w:rPr>
          <w:rFonts w:ascii="Times New Roman" w:hAnsi="Times New Roman" w:cs="Times New Roman"/>
          <w:sz w:val="24"/>
          <w:szCs w:val="24"/>
        </w:rPr>
        <w:t>kahtlustatakse</w:t>
      </w:r>
      <w:r w:rsidR="00F06DCC" w:rsidRPr="00C437F0">
        <w:rPr>
          <w:rFonts w:ascii="Times New Roman" w:hAnsi="Times New Roman" w:cs="Times New Roman"/>
          <w:sz w:val="24"/>
          <w:szCs w:val="24"/>
        </w:rPr>
        <w:t xml:space="preserve"> </w:t>
      </w:r>
      <w:r w:rsidR="0092436F" w:rsidRPr="00C437F0">
        <w:rPr>
          <w:rFonts w:ascii="Times New Roman" w:hAnsi="Times New Roman" w:cs="Times New Roman"/>
          <w:sz w:val="24"/>
          <w:szCs w:val="24"/>
        </w:rPr>
        <w:t>joo</w:t>
      </w:r>
      <w:r w:rsidR="00815473">
        <w:rPr>
          <w:rFonts w:ascii="Times New Roman" w:hAnsi="Times New Roman" w:cs="Times New Roman"/>
          <w:sz w:val="24"/>
          <w:szCs w:val="24"/>
        </w:rPr>
        <w:t>vet</w:t>
      </w:r>
      <w:r w:rsidR="00B433E2">
        <w:rPr>
          <w:rFonts w:ascii="Times New Roman" w:hAnsi="Times New Roman" w:cs="Times New Roman"/>
          <w:sz w:val="24"/>
          <w:szCs w:val="24"/>
        </w:rPr>
        <w:t>,</w:t>
      </w:r>
      <w:r w:rsidRPr="009C5B64">
        <w:rPr>
          <w:rFonts w:ascii="Times New Roman" w:hAnsi="Times New Roman" w:cs="Times New Roman"/>
          <w:sz w:val="24"/>
          <w:szCs w:val="24"/>
        </w:rPr>
        <w:t xml:space="preserve"> </w:t>
      </w:r>
      <w:r>
        <w:rPr>
          <w:rFonts w:ascii="Times New Roman" w:hAnsi="Times New Roman" w:cs="Times New Roman"/>
          <w:sz w:val="24"/>
          <w:szCs w:val="24"/>
        </w:rPr>
        <w:t>appi</w:t>
      </w:r>
      <w:r w:rsidRPr="009C5B64">
        <w:rPr>
          <w:rFonts w:ascii="Times New Roman" w:hAnsi="Times New Roman" w:cs="Times New Roman"/>
          <w:sz w:val="24"/>
          <w:szCs w:val="24"/>
        </w:rPr>
        <w:t xml:space="preserve"> </w:t>
      </w:r>
      <w:r>
        <w:rPr>
          <w:rFonts w:ascii="Times New Roman" w:hAnsi="Times New Roman" w:cs="Times New Roman"/>
          <w:sz w:val="24"/>
          <w:szCs w:val="24"/>
        </w:rPr>
        <w:t>politsei</w:t>
      </w:r>
      <w:r w:rsidR="004F746F" w:rsidRPr="00C437F0">
        <w:rPr>
          <w:rFonts w:ascii="Times New Roman" w:hAnsi="Times New Roman" w:cs="Times New Roman"/>
          <w:sz w:val="24"/>
          <w:szCs w:val="24"/>
        </w:rPr>
        <w:t xml:space="preserve">. </w:t>
      </w:r>
      <w:r w:rsidR="00D55545" w:rsidRPr="00C437F0">
        <w:rPr>
          <w:rFonts w:ascii="Times New Roman" w:hAnsi="Times New Roman" w:cs="Times New Roman"/>
          <w:sz w:val="24"/>
          <w:szCs w:val="24"/>
        </w:rPr>
        <w:t>Nii aga</w:t>
      </w:r>
      <w:r w:rsidR="0003282C" w:rsidRPr="00C437F0">
        <w:rPr>
          <w:rFonts w:ascii="Times New Roman" w:hAnsi="Times New Roman" w:cs="Times New Roman"/>
          <w:sz w:val="24"/>
          <w:szCs w:val="24"/>
        </w:rPr>
        <w:t xml:space="preserve"> </w:t>
      </w:r>
      <w:r w:rsidR="005D059A" w:rsidRPr="00C437F0">
        <w:rPr>
          <w:rFonts w:ascii="Times New Roman" w:hAnsi="Times New Roman" w:cs="Times New Roman"/>
          <w:sz w:val="24"/>
          <w:szCs w:val="24"/>
        </w:rPr>
        <w:t xml:space="preserve">kulutatakse </w:t>
      </w:r>
      <w:r w:rsidR="0003282C" w:rsidRPr="00C437F0">
        <w:rPr>
          <w:rFonts w:ascii="Times New Roman" w:hAnsi="Times New Roman" w:cs="Times New Roman"/>
          <w:sz w:val="24"/>
          <w:szCs w:val="24"/>
        </w:rPr>
        <w:t>ühis</w:t>
      </w:r>
      <w:r w:rsidR="00E113D0">
        <w:rPr>
          <w:rFonts w:ascii="Times New Roman" w:hAnsi="Times New Roman" w:cs="Times New Roman"/>
          <w:sz w:val="24"/>
          <w:szCs w:val="24"/>
        </w:rPr>
        <w:softHyphen/>
      </w:r>
      <w:r w:rsidR="0003282C" w:rsidRPr="00C437F0">
        <w:rPr>
          <w:rFonts w:ascii="Times New Roman" w:hAnsi="Times New Roman" w:cs="Times New Roman"/>
          <w:sz w:val="24"/>
          <w:szCs w:val="24"/>
        </w:rPr>
        <w:t xml:space="preserve">sõidukijuhi, </w:t>
      </w:r>
      <w:r w:rsidR="0003282C">
        <w:rPr>
          <w:rFonts w:ascii="Times New Roman" w:hAnsi="Times New Roman" w:cs="Times New Roman"/>
          <w:sz w:val="24"/>
          <w:szCs w:val="24"/>
        </w:rPr>
        <w:t>ühissõid</w:t>
      </w:r>
      <w:r w:rsidR="002F2459">
        <w:rPr>
          <w:rFonts w:ascii="Times New Roman" w:hAnsi="Times New Roman" w:cs="Times New Roman"/>
          <w:sz w:val="24"/>
          <w:szCs w:val="24"/>
        </w:rPr>
        <w:t>ukis viibi</w:t>
      </w:r>
      <w:r w:rsidR="00DF121D">
        <w:rPr>
          <w:rFonts w:ascii="Times New Roman" w:hAnsi="Times New Roman" w:cs="Times New Roman"/>
          <w:sz w:val="24"/>
          <w:szCs w:val="24"/>
        </w:rPr>
        <w:t>j</w:t>
      </w:r>
      <w:r w:rsidR="002F2459">
        <w:rPr>
          <w:rFonts w:ascii="Times New Roman" w:hAnsi="Times New Roman" w:cs="Times New Roman"/>
          <w:sz w:val="24"/>
          <w:szCs w:val="24"/>
        </w:rPr>
        <w:t>a</w:t>
      </w:r>
      <w:r w:rsidR="00D71E24">
        <w:rPr>
          <w:rFonts w:ascii="Times New Roman" w:hAnsi="Times New Roman" w:cs="Times New Roman"/>
          <w:sz w:val="24"/>
          <w:szCs w:val="24"/>
        </w:rPr>
        <w:t xml:space="preserve"> ja</w:t>
      </w:r>
      <w:r w:rsidR="002F2459">
        <w:rPr>
          <w:rFonts w:ascii="Times New Roman" w:hAnsi="Times New Roman" w:cs="Times New Roman"/>
          <w:sz w:val="24"/>
          <w:szCs w:val="24"/>
        </w:rPr>
        <w:t xml:space="preserve"> korrakaitseametnik</w:t>
      </w:r>
      <w:r w:rsidR="00DF121D">
        <w:rPr>
          <w:rFonts w:ascii="Times New Roman" w:hAnsi="Times New Roman" w:cs="Times New Roman"/>
          <w:sz w:val="24"/>
          <w:szCs w:val="24"/>
        </w:rPr>
        <w:t>u</w:t>
      </w:r>
      <w:r w:rsidR="002F2459">
        <w:rPr>
          <w:rFonts w:ascii="Times New Roman" w:hAnsi="Times New Roman" w:cs="Times New Roman"/>
          <w:sz w:val="24"/>
          <w:szCs w:val="24"/>
        </w:rPr>
        <w:t xml:space="preserve"> </w:t>
      </w:r>
      <w:r w:rsidR="00563441">
        <w:rPr>
          <w:rFonts w:ascii="Times New Roman" w:hAnsi="Times New Roman" w:cs="Times New Roman"/>
          <w:sz w:val="24"/>
          <w:szCs w:val="24"/>
        </w:rPr>
        <w:t>aega.</w:t>
      </w:r>
      <w:r w:rsidR="00DB2713">
        <w:rPr>
          <w:rFonts w:ascii="Times New Roman" w:hAnsi="Times New Roman" w:cs="Times New Roman"/>
          <w:sz w:val="24"/>
          <w:szCs w:val="24"/>
        </w:rPr>
        <w:t xml:space="preserve"> Samas võib selguda, et</w:t>
      </w:r>
      <w:r w:rsidR="008D10BD">
        <w:rPr>
          <w:rFonts w:ascii="Times New Roman" w:hAnsi="Times New Roman" w:cs="Times New Roman"/>
          <w:sz w:val="24"/>
          <w:szCs w:val="24"/>
        </w:rPr>
        <w:t xml:space="preserve"> </w:t>
      </w:r>
      <w:r w:rsidR="00DF121D">
        <w:rPr>
          <w:rFonts w:ascii="Times New Roman" w:hAnsi="Times New Roman" w:cs="Times New Roman"/>
          <w:sz w:val="24"/>
          <w:szCs w:val="24"/>
        </w:rPr>
        <w:t>ühis</w:t>
      </w:r>
      <w:r w:rsidR="00E113D0">
        <w:rPr>
          <w:rFonts w:ascii="Times New Roman" w:hAnsi="Times New Roman" w:cs="Times New Roman"/>
          <w:sz w:val="24"/>
          <w:szCs w:val="24"/>
        </w:rPr>
        <w:softHyphen/>
      </w:r>
      <w:r w:rsidR="00DF121D">
        <w:rPr>
          <w:rFonts w:ascii="Times New Roman" w:hAnsi="Times New Roman" w:cs="Times New Roman"/>
          <w:sz w:val="24"/>
          <w:szCs w:val="24"/>
        </w:rPr>
        <w:t>sõiduki</w:t>
      </w:r>
      <w:r w:rsidR="008D10BD">
        <w:rPr>
          <w:rFonts w:ascii="Times New Roman" w:hAnsi="Times New Roman" w:cs="Times New Roman"/>
          <w:sz w:val="24"/>
          <w:szCs w:val="24"/>
        </w:rPr>
        <w:t xml:space="preserve">juht ei ole </w:t>
      </w:r>
      <w:r w:rsidR="00DB2713">
        <w:rPr>
          <w:rFonts w:ascii="Times New Roman" w:hAnsi="Times New Roman" w:cs="Times New Roman"/>
          <w:sz w:val="24"/>
          <w:szCs w:val="24"/>
        </w:rPr>
        <w:t>joo</w:t>
      </w:r>
      <w:r w:rsidR="008D10BD">
        <w:rPr>
          <w:rFonts w:ascii="Times New Roman" w:hAnsi="Times New Roman" w:cs="Times New Roman"/>
          <w:sz w:val="24"/>
          <w:szCs w:val="24"/>
        </w:rPr>
        <w:t>bes. N</w:t>
      </w:r>
      <w:r w:rsidR="00DB2713">
        <w:rPr>
          <w:rFonts w:ascii="Times New Roman" w:hAnsi="Times New Roman" w:cs="Times New Roman"/>
          <w:sz w:val="24"/>
          <w:szCs w:val="24"/>
        </w:rPr>
        <w:t>äi</w:t>
      </w:r>
      <w:r w:rsidR="00DF121D">
        <w:rPr>
          <w:rFonts w:ascii="Times New Roman" w:hAnsi="Times New Roman" w:cs="Times New Roman"/>
          <w:sz w:val="24"/>
          <w:szCs w:val="24"/>
        </w:rPr>
        <w:t>teks</w:t>
      </w:r>
      <w:r w:rsidR="007E7E9E">
        <w:rPr>
          <w:rFonts w:ascii="Times New Roman" w:hAnsi="Times New Roman" w:cs="Times New Roman"/>
          <w:sz w:val="24"/>
          <w:szCs w:val="24"/>
        </w:rPr>
        <w:t xml:space="preserve"> </w:t>
      </w:r>
      <w:r w:rsidR="00DF121D">
        <w:rPr>
          <w:rFonts w:ascii="Times New Roman" w:hAnsi="Times New Roman" w:cs="Times New Roman"/>
          <w:sz w:val="24"/>
          <w:szCs w:val="24"/>
        </w:rPr>
        <w:t>on esinenud olukord, kus</w:t>
      </w:r>
      <w:r w:rsidR="00082A5C">
        <w:rPr>
          <w:rFonts w:ascii="Times New Roman" w:hAnsi="Times New Roman" w:cs="Times New Roman"/>
          <w:sz w:val="24"/>
          <w:szCs w:val="24"/>
        </w:rPr>
        <w:t xml:space="preserve"> </w:t>
      </w:r>
      <w:r w:rsidR="00DF121D">
        <w:rPr>
          <w:rFonts w:ascii="Times New Roman" w:hAnsi="Times New Roman" w:cs="Times New Roman"/>
          <w:sz w:val="24"/>
          <w:szCs w:val="24"/>
        </w:rPr>
        <w:t xml:space="preserve">ühissõidukijuht </w:t>
      </w:r>
      <w:r w:rsidR="00DB2713">
        <w:rPr>
          <w:rFonts w:ascii="Times New Roman" w:hAnsi="Times New Roman" w:cs="Times New Roman"/>
          <w:sz w:val="24"/>
          <w:szCs w:val="24"/>
        </w:rPr>
        <w:t>o</w:t>
      </w:r>
      <w:r w:rsidR="00082A5C">
        <w:rPr>
          <w:rFonts w:ascii="Times New Roman" w:hAnsi="Times New Roman" w:cs="Times New Roman"/>
          <w:sz w:val="24"/>
          <w:szCs w:val="24"/>
        </w:rPr>
        <w:t>l</w:t>
      </w:r>
      <w:r w:rsidR="00DB2713">
        <w:rPr>
          <w:rFonts w:ascii="Times New Roman" w:hAnsi="Times New Roman" w:cs="Times New Roman"/>
          <w:sz w:val="24"/>
          <w:szCs w:val="24"/>
        </w:rPr>
        <w:t>i tarbinud ravimit, mille lõhn sarnane</w:t>
      </w:r>
      <w:r w:rsidR="00AB0B23">
        <w:rPr>
          <w:rFonts w:ascii="Times New Roman" w:hAnsi="Times New Roman" w:cs="Times New Roman"/>
          <w:sz w:val="24"/>
          <w:szCs w:val="24"/>
        </w:rPr>
        <w:t>s</w:t>
      </w:r>
      <w:r w:rsidR="00DB2713">
        <w:rPr>
          <w:rFonts w:ascii="Times New Roman" w:hAnsi="Times New Roman" w:cs="Times New Roman"/>
          <w:sz w:val="24"/>
          <w:szCs w:val="24"/>
        </w:rPr>
        <w:t xml:space="preserve"> alkohollõhna</w:t>
      </w:r>
      <w:r w:rsidR="00BC71C5">
        <w:rPr>
          <w:rFonts w:ascii="Times New Roman" w:hAnsi="Times New Roman" w:cs="Times New Roman"/>
          <w:sz w:val="24"/>
          <w:szCs w:val="24"/>
        </w:rPr>
        <w:t>ga</w:t>
      </w:r>
      <w:r w:rsidR="00DB2713">
        <w:rPr>
          <w:rFonts w:ascii="Times New Roman" w:hAnsi="Times New Roman" w:cs="Times New Roman"/>
          <w:sz w:val="24"/>
          <w:szCs w:val="24"/>
        </w:rPr>
        <w:t>. Sel</w:t>
      </w:r>
      <w:r w:rsidR="00DF121D">
        <w:rPr>
          <w:rFonts w:ascii="Times New Roman" w:hAnsi="Times New Roman" w:cs="Times New Roman"/>
          <w:sz w:val="24"/>
          <w:szCs w:val="24"/>
        </w:rPr>
        <w:t>lisel</w:t>
      </w:r>
      <w:r w:rsidR="00DB2713">
        <w:rPr>
          <w:rFonts w:ascii="Times New Roman" w:hAnsi="Times New Roman" w:cs="Times New Roman"/>
          <w:sz w:val="24"/>
          <w:szCs w:val="24"/>
        </w:rPr>
        <w:t xml:space="preserve"> juhul saab ühissõiduk teekonda jätkata.</w:t>
      </w:r>
    </w:p>
    <w:p w14:paraId="47D87032" w14:textId="77777777" w:rsidR="003D78A5" w:rsidRDefault="003D78A5" w:rsidP="00CD6734">
      <w:pPr>
        <w:spacing w:after="0" w:line="240" w:lineRule="auto"/>
        <w:jc w:val="both"/>
        <w:rPr>
          <w:rFonts w:ascii="Times New Roman" w:hAnsi="Times New Roman" w:cs="Times New Roman"/>
          <w:sz w:val="24"/>
          <w:szCs w:val="24"/>
        </w:rPr>
      </w:pPr>
    </w:p>
    <w:p w14:paraId="2338B011" w14:textId="3406A5FF" w:rsidR="00905595" w:rsidRPr="00114560" w:rsidRDefault="003E16C4" w:rsidP="00114560">
      <w:pPr>
        <w:pStyle w:val="Loendilik"/>
        <w:numPr>
          <w:ilvl w:val="0"/>
          <w:numId w:val="59"/>
        </w:numPr>
        <w:spacing w:after="0" w:line="240" w:lineRule="auto"/>
        <w:jc w:val="both"/>
        <w:rPr>
          <w:rFonts w:ascii="Times New Roman" w:hAnsi="Times New Roman" w:cs="Times New Roman"/>
          <w:sz w:val="24"/>
          <w:szCs w:val="24"/>
          <w:u w:val="single"/>
        </w:rPr>
      </w:pPr>
      <w:r w:rsidRPr="00114560">
        <w:rPr>
          <w:rFonts w:ascii="Times New Roman" w:hAnsi="Times New Roman" w:cs="Times New Roman"/>
          <w:b/>
          <w:bCs/>
          <w:color w:val="0070C0"/>
          <w:sz w:val="24"/>
          <w:szCs w:val="24"/>
        </w:rPr>
        <w:t>L</w:t>
      </w:r>
      <w:r w:rsidR="003D78A5" w:rsidRPr="00114560">
        <w:rPr>
          <w:rFonts w:ascii="Times New Roman" w:hAnsi="Times New Roman" w:cs="Times New Roman"/>
          <w:b/>
          <w:bCs/>
          <w:color w:val="0070C0"/>
          <w:sz w:val="24"/>
          <w:szCs w:val="24"/>
        </w:rPr>
        <w:t>õi</w:t>
      </w:r>
      <w:r w:rsidR="00247442" w:rsidRPr="00247442">
        <w:rPr>
          <w:rFonts w:ascii="Times New Roman" w:hAnsi="Times New Roman" w:cs="Times New Roman"/>
          <w:b/>
          <w:bCs/>
          <w:color w:val="0070C0"/>
          <w:sz w:val="24"/>
          <w:szCs w:val="24"/>
        </w:rPr>
        <w:t>k</w:t>
      </w:r>
      <w:r w:rsidR="003D78A5" w:rsidRPr="00114560">
        <w:rPr>
          <w:rFonts w:ascii="Times New Roman" w:hAnsi="Times New Roman" w:cs="Times New Roman"/>
          <w:b/>
          <w:bCs/>
          <w:color w:val="0070C0"/>
          <w:sz w:val="24"/>
          <w:szCs w:val="24"/>
        </w:rPr>
        <w:t xml:space="preserve">ega </w:t>
      </w:r>
      <w:r w:rsidR="00FD60E4" w:rsidRPr="00114560">
        <w:rPr>
          <w:rFonts w:ascii="Times New Roman" w:hAnsi="Times New Roman" w:cs="Times New Roman"/>
          <w:b/>
          <w:bCs/>
          <w:color w:val="0070C0"/>
          <w:sz w:val="24"/>
          <w:szCs w:val="24"/>
        </w:rPr>
        <w:t>3</w:t>
      </w:r>
      <w:r w:rsidR="00FD60E4" w:rsidRPr="00114560">
        <w:rPr>
          <w:rFonts w:ascii="Times New Roman" w:hAnsi="Times New Roman" w:cs="Times New Roman"/>
          <w:b/>
          <w:bCs/>
          <w:color w:val="0070C0"/>
          <w:sz w:val="24"/>
          <w:szCs w:val="24"/>
          <w:vertAlign w:val="superscript"/>
        </w:rPr>
        <w:t>2</w:t>
      </w:r>
      <w:r w:rsidR="00FD60E4" w:rsidRPr="00114560">
        <w:rPr>
          <w:rFonts w:ascii="Times New Roman" w:hAnsi="Times New Roman" w:cs="Times New Roman"/>
          <w:b/>
          <w:bCs/>
          <w:color w:val="0070C0"/>
          <w:sz w:val="24"/>
          <w:szCs w:val="24"/>
        </w:rPr>
        <w:t xml:space="preserve"> </w:t>
      </w:r>
      <w:r w:rsidR="003D78A5" w:rsidRPr="00114560">
        <w:rPr>
          <w:rFonts w:ascii="Times New Roman" w:hAnsi="Times New Roman" w:cs="Times New Roman"/>
          <w:sz w:val="24"/>
          <w:szCs w:val="24"/>
        </w:rPr>
        <w:t xml:space="preserve">sätestatakse alkoholijoobe </w:t>
      </w:r>
      <w:r w:rsidRPr="00247442">
        <w:rPr>
          <w:rFonts w:ascii="Times New Roman" w:hAnsi="Times New Roman" w:cs="Times New Roman"/>
          <w:sz w:val="24"/>
          <w:szCs w:val="24"/>
        </w:rPr>
        <w:t xml:space="preserve">kohapeal </w:t>
      </w:r>
      <w:r w:rsidR="003D78A5" w:rsidRPr="00114560">
        <w:rPr>
          <w:rFonts w:ascii="Times New Roman" w:hAnsi="Times New Roman" w:cs="Times New Roman"/>
          <w:sz w:val="24"/>
          <w:szCs w:val="24"/>
        </w:rPr>
        <w:t xml:space="preserve">kontrollimise </w:t>
      </w:r>
      <w:r w:rsidR="00247442" w:rsidRPr="00247442">
        <w:rPr>
          <w:rFonts w:ascii="Times New Roman" w:hAnsi="Times New Roman" w:cs="Times New Roman"/>
          <w:sz w:val="24"/>
          <w:szCs w:val="24"/>
        </w:rPr>
        <w:t>erisusena</w:t>
      </w:r>
      <w:r w:rsidR="00247442">
        <w:rPr>
          <w:rFonts w:ascii="Times New Roman" w:hAnsi="Times New Roman" w:cs="Times New Roman"/>
          <w:sz w:val="24"/>
          <w:szCs w:val="24"/>
        </w:rPr>
        <w:t>, et</w:t>
      </w:r>
      <w:r w:rsidR="00247442" w:rsidRPr="00247442">
        <w:rPr>
          <w:rFonts w:ascii="Times New Roman" w:hAnsi="Times New Roman" w:cs="Times New Roman"/>
          <w:sz w:val="24"/>
          <w:szCs w:val="24"/>
        </w:rPr>
        <w:t xml:space="preserve"> </w:t>
      </w:r>
      <w:r w:rsidR="003D78A5" w:rsidRPr="00114560">
        <w:rPr>
          <w:rFonts w:ascii="Times New Roman" w:hAnsi="Times New Roman" w:cs="Times New Roman"/>
          <w:sz w:val="24"/>
          <w:szCs w:val="24"/>
        </w:rPr>
        <w:t>korrakaitse</w:t>
      </w:r>
      <w:r w:rsidR="00E113D0">
        <w:rPr>
          <w:rFonts w:ascii="Times New Roman" w:hAnsi="Times New Roman" w:cs="Times New Roman"/>
          <w:sz w:val="24"/>
          <w:szCs w:val="24"/>
        </w:rPr>
        <w:softHyphen/>
      </w:r>
      <w:r w:rsidR="003D78A5" w:rsidRPr="00114560">
        <w:rPr>
          <w:rFonts w:ascii="Times New Roman" w:hAnsi="Times New Roman" w:cs="Times New Roman"/>
          <w:sz w:val="24"/>
          <w:szCs w:val="24"/>
        </w:rPr>
        <w:t>ametnik</w:t>
      </w:r>
      <w:r w:rsidRPr="00114560">
        <w:rPr>
          <w:rFonts w:ascii="Times New Roman" w:hAnsi="Times New Roman" w:cs="Times New Roman"/>
          <w:sz w:val="24"/>
          <w:szCs w:val="24"/>
        </w:rPr>
        <w:t xml:space="preserve"> </w:t>
      </w:r>
      <w:r w:rsidR="00247442" w:rsidRPr="00D7436A">
        <w:rPr>
          <w:rFonts w:ascii="Times New Roman" w:hAnsi="Times New Roman" w:cs="Times New Roman"/>
          <w:sz w:val="24"/>
          <w:szCs w:val="24"/>
        </w:rPr>
        <w:t xml:space="preserve">võib </w:t>
      </w:r>
      <w:r w:rsidR="003D78A5" w:rsidRPr="00114560">
        <w:rPr>
          <w:rFonts w:ascii="Times New Roman" w:hAnsi="Times New Roman" w:cs="Times New Roman"/>
          <w:sz w:val="24"/>
          <w:szCs w:val="24"/>
        </w:rPr>
        <w:t>kontrollida alkoholi</w:t>
      </w:r>
      <w:r w:rsidRPr="00114560">
        <w:rPr>
          <w:rFonts w:ascii="Times New Roman" w:hAnsi="Times New Roman" w:cs="Times New Roman"/>
          <w:sz w:val="24"/>
          <w:szCs w:val="24"/>
        </w:rPr>
        <w:t xml:space="preserve"> sisaldumist ühissõidukijuhi väljahingatavas õhus</w:t>
      </w:r>
      <w:r w:rsidR="003D78A5" w:rsidRPr="00114560">
        <w:rPr>
          <w:rFonts w:ascii="Times New Roman" w:hAnsi="Times New Roman" w:cs="Times New Roman"/>
          <w:sz w:val="24"/>
          <w:szCs w:val="24"/>
        </w:rPr>
        <w:t xml:space="preserve"> ainult indikaatorvahendiga.</w:t>
      </w:r>
    </w:p>
    <w:p w14:paraId="40494FB6" w14:textId="77777777" w:rsidR="00905595" w:rsidRDefault="00905595" w:rsidP="00CD6734">
      <w:pPr>
        <w:spacing w:after="0" w:line="240" w:lineRule="auto"/>
        <w:jc w:val="both"/>
        <w:rPr>
          <w:rFonts w:ascii="Times New Roman" w:hAnsi="Times New Roman" w:cs="Times New Roman"/>
          <w:sz w:val="24"/>
          <w:szCs w:val="24"/>
          <w:u w:val="single"/>
        </w:rPr>
      </w:pPr>
    </w:p>
    <w:p w14:paraId="5F01AAD4" w14:textId="369C3F72" w:rsidR="00E055BB" w:rsidRPr="001F6844" w:rsidRDefault="003D78A5" w:rsidP="00114560">
      <w:pPr>
        <w:spacing w:after="0" w:line="240" w:lineRule="auto"/>
        <w:ind w:left="360"/>
        <w:jc w:val="both"/>
        <w:rPr>
          <w:rFonts w:ascii="Times New Roman" w:hAnsi="Times New Roman" w:cs="Times New Roman"/>
          <w:sz w:val="24"/>
          <w:szCs w:val="24"/>
        </w:rPr>
      </w:pPr>
      <w:proofErr w:type="spellStart"/>
      <w:r w:rsidRPr="00114560">
        <w:rPr>
          <w:rFonts w:ascii="Times New Roman" w:hAnsi="Times New Roman" w:cs="Times New Roman"/>
          <w:sz w:val="24"/>
          <w:szCs w:val="24"/>
        </w:rPr>
        <w:t>KorS</w:t>
      </w:r>
      <w:r w:rsidR="003E16C4">
        <w:rPr>
          <w:rFonts w:ascii="Times New Roman" w:hAnsi="Times New Roman" w:cs="Times New Roman"/>
          <w:sz w:val="24"/>
          <w:szCs w:val="24"/>
        </w:rPr>
        <w:t>-i</w:t>
      </w:r>
      <w:proofErr w:type="spellEnd"/>
      <w:r w:rsidRPr="00114560">
        <w:rPr>
          <w:rFonts w:ascii="Times New Roman" w:hAnsi="Times New Roman" w:cs="Times New Roman"/>
          <w:sz w:val="24"/>
          <w:szCs w:val="24"/>
        </w:rPr>
        <w:t xml:space="preserve"> § 38 l</w:t>
      </w:r>
      <w:r w:rsidR="003E16C4">
        <w:rPr>
          <w:rFonts w:ascii="Times New Roman" w:hAnsi="Times New Roman" w:cs="Times New Roman"/>
          <w:sz w:val="24"/>
          <w:szCs w:val="24"/>
        </w:rPr>
        <w:t>õike</w:t>
      </w:r>
      <w:r w:rsidRPr="001F6844">
        <w:rPr>
          <w:rFonts w:ascii="Times New Roman" w:hAnsi="Times New Roman" w:cs="Times New Roman"/>
          <w:sz w:val="24"/>
          <w:szCs w:val="24"/>
        </w:rPr>
        <w:t xml:space="preserve"> 3 kohaselt võib piirduda indikaatorvahendi kasutamisega, kui korra</w:t>
      </w:r>
      <w:r w:rsidR="00E113D0">
        <w:rPr>
          <w:rFonts w:ascii="Times New Roman" w:hAnsi="Times New Roman" w:cs="Times New Roman"/>
          <w:sz w:val="24"/>
          <w:szCs w:val="24"/>
        </w:rPr>
        <w:softHyphen/>
      </w:r>
      <w:r w:rsidRPr="001F6844">
        <w:rPr>
          <w:rFonts w:ascii="Times New Roman" w:hAnsi="Times New Roman" w:cs="Times New Roman"/>
          <w:sz w:val="24"/>
          <w:szCs w:val="24"/>
        </w:rPr>
        <w:t>kaitse</w:t>
      </w:r>
      <w:r w:rsidRPr="00114560">
        <w:rPr>
          <w:rFonts w:ascii="Times New Roman" w:hAnsi="Times New Roman" w:cs="Times New Roman"/>
          <w:sz w:val="24"/>
          <w:szCs w:val="24"/>
        </w:rPr>
        <w:t>organi ametiisik ei pea vajalikuks muude andmete kogumist ja isik ei nõua alkoholi</w:t>
      </w:r>
      <w:r w:rsidR="00E113D0">
        <w:rPr>
          <w:rFonts w:ascii="Times New Roman" w:hAnsi="Times New Roman" w:cs="Times New Roman"/>
          <w:sz w:val="24"/>
          <w:szCs w:val="24"/>
        </w:rPr>
        <w:softHyphen/>
      </w:r>
      <w:r w:rsidRPr="00114560">
        <w:rPr>
          <w:rFonts w:ascii="Times New Roman" w:hAnsi="Times New Roman" w:cs="Times New Roman"/>
          <w:sz w:val="24"/>
          <w:szCs w:val="24"/>
        </w:rPr>
        <w:t xml:space="preserve">joobe tuvastamist tõendusliku alkomeetriga või vereproovi uuringut. </w:t>
      </w:r>
      <w:r w:rsidR="003E16C4">
        <w:rPr>
          <w:rFonts w:ascii="Times New Roman" w:hAnsi="Times New Roman" w:cs="Times New Roman"/>
          <w:sz w:val="24"/>
          <w:szCs w:val="24"/>
        </w:rPr>
        <w:t>Erisusena on</w:t>
      </w:r>
      <w:r w:rsidR="009B1549" w:rsidRPr="001F6844">
        <w:rPr>
          <w:rFonts w:ascii="Times New Roman" w:hAnsi="Times New Roman" w:cs="Times New Roman"/>
          <w:sz w:val="24"/>
          <w:szCs w:val="24"/>
        </w:rPr>
        <w:t xml:space="preserve"> säte</w:t>
      </w:r>
      <w:r w:rsidR="003E16C4">
        <w:rPr>
          <w:rFonts w:ascii="Times New Roman" w:hAnsi="Times New Roman" w:cs="Times New Roman"/>
          <w:sz w:val="24"/>
          <w:szCs w:val="24"/>
        </w:rPr>
        <w:t>statud, et</w:t>
      </w:r>
      <w:r w:rsidR="009B1549" w:rsidRPr="001F6844">
        <w:rPr>
          <w:rFonts w:ascii="Times New Roman" w:hAnsi="Times New Roman" w:cs="Times New Roman"/>
          <w:sz w:val="24"/>
          <w:szCs w:val="24"/>
        </w:rPr>
        <w:t xml:space="preserve"> indikaatorvahendi kasutamisega </w:t>
      </w:r>
      <w:r w:rsidR="003E16C4" w:rsidRPr="005E25B2">
        <w:rPr>
          <w:rFonts w:ascii="Times New Roman" w:hAnsi="Times New Roman" w:cs="Times New Roman"/>
          <w:sz w:val="24"/>
          <w:szCs w:val="24"/>
        </w:rPr>
        <w:t xml:space="preserve">ei </w:t>
      </w:r>
      <w:r w:rsidR="003E16C4">
        <w:rPr>
          <w:rFonts w:ascii="Times New Roman" w:hAnsi="Times New Roman" w:cs="Times New Roman"/>
          <w:sz w:val="24"/>
          <w:szCs w:val="24"/>
        </w:rPr>
        <w:t>tohi</w:t>
      </w:r>
      <w:r w:rsidR="003E16C4" w:rsidRPr="005E25B2">
        <w:rPr>
          <w:rFonts w:ascii="Times New Roman" w:hAnsi="Times New Roman" w:cs="Times New Roman"/>
          <w:sz w:val="24"/>
          <w:szCs w:val="24"/>
        </w:rPr>
        <w:t xml:space="preserve"> </w:t>
      </w:r>
      <w:r w:rsidR="009B1549" w:rsidRPr="001F6844">
        <w:rPr>
          <w:rFonts w:ascii="Times New Roman" w:hAnsi="Times New Roman" w:cs="Times New Roman"/>
          <w:sz w:val="24"/>
          <w:szCs w:val="24"/>
        </w:rPr>
        <w:t xml:space="preserve">piirduda </w:t>
      </w:r>
      <w:r w:rsidR="003E16C4">
        <w:rPr>
          <w:rFonts w:ascii="Times New Roman" w:hAnsi="Times New Roman" w:cs="Times New Roman"/>
          <w:sz w:val="24"/>
          <w:szCs w:val="24"/>
        </w:rPr>
        <w:t xml:space="preserve">juhul, kui kahtlustatakse, et on pandud toime süütegu, mis on seotud </w:t>
      </w:r>
      <w:r w:rsidR="009B1549" w:rsidRPr="001F6844">
        <w:rPr>
          <w:rFonts w:ascii="Times New Roman" w:hAnsi="Times New Roman" w:cs="Times New Roman"/>
          <w:sz w:val="24"/>
          <w:szCs w:val="24"/>
        </w:rPr>
        <w:t xml:space="preserve">mootor-, õhu- või veesõiduki, raudteeveeremi või trammi ohutu liiklemise või käituseeskirja nõuete rikkumisega. </w:t>
      </w:r>
      <w:r w:rsidR="00905595" w:rsidRPr="001F6844">
        <w:rPr>
          <w:rFonts w:ascii="Times New Roman" w:hAnsi="Times New Roman" w:cs="Times New Roman"/>
          <w:sz w:val="24"/>
          <w:szCs w:val="24"/>
        </w:rPr>
        <w:t xml:space="preserve">Seega </w:t>
      </w:r>
      <w:r w:rsidR="003E16C4">
        <w:rPr>
          <w:rFonts w:ascii="Times New Roman" w:hAnsi="Times New Roman" w:cs="Times New Roman"/>
          <w:sz w:val="24"/>
          <w:szCs w:val="24"/>
        </w:rPr>
        <w:t>peab korrakaitse</w:t>
      </w:r>
      <w:r w:rsidR="00E113D0">
        <w:rPr>
          <w:rFonts w:ascii="Times New Roman" w:hAnsi="Times New Roman" w:cs="Times New Roman"/>
          <w:sz w:val="24"/>
          <w:szCs w:val="24"/>
        </w:rPr>
        <w:softHyphen/>
      </w:r>
      <w:r w:rsidR="003E16C4">
        <w:rPr>
          <w:rFonts w:ascii="Times New Roman" w:hAnsi="Times New Roman" w:cs="Times New Roman"/>
          <w:sz w:val="24"/>
          <w:szCs w:val="24"/>
        </w:rPr>
        <w:t>ametnik kaasama</w:t>
      </w:r>
      <w:r w:rsidR="003E16C4" w:rsidRPr="00BC55BC">
        <w:rPr>
          <w:rFonts w:ascii="Times New Roman" w:hAnsi="Times New Roman" w:cs="Times New Roman"/>
          <w:sz w:val="24"/>
          <w:szCs w:val="24"/>
        </w:rPr>
        <w:t xml:space="preserve"> </w:t>
      </w:r>
      <w:r w:rsidR="00905595" w:rsidRPr="001F6844">
        <w:rPr>
          <w:rFonts w:ascii="Times New Roman" w:hAnsi="Times New Roman" w:cs="Times New Roman"/>
          <w:sz w:val="24"/>
          <w:szCs w:val="24"/>
        </w:rPr>
        <w:t>indikaatorvahendi positiivse näidu korral politsei, kes tuvastab alkoholi</w:t>
      </w:r>
      <w:r w:rsidR="00E113D0">
        <w:rPr>
          <w:rFonts w:ascii="Times New Roman" w:hAnsi="Times New Roman" w:cs="Times New Roman"/>
          <w:sz w:val="24"/>
          <w:szCs w:val="24"/>
        </w:rPr>
        <w:softHyphen/>
      </w:r>
      <w:r w:rsidR="00905595" w:rsidRPr="001F6844">
        <w:rPr>
          <w:rFonts w:ascii="Times New Roman" w:hAnsi="Times New Roman" w:cs="Times New Roman"/>
          <w:sz w:val="24"/>
          <w:szCs w:val="24"/>
        </w:rPr>
        <w:t xml:space="preserve">joobe tõendusliku alkomeetriga või toimetab </w:t>
      </w:r>
      <w:r w:rsidR="00162CD1">
        <w:rPr>
          <w:rFonts w:ascii="Times New Roman" w:hAnsi="Times New Roman" w:cs="Times New Roman"/>
          <w:sz w:val="24"/>
          <w:szCs w:val="24"/>
        </w:rPr>
        <w:t>ühis</w:t>
      </w:r>
      <w:r w:rsidR="00905595" w:rsidRPr="001F6844">
        <w:rPr>
          <w:rFonts w:ascii="Times New Roman" w:hAnsi="Times New Roman" w:cs="Times New Roman"/>
          <w:sz w:val="24"/>
          <w:szCs w:val="24"/>
        </w:rPr>
        <w:t>sõidukijuhi vereproovi uuringuks tervis</w:t>
      </w:r>
      <w:r w:rsidR="00E113D0">
        <w:rPr>
          <w:rFonts w:ascii="Times New Roman" w:hAnsi="Times New Roman" w:cs="Times New Roman"/>
          <w:sz w:val="24"/>
          <w:szCs w:val="24"/>
        </w:rPr>
        <w:softHyphen/>
      </w:r>
      <w:r w:rsidR="00905595" w:rsidRPr="001F6844">
        <w:rPr>
          <w:rFonts w:ascii="Times New Roman" w:hAnsi="Times New Roman" w:cs="Times New Roman"/>
          <w:sz w:val="24"/>
          <w:szCs w:val="24"/>
        </w:rPr>
        <w:t xml:space="preserve">hoiuteenuse osutaja juurde. Kuna mootorsõiduki või trammi juhtimine </w:t>
      </w:r>
      <w:r w:rsidR="003E16C4">
        <w:rPr>
          <w:rFonts w:ascii="Times New Roman" w:hAnsi="Times New Roman" w:cs="Times New Roman"/>
          <w:sz w:val="24"/>
          <w:szCs w:val="24"/>
        </w:rPr>
        <w:t xml:space="preserve">seisundis, mis ületab </w:t>
      </w:r>
      <w:r w:rsidR="00905595" w:rsidRPr="001F6844">
        <w:rPr>
          <w:rFonts w:ascii="Times New Roman" w:hAnsi="Times New Roman" w:cs="Times New Roman"/>
          <w:sz w:val="24"/>
          <w:szCs w:val="24"/>
        </w:rPr>
        <w:t>lubatud alkoholi piirmäära</w:t>
      </w:r>
      <w:r w:rsidR="003E16C4">
        <w:rPr>
          <w:rFonts w:ascii="Times New Roman" w:hAnsi="Times New Roman" w:cs="Times New Roman"/>
          <w:sz w:val="24"/>
          <w:szCs w:val="24"/>
        </w:rPr>
        <w:t>,</w:t>
      </w:r>
      <w:r w:rsidR="00905595" w:rsidRPr="001F6844">
        <w:rPr>
          <w:rFonts w:ascii="Times New Roman" w:hAnsi="Times New Roman" w:cs="Times New Roman"/>
          <w:sz w:val="24"/>
          <w:szCs w:val="24"/>
        </w:rPr>
        <w:t xml:space="preserve"> või </w:t>
      </w:r>
      <w:r w:rsidR="00312E81" w:rsidRPr="001F6844">
        <w:rPr>
          <w:rFonts w:ascii="Times New Roman" w:hAnsi="Times New Roman" w:cs="Times New Roman"/>
          <w:sz w:val="24"/>
          <w:szCs w:val="24"/>
        </w:rPr>
        <w:t xml:space="preserve">joobeseisundis </w:t>
      </w:r>
      <w:r w:rsidR="00905595" w:rsidRPr="001F6844">
        <w:rPr>
          <w:rFonts w:ascii="Times New Roman" w:hAnsi="Times New Roman" w:cs="Times New Roman"/>
          <w:sz w:val="24"/>
          <w:szCs w:val="24"/>
        </w:rPr>
        <w:t>on süüte</w:t>
      </w:r>
      <w:r w:rsidR="00312E81" w:rsidRPr="001F6844">
        <w:rPr>
          <w:rFonts w:ascii="Times New Roman" w:hAnsi="Times New Roman" w:cs="Times New Roman"/>
          <w:sz w:val="24"/>
          <w:szCs w:val="24"/>
        </w:rPr>
        <w:t>o</w:t>
      </w:r>
      <w:r w:rsidR="00905595" w:rsidRPr="001F6844">
        <w:rPr>
          <w:rFonts w:ascii="Times New Roman" w:hAnsi="Times New Roman" w:cs="Times New Roman"/>
          <w:sz w:val="24"/>
          <w:szCs w:val="24"/>
        </w:rPr>
        <w:t xml:space="preserve">d, mida menetleb politsei, on </w:t>
      </w:r>
      <w:r w:rsidR="00312E81" w:rsidRPr="001F6844">
        <w:rPr>
          <w:rFonts w:ascii="Times New Roman" w:hAnsi="Times New Roman" w:cs="Times New Roman"/>
          <w:sz w:val="24"/>
          <w:szCs w:val="24"/>
        </w:rPr>
        <w:t xml:space="preserve">oluline, et süüteomenetluses vajalikud tõendid kogub </w:t>
      </w:r>
      <w:r w:rsidR="00162CD1">
        <w:rPr>
          <w:rFonts w:ascii="Times New Roman" w:hAnsi="Times New Roman" w:cs="Times New Roman"/>
          <w:sz w:val="24"/>
          <w:szCs w:val="24"/>
        </w:rPr>
        <w:t xml:space="preserve">ka edaspidi </w:t>
      </w:r>
      <w:r w:rsidR="00312E81" w:rsidRPr="001F6844">
        <w:rPr>
          <w:rFonts w:ascii="Times New Roman" w:hAnsi="Times New Roman" w:cs="Times New Roman"/>
          <w:sz w:val="24"/>
          <w:szCs w:val="24"/>
        </w:rPr>
        <w:t>politsei</w:t>
      </w:r>
      <w:r w:rsidR="00247442">
        <w:rPr>
          <w:rFonts w:ascii="Times New Roman" w:hAnsi="Times New Roman" w:cs="Times New Roman"/>
          <w:sz w:val="24"/>
          <w:szCs w:val="24"/>
        </w:rPr>
        <w:t>,</w:t>
      </w:r>
      <w:r w:rsidR="00312E81" w:rsidRPr="001F6844">
        <w:rPr>
          <w:rFonts w:ascii="Times New Roman" w:hAnsi="Times New Roman" w:cs="Times New Roman"/>
          <w:sz w:val="24"/>
          <w:szCs w:val="24"/>
        </w:rPr>
        <w:t xml:space="preserve"> s</w:t>
      </w:r>
      <w:r w:rsidR="00247442">
        <w:rPr>
          <w:rFonts w:ascii="Times New Roman" w:hAnsi="Times New Roman" w:cs="Times New Roman"/>
          <w:sz w:val="24"/>
          <w:szCs w:val="24"/>
        </w:rPr>
        <w:t>ealhulgas</w:t>
      </w:r>
      <w:r w:rsidR="00312E81" w:rsidRPr="001F6844">
        <w:rPr>
          <w:rFonts w:ascii="Times New Roman" w:hAnsi="Times New Roman" w:cs="Times New Roman"/>
          <w:sz w:val="24"/>
          <w:szCs w:val="24"/>
        </w:rPr>
        <w:t xml:space="preserve"> tuvastab </w:t>
      </w:r>
      <w:r w:rsidR="00162CD1">
        <w:rPr>
          <w:rFonts w:ascii="Times New Roman" w:hAnsi="Times New Roman" w:cs="Times New Roman"/>
          <w:sz w:val="24"/>
          <w:szCs w:val="24"/>
        </w:rPr>
        <w:t>alkoholi</w:t>
      </w:r>
      <w:r w:rsidR="00312E81" w:rsidRPr="001F6844">
        <w:rPr>
          <w:rFonts w:ascii="Times New Roman" w:hAnsi="Times New Roman" w:cs="Times New Roman"/>
          <w:sz w:val="24"/>
          <w:szCs w:val="24"/>
        </w:rPr>
        <w:t>joobe</w:t>
      </w:r>
      <w:r w:rsidR="00162CD1">
        <w:rPr>
          <w:rFonts w:ascii="Times New Roman" w:hAnsi="Times New Roman" w:cs="Times New Roman"/>
          <w:sz w:val="24"/>
          <w:szCs w:val="24"/>
        </w:rPr>
        <w:t xml:space="preserve"> tõendusliku alkomeetriga</w:t>
      </w:r>
      <w:r w:rsidR="00E055BB" w:rsidRPr="001F6844">
        <w:rPr>
          <w:rFonts w:ascii="Times New Roman" w:hAnsi="Times New Roman" w:cs="Times New Roman"/>
          <w:sz w:val="24"/>
          <w:szCs w:val="24"/>
        </w:rPr>
        <w:t>.</w:t>
      </w:r>
    </w:p>
    <w:p w14:paraId="51F0BB99" w14:textId="77777777" w:rsidR="00E055BB" w:rsidRDefault="00E055BB" w:rsidP="00CD6734">
      <w:pPr>
        <w:spacing w:after="0" w:line="240" w:lineRule="auto"/>
        <w:jc w:val="both"/>
        <w:rPr>
          <w:rFonts w:ascii="Times New Roman" w:hAnsi="Times New Roman" w:cs="Times New Roman"/>
          <w:sz w:val="24"/>
          <w:szCs w:val="24"/>
          <w:u w:val="single"/>
        </w:rPr>
      </w:pPr>
    </w:p>
    <w:p w14:paraId="542BECF8" w14:textId="7CB66990" w:rsidR="00E36D95" w:rsidRPr="001F6844" w:rsidRDefault="00E36D95" w:rsidP="001F6844">
      <w:pPr>
        <w:pStyle w:val="Loendilik"/>
        <w:numPr>
          <w:ilvl w:val="0"/>
          <w:numId w:val="59"/>
        </w:numPr>
        <w:spacing w:after="0" w:line="240" w:lineRule="auto"/>
        <w:ind w:left="357" w:hanging="357"/>
        <w:jc w:val="both"/>
        <w:rPr>
          <w:rFonts w:ascii="Times New Roman" w:hAnsi="Times New Roman" w:cs="Times New Roman"/>
          <w:sz w:val="24"/>
          <w:szCs w:val="24"/>
        </w:rPr>
      </w:pPr>
      <w:r w:rsidRPr="001F6844">
        <w:rPr>
          <w:rFonts w:ascii="Times New Roman" w:hAnsi="Times New Roman" w:cs="Times New Roman"/>
          <w:b/>
          <w:bCs/>
          <w:color w:val="0070C0"/>
          <w:sz w:val="24"/>
          <w:szCs w:val="24"/>
        </w:rPr>
        <w:t>Lõike</w:t>
      </w:r>
      <w:r w:rsidR="00247442" w:rsidRPr="009509AF">
        <w:rPr>
          <w:rFonts w:ascii="Times New Roman" w:hAnsi="Times New Roman" w:cs="Times New Roman"/>
          <w:b/>
          <w:bCs/>
          <w:color w:val="0070C0"/>
          <w:sz w:val="24"/>
          <w:szCs w:val="24"/>
        </w:rPr>
        <w:t>ga</w:t>
      </w:r>
      <w:r w:rsidRPr="001F6844">
        <w:rPr>
          <w:rFonts w:ascii="Times New Roman" w:hAnsi="Times New Roman" w:cs="Times New Roman"/>
          <w:b/>
          <w:bCs/>
          <w:color w:val="0070C0"/>
          <w:sz w:val="24"/>
          <w:szCs w:val="24"/>
        </w:rPr>
        <w:t xml:space="preserve"> 3</w:t>
      </w:r>
      <w:r w:rsidRPr="001F6844">
        <w:rPr>
          <w:rFonts w:ascii="Times New Roman" w:hAnsi="Times New Roman" w:cs="Times New Roman"/>
          <w:b/>
          <w:bCs/>
          <w:color w:val="0070C0"/>
          <w:sz w:val="24"/>
          <w:szCs w:val="24"/>
          <w:vertAlign w:val="superscript"/>
        </w:rPr>
        <w:t>3</w:t>
      </w:r>
      <w:r w:rsidRPr="001F6844">
        <w:rPr>
          <w:rFonts w:ascii="Times New Roman" w:hAnsi="Times New Roman" w:cs="Times New Roman"/>
          <w:color w:val="0070C0"/>
          <w:sz w:val="24"/>
          <w:szCs w:val="24"/>
        </w:rPr>
        <w:t xml:space="preserve"> </w:t>
      </w:r>
      <w:r w:rsidR="00247442" w:rsidRPr="00247442">
        <w:rPr>
          <w:rFonts w:ascii="Times New Roman" w:hAnsi="Times New Roman" w:cs="Times New Roman"/>
          <w:sz w:val="24"/>
          <w:szCs w:val="24"/>
        </w:rPr>
        <w:t>sätestatakse narkootilise</w:t>
      </w:r>
      <w:r w:rsidR="00BE30C3">
        <w:rPr>
          <w:rFonts w:ascii="Times New Roman" w:hAnsi="Times New Roman" w:cs="Times New Roman"/>
          <w:sz w:val="24"/>
          <w:szCs w:val="24"/>
        </w:rPr>
        <w:t>,</w:t>
      </w:r>
      <w:r w:rsidR="00247442" w:rsidRPr="00247442">
        <w:rPr>
          <w:rFonts w:ascii="Times New Roman" w:hAnsi="Times New Roman" w:cs="Times New Roman"/>
          <w:sz w:val="24"/>
          <w:szCs w:val="24"/>
        </w:rPr>
        <w:t xml:space="preserve"> psühhotroopse või muu joovastava aine tarvi</w:t>
      </w:r>
      <w:r w:rsidR="00247442">
        <w:rPr>
          <w:rFonts w:ascii="Times New Roman" w:hAnsi="Times New Roman" w:cs="Times New Roman"/>
          <w:sz w:val="24"/>
          <w:szCs w:val="24"/>
        </w:rPr>
        <w:softHyphen/>
      </w:r>
      <w:r w:rsidR="00247442" w:rsidRPr="00247442">
        <w:rPr>
          <w:rFonts w:ascii="Times New Roman" w:hAnsi="Times New Roman" w:cs="Times New Roman"/>
          <w:sz w:val="24"/>
          <w:szCs w:val="24"/>
        </w:rPr>
        <w:t>tamise või sellest põhjustatud joobeseisundi tuvastamise erisuse</w:t>
      </w:r>
      <w:r w:rsidR="00247442">
        <w:rPr>
          <w:rFonts w:ascii="Times New Roman" w:hAnsi="Times New Roman" w:cs="Times New Roman"/>
          <w:sz w:val="24"/>
          <w:szCs w:val="24"/>
        </w:rPr>
        <w:t xml:space="preserve">na, et </w:t>
      </w:r>
      <w:r w:rsidRPr="009509AF">
        <w:rPr>
          <w:rFonts w:ascii="Times New Roman" w:hAnsi="Times New Roman" w:cs="Times New Roman"/>
          <w:sz w:val="24"/>
          <w:szCs w:val="24"/>
        </w:rPr>
        <w:t xml:space="preserve">korrakaitseametnik </w:t>
      </w:r>
      <w:r w:rsidR="00247442" w:rsidRPr="00882AE1">
        <w:rPr>
          <w:rFonts w:ascii="Times New Roman" w:hAnsi="Times New Roman" w:cs="Times New Roman"/>
          <w:sz w:val="24"/>
          <w:szCs w:val="24"/>
        </w:rPr>
        <w:t xml:space="preserve">võib </w:t>
      </w:r>
      <w:r w:rsidR="00247442" w:rsidRPr="00EE7D4E">
        <w:rPr>
          <w:rFonts w:ascii="Times New Roman" w:hAnsi="Times New Roman" w:cs="Times New Roman"/>
          <w:sz w:val="24"/>
          <w:szCs w:val="24"/>
        </w:rPr>
        <w:t xml:space="preserve">tuvastada </w:t>
      </w:r>
      <w:r w:rsidRPr="001F6844">
        <w:rPr>
          <w:rFonts w:ascii="Times New Roman" w:hAnsi="Times New Roman" w:cs="Times New Roman"/>
          <w:sz w:val="24"/>
          <w:szCs w:val="24"/>
        </w:rPr>
        <w:t>narkootilise, psühhotroopse või muu joovastava aine esinemis</w:t>
      </w:r>
      <w:r w:rsidR="00BE30C3">
        <w:rPr>
          <w:rFonts w:ascii="Times New Roman" w:hAnsi="Times New Roman" w:cs="Times New Roman"/>
          <w:sz w:val="24"/>
          <w:szCs w:val="24"/>
        </w:rPr>
        <w:t>e</w:t>
      </w:r>
      <w:r w:rsidRPr="001F6844">
        <w:rPr>
          <w:rFonts w:ascii="Times New Roman" w:hAnsi="Times New Roman" w:cs="Times New Roman"/>
          <w:sz w:val="24"/>
          <w:szCs w:val="24"/>
        </w:rPr>
        <w:t xml:space="preserve"> </w:t>
      </w:r>
      <w:r w:rsidR="00247442">
        <w:rPr>
          <w:rFonts w:ascii="Times New Roman" w:hAnsi="Times New Roman" w:cs="Times New Roman"/>
          <w:sz w:val="24"/>
          <w:szCs w:val="24"/>
        </w:rPr>
        <w:t>ühis</w:t>
      </w:r>
      <w:r w:rsidR="00BE30C3">
        <w:rPr>
          <w:rFonts w:ascii="Times New Roman" w:hAnsi="Times New Roman" w:cs="Times New Roman"/>
          <w:sz w:val="24"/>
          <w:szCs w:val="24"/>
        </w:rPr>
        <w:softHyphen/>
      </w:r>
      <w:r w:rsidR="00247442">
        <w:rPr>
          <w:rFonts w:ascii="Times New Roman" w:hAnsi="Times New Roman" w:cs="Times New Roman"/>
          <w:sz w:val="24"/>
          <w:szCs w:val="24"/>
        </w:rPr>
        <w:t xml:space="preserve">sõidukijuhi </w:t>
      </w:r>
      <w:r w:rsidRPr="001F6844">
        <w:rPr>
          <w:rFonts w:ascii="Times New Roman" w:hAnsi="Times New Roman" w:cs="Times New Roman"/>
          <w:sz w:val="24"/>
          <w:szCs w:val="24"/>
        </w:rPr>
        <w:t>organismis ainult indikaatorvahendi abil.</w:t>
      </w:r>
    </w:p>
    <w:p w14:paraId="44FA8604" w14:textId="77777777" w:rsidR="00E36D95" w:rsidRDefault="00E36D95" w:rsidP="00247442">
      <w:pPr>
        <w:spacing w:after="0" w:line="240" w:lineRule="auto"/>
        <w:jc w:val="both"/>
        <w:rPr>
          <w:rFonts w:ascii="Times New Roman" w:hAnsi="Times New Roman" w:cs="Times New Roman"/>
          <w:sz w:val="24"/>
          <w:szCs w:val="24"/>
          <w:u w:val="single"/>
        </w:rPr>
      </w:pPr>
    </w:p>
    <w:p w14:paraId="01216298" w14:textId="4499021B" w:rsidR="00A02239" w:rsidRPr="009509AF" w:rsidRDefault="00D94FA8" w:rsidP="009509AF">
      <w:pPr>
        <w:spacing w:after="0" w:line="240" w:lineRule="auto"/>
        <w:ind w:left="357"/>
        <w:jc w:val="both"/>
        <w:rPr>
          <w:rFonts w:ascii="Times New Roman" w:hAnsi="Times New Roman" w:cs="Times New Roman"/>
          <w:sz w:val="24"/>
          <w:szCs w:val="24"/>
        </w:rPr>
      </w:pPr>
      <w:r w:rsidRPr="009509AF">
        <w:rPr>
          <w:rFonts w:ascii="Times New Roman" w:hAnsi="Times New Roman" w:cs="Times New Roman"/>
          <w:sz w:val="24"/>
          <w:szCs w:val="24"/>
        </w:rPr>
        <w:t>N</w:t>
      </w:r>
      <w:r w:rsidR="00E36D95" w:rsidRPr="009509AF">
        <w:rPr>
          <w:rFonts w:ascii="Times New Roman" w:hAnsi="Times New Roman" w:cs="Times New Roman"/>
          <w:sz w:val="24"/>
          <w:szCs w:val="24"/>
        </w:rPr>
        <w:t>arkootilise, psühhotroopse või muu joovastava aine</w:t>
      </w:r>
      <w:r w:rsidRPr="009509AF">
        <w:rPr>
          <w:rFonts w:ascii="Times New Roman" w:hAnsi="Times New Roman" w:cs="Times New Roman"/>
          <w:sz w:val="24"/>
          <w:szCs w:val="24"/>
        </w:rPr>
        <w:t xml:space="preserve"> tarvitamisest põhjustatud joobe</w:t>
      </w:r>
      <w:r w:rsidR="00247442">
        <w:rPr>
          <w:rFonts w:ascii="Times New Roman" w:hAnsi="Times New Roman" w:cs="Times New Roman"/>
          <w:sz w:val="24"/>
          <w:szCs w:val="24"/>
        </w:rPr>
        <w:softHyphen/>
      </w:r>
      <w:r w:rsidRPr="009509AF">
        <w:rPr>
          <w:rFonts w:ascii="Times New Roman" w:hAnsi="Times New Roman" w:cs="Times New Roman"/>
          <w:sz w:val="24"/>
          <w:szCs w:val="24"/>
        </w:rPr>
        <w:t xml:space="preserve">seisundis mootorsõiduki või trammi juhtimine on </w:t>
      </w:r>
      <w:proofErr w:type="spellStart"/>
      <w:r w:rsidRPr="009509AF">
        <w:rPr>
          <w:rFonts w:ascii="Times New Roman" w:hAnsi="Times New Roman" w:cs="Times New Roman"/>
          <w:sz w:val="24"/>
          <w:szCs w:val="24"/>
        </w:rPr>
        <w:t>KarS</w:t>
      </w:r>
      <w:r w:rsidR="00247442">
        <w:rPr>
          <w:rFonts w:ascii="Times New Roman" w:hAnsi="Times New Roman" w:cs="Times New Roman"/>
          <w:sz w:val="24"/>
          <w:szCs w:val="24"/>
        </w:rPr>
        <w:t>-i</w:t>
      </w:r>
      <w:proofErr w:type="spellEnd"/>
      <w:r w:rsidRPr="009509AF">
        <w:rPr>
          <w:rFonts w:ascii="Times New Roman" w:hAnsi="Times New Roman" w:cs="Times New Roman"/>
          <w:sz w:val="24"/>
          <w:szCs w:val="24"/>
        </w:rPr>
        <w:t xml:space="preserve"> § 424 </w:t>
      </w:r>
      <w:r w:rsidR="00247442">
        <w:rPr>
          <w:rFonts w:ascii="Times New Roman" w:hAnsi="Times New Roman" w:cs="Times New Roman"/>
          <w:sz w:val="24"/>
          <w:szCs w:val="24"/>
        </w:rPr>
        <w:t>kohaselt</w:t>
      </w:r>
      <w:r w:rsidR="00247442" w:rsidRPr="009509AF">
        <w:rPr>
          <w:rFonts w:ascii="Times New Roman" w:hAnsi="Times New Roman" w:cs="Times New Roman"/>
          <w:sz w:val="24"/>
          <w:szCs w:val="24"/>
        </w:rPr>
        <w:t xml:space="preserve"> </w:t>
      </w:r>
      <w:r w:rsidRPr="009509AF">
        <w:rPr>
          <w:rFonts w:ascii="Times New Roman" w:hAnsi="Times New Roman" w:cs="Times New Roman"/>
          <w:sz w:val="24"/>
          <w:szCs w:val="24"/>
        </w:rPr>
        <w:t>süütegu</w:t>
      </w:r>
      <w:r w:rsidR="00247442">
        <w:rPr>
          <w:rFonts w:ascii="Times New Roman" w:hAnsi="Times New Roman" w:cs="Times New Roman"/>
          <w:sz w:val="24"/>
          <w:szCs w:val="24"/>
        </w:rPr>
        <w:t xml:space="preserve"> ja</w:t>
      </w:r>
      <w:r w:rsidRPr="009509AF">
        <w:rPr>
          <w:rFonts w:ascii="Times New Roman" w:hAnsi="Times New Roman" w:cs="Times New Roman"/>
          <w:sz w:val="24"/>
          <w:szCs w:val="24"/>
        </w:rPr>
        <w:t xml:space="preserve"> </w:t>
      </w:r>
      <w:r w:rsidR="00247442">
        <w:rPr>
          <w:rFonts w:ascii="Times New Roman" w:hAnsi="Times New Roman" w:cs="Times New Roman"/>
          <w:sz w:val="24"/>
          <w:szCs w:val="24"/>
        </w:rPr>
        <w:t>seda</w:t>
      </w:r>
      <w:r w:rsidRPr="009509AF">
        <w:rPr>
          <w:rFonts w:ascii="Times New Roman" w:hAnsi="Times New Roman" w:cs="Times New Roman"/>
          <w:sz w:val="24"/>
          <w:szCs w:val="24"/>
        </w:rPr>
        <w:t xml:space="preserve"> menetle</w:t>
      </w:r>
      <w:r w:rsidR="00247442">
        <w:rPr>
          <w:rFonts w:ascii="Times New Roman" w:hAnsi="Times New Roman" w:cs="Times New Roman"/>
          <w:sz w:val="24"/>
          <w:szCs w:val="24"/>
        </w:rPr>
        <w:t>b</w:t>
      </w:r>
      <w:r w:rsidRPr="009509AF">
        <w:rPr>
          <w:rFonts w:ascii="Times New Roman" w:hAnsi="Times New Roman" w:cs="Times New Roman"/>
          <w:sz w:val="24"/>
          <w:szCs w:val="24"/>
        </w:rPr>
        <w:t xml:space="preserve"> politsei. </w:t>
      </w:r>
      <w:r w:rsidR="001912B2" w:rsidRPr="009509AF">
        <w:rPr>
          <w:rFonts w:ascii="Times New Roman" w:hAnsi="Times New Roman" w:cs="Times New Roman"/>
          <w:sz w:val="24"/>
          <w:szCs w:val="24"/>
        </w:rPr>
        <w:t xml:space="preserve">Seetõttu </w:t>
      </w:r>
      <w:r w:rsidR="00247442">
        <w:rPr>
          <w:rFonts w:ascii="Times New Roman" w:hAnsi="Times New Roman" w:cs="Times New Roman"/>
          <w:sz w:val="24"/>
          <w:szCs w:val="24"/>
        </w:rPr>
        <w:t>peab korrakaitseametnik kaasama</w:t>
      </w:r>
      <w:r w:rsidR="00247442" w:rsidRPr="009509AF">
        <w:rPr>
          <w:rFonts w:ascii="Times New Roman" w:hAnsi="Times New Roman" w:cs="Times New Roman"/>
          <w:sz w:val="24"/>
          <w:szCs w:val="24"/>
        </w:rPr>
        <w:t xml:space="preserve"> </w:t>
      </w:r>
      <w:r w:rsidR="00330F3E" w:rsidRPr="009509AF">
        <w:rPr>
          <w:rFonts w:ascii="Times New Roman" w:hAnsi="Times New Roman" w:cs="Times New Roman"/>
          <w:sz w:val="24"/>
          <w:szCs w:val="24"/>
        </w:rPr>
        <w:t xml:space="preserve">indikaatorvahendi positiivse näidu korral </w:t>
      </w:r>
      <w:r w:rsidR="001912B2" w:rsidRPr="009509AF">
        <w:rPr>
          <w:rFonts w:ascii="Times New Roman" w:hAnsi="Times New Roman" w:cs="Times New Roman"/>
          <w:sz w:val="24"/>
          <w:szCs w:val="24"/>
        </w:rPr>
        <w:t>s</w:t>
      </w:r>
      <w:r w:rsidRPr="009509AF">
        <w:rPr>
          <w:rFonts w:ascii="Times New Roman" w:hAnsi="Times New Roman" w:cs="Times New Roman"/>
          <w:sz w:val="24"/>
          <w:szCs w:val="24"/>
        </w:rPr>
        <w:t>arnaselt lõike</w:t>
      </w:r>
      <w:r w:rsidR="001912B2" w:rsidRPr="009509AF">
        <w:rPr>
          <w:rFonts w:ascii="Times New Roman" w:hAnsi="Times New Roman" w:cs="Times New Roman"/>
          <w:sz w:val="24"/>
          <w:szCs w:val="24"/>
        </w:rPr>
        <w:t>le</w:t>
      </w:r>
      <w:r w:rsidR="00247442">
        <w:rPr>
          <w:rFonts w:ascii="Times New Roman" w:hAnsi="Times New Roman" w:cs="Times New Roman"/>
          <w:sz w:val="24"/>
          <w:szCs w:val="24"/>
        </w:rPr>
        <w:t> </w:t>
      </w:r>
      <w:r w:rsidRPr="009509AF">
        <w:rPr>
          <w:rFonts w:ascii="Times New Roman" w:hAnsi="Times New Roman" w:cs="Times New Roman"/>
          <w:sz w:val="24"/>
          <w:szCs w:val="24"/>
        </w:rPr>
        <w:t>3</w:t>
      </w:r>
      <w:r w:rsidRPr="009509AF">
        <w:rPr>
          <w:rFonts w:ascii="Times New Roman" w:hAnsi="Times New Roman" w:cs="Times New Roman"/>
          <w:sz w:val="24"/>
          <w:szCs w:val="24"/>
          <w:vertAlign w:val="superscript"/>
        </w:rPr>
        <w:t>2</w:t>
      </w:r>
      <w:r w:rsidRPr="009509AF">
        <w:rPr>
          <w:rFonts w:ascii="Times New Roman" w:hAnsi="Times New Roman" w:cs="Times New Roman"/>
          <w:sz w:val="24"/>
          <w:szCs w:val="24"/>
        </w:rPr>
        <w:t xml:space="preserve"> </w:t>
      </w:r>
      <w:r w:rsidR="00A02239" w:rsidRPr="009509AF">
        <w:rPr>
          <w:rFonts w:ascii="Times New Roman" w:hAnsi="Times New Roman" w:cs="Times New Roman"/>
          <w:sz w:val="24"/>
          <w:szCs w:val="24"/>
        </w:rPr>
        <w:t xml:space="preserve">politsei, kes </w:t>
      </w:r>
      <w:r w:rsidR="00247442">
        <w:rPr>
          <w:rFonts w:ascii="Times New Roman" w:hAnsi="Times New Roman" w:cs="Times New Roman"/>
          <w:sz w:val="24"/>
          <w:szCs w:val="24"/>
        </w:rPr>
        <w:t>kogub võimaliku joobeseisundi kohta</w:t>
      </w:r>
      <w:r w:rsidR="00247442" w:rsidRPr="009509AF">
        <w:rPr>
          <w:rFonts w:ascii="Times New Roman" w:hAnsi="Times New Roman" w:cs="Times New Roman"/>
          <w:sz w:val="24"/>
          <w:szCs w:val="24"/>
        </w:rPr>
        <w:t xml:space="preserve"> </w:t>
      </w:r>
      <w:r w:rsidR="00B30A44">
        <w:rPr>
          <w:rFonts w:ascii="Times New Roman" w:hAnsi="Times New Roman" w:cs="Times New Roman"/>
          <w:sz w:val="24"/>
          <w:szCs w:val="24"/>
        </w:rPr>
        <w:t>süüteo</w:t>
      </w:r>
      <w:r w:rsidR="00E113D0">
        <w:rPr>
          <w:rFonts w:ascii="Times New Roman" w:hAnsi="Times New Roman" w:cs="Times New Roman"/>
          <w:sz w:val="24"/>
          <w:szCs w:val="24"/>
        </w:rPr>
        <w:softHyphen/>
      </w:r>
      <w:r w:rsidR="00B30A44">
        <w:rPr>
          <w:rFonts w:ascii="Times New Roman" w:hAnsi="Times New Roman" w:cs="Times New Roman"/>
          <w:sz w:val="24"/>
          <w:szCs w:val="24"/>
        </w:rPr>
        <w:t xml:space="preserve">menetluses </w:t>
      </w:r>
      <w:r w:rsidR="00A02239" w:rsidRPr="009509AF">
        <w:rPr>
          <w:rFonts w:ascii="Times New Roman" w:hAnsi="Times New Roman" w:cs="Times New Roman"/>
          <w:sz w:val="24"/>
          <w:szCs w:val="24"/>
        </w:rPr>
        <w:t>tõend</w:t>
      </w:r>
      <w:r w:rsidR="00247442">
        <w:rPr>
          <w:rFonts w:ascii="Times New Roman" w:hAnsi="Times New Roman" w:cs="Times New Roman"/>
          <w:sz w:val="24"/>
          <w:szCs w:val="24"/>
        </w:rPr>
        <w:t>eid</w:t>
      </w:r>
      <w:r w:rsidR="00A02239" w:rsidRPr="009509AF">
        <w:rPr>
          <w:rFonts w:ascii="Times New Roman" w:hAnsi="Times New Roman" w:cs="Times New Roman"/>
          <w:sz w:val="24"/>
          <w:szCs w:val="24"/>
        </w:rPr>
        <w:t>.</w:t>
      </w:r>
    </w:p>
    <w:p w14:paraId="734B9826" w14:textId="582E0C08" w:rsidR="00490060" w:rsidRDefault="00490060" w:rsidP="00CD6734">
      <w:pPr>
        <w:spacing w:after="0" w:line="240" w:lineRule="auto"/>
        <w:jc w:val="both"/>
        <w:rPr>
          <w:rFonts w:ascii="Times New Roman" w:hAnsi="Times New Roman" w:cs="Times New Roman"/>
          <w:sz w:val="24"/>
          <w:szCs w:val="24"/>
        </w:rPr>
      </w:pPr>
    </w:p>
    <w:p w14:paraId="09E1FCBD" w14:textId="739BB9A1" w:rsidR="009565E6" w:rsidRPr="009509AF" w:rsidRDefault="000B544A" w:rsidP="009509AF">
      <w:pPr>
        <w:pStyle w:val="Loendilik"/>
        <w:numPr>
          <w:ilvl w:val="0"/>
          <w:numId w:val="59"/>
        </w:numPr>
        <w:spacing w:after="0" w:line="240" w:lineRule="auto"/>
        <w:jc w:val="both"/>
        <w:rPr>
          <w:rFonts w:ascii="Times New Roman" w:hAnsi="Times New Roman" w:cs="Times New Roman"/>
          <w:sz w:val="24"/>
          <w:szCs w:val="24"/>
        </w:rPr>
      </w:pPr>
      <w:r w:rsidRPr="009509AF">
        <w:rPr>
          <w:rFonts w:ascii="Times New Roman" w:hAnsi="Times New Roman" w:cs="Times New Roman"/>
          <w:b/>
          <w:bCs/>
          <w:color w:val="0070C0"/>
          <w:sz w:val="24"/>
          <w:szCs w:val="24"/>
        </w:rPr>
        <w:t>L</w:t>
      </w:r>
      <w:r w:rsidR="00747453" w:rsidRPr="009509AF">
        <w:rPr>
          <w:rFonts w:ascii="Times New Roman" w:hAnsi="Times New Roman" w:cs="Times New Roman"/>
          <w:b/>
          <w:bCs/>
          <w:color w:val="0070C0"/>
          <w:sz w:val="24"/>
          <w:szCs w:val="24"/>
        </w:rPr>
        <w:t xml:space="preserve">õikega </w:t>
      </w:r>
      <w:r w:rsidR="00490060" w:rsidRPr="009509AF">
        <w:rPr>
          <w:rFonts w:ascii="Times New Roman" w:hAnsi="Times New Roman" w:cs="Times New Roman"/>
          <w:b/>
          <w:bCs/>
          <w:color w:val="0070C0"/>
          <w:sz w:val="24"/>
          <w:szCs w:val="24"/>
        </w:rPr>
        <w:t>3</w:t>
      </w:r>
      <w:r w:rsidR="00490060" w:rsidRPr="009509AF">
        <w:rPr>
          <w:rFonts w:ascii="Times New Roman" w:hAnsi="Times New Roman" w:cs="Times New Roman"/>
          <w:b/>
          <w:bCs/>
          <w:color w:val="0070C0"/>
          <w:sz w:val="24"/>
          <w:szCs w:val="24"/>
          <w:vertAlign w:val="superscript"/>
        </w:rPr>
        <w:t>4</w:t>
      </w:r>
      <w:r w:rsidR="00490060" w:rsidRPr="009509AF">
        <w:rPr>
          <w:rFonts w:ascii="Times New Roman" w:hAnsi="Times New Roman" w:cs="Times New Roman"/>
          <w:color w:val="0070C0"/>
          <w:sz w:val="24"/>
          <w:szCs w:val="24"/>
        </w:rPr>
        <w:t xml:space="preserve"> </w:t>
      </w:r>
      <w:r w:rsidR="00747453" w:rsidRPr="009509AF">
        <w:rPr>
          <w:rFonts w:ascii="Times New Roman" w:hAnsi="Times New Roman" w:cs="Times New Roman"/>
          <w:sz w:val="24"/>
          <w:szCs w:val="24"/>
        </w:rPr>
        <w:t>antakse korrakaitseametnik</w:t>
      </w:r>
      <w:r w:rsidRPr="009509AF">
        <w:rPr>
          <w:rFonts w:ascii="Times New Roman" w:hAnsi="Times New Roman" w:cs="Times New Roman"/>
          <w:sz w:val="24"/>
          <w:szCs w:val="24"/>
        </w:rPr>
        <w:t>u</w:t>
      </w:r>
      <w:r w:rsidR="00747453" w:rsidRPr="009509AF">
        <w:rPr>
          <w:rFonts w:ascii="Times New Roman" w:hAnsi="Times New Roman" w:cs="Times New Roman"/>
          <w:sz w:val="24"/>
          <w:szCs w:val="24"/>
        </w:rPr>
        <w:t xml:space="preserve">le õigus </w:t>
      </w:r>
      <w:proofErr w:type="spellStart"/>
      <w:r w:rsidR="00747453" w:rsidRPr="009509AF">
        <w:rPr>
          <w:rFonts w:ascii="Times New Roman" w:hAnsi="Times New Roman" w:cs="Times New Roman"/>
          <w:sz w:val="24"/>
          <w:szCs w:val="24"/>
        </w:rPr>
        <w:t>ÜTS</w:t>
      </w:r>
      <w:r w:rsidRPr="009509AF">
        <w:rPr>
          <w:rFonts w:ascii="Times New Roman" w:hAnsi="Times New Roman" w:cs="Times New Roman"/>
          <w:sz w:val="24"/>
          <w:szCs w:val="24"/>
        </w:rPr>
        <w:t>-i</w:t>
      </w:r>
      <w:proofErr w:type="spellEnd"/>
      <w:r w:rsidR="00747453" w:rsidRPr="009509AF">
        <w:rPr>
          <w:rFonts w:ascii="Times New Roman" w:hAnsi="Times New Roman" w:cs="Times New Roman"/>
          <w:sz w:val="24"/>
          <w:szCs w:val="24"/>
        </w:rPr>
        <w:t xml:space="preserve"> § 80 lõikes 2 sätestatud </w:t>
      </w:r>
      <w:r w:rsidRPr="009509AF">
        <w:rPr>
          <w:rFonts w:ascii="Times New Roman" w:hAnsi="Times New Roman" w:cs="Times New Roman"/>
          <w:sz w:val="24"/>
          <w:szCs w:val="24"/>
        </w:rPr>
        <w:t xml:space="preserve">riiklikus </w:t>
      </w:r>
      <w:r w:rsidR="00747453" w:rsidRPr="009509AF">
        <w:rPr>
          <w:rFonts w:ascii="Times New Roman" w:hAnsi="Times New Roman" w:cs="Times New Roman"/>
          <w:sz w:val="24"/>
          <w:szCs w:val="24"/>
        </w:rPr>
        <w:t>järelevalve</w:t>
      </w:r>
      <w:r w:rsidRPr="009509AF">
        <w:rPr>
          <w:rFonts w:ascii="Times New Roman" w:hAnsi="Times New Roman" w:cs="Times New Roman"/>
          <w:sz w:val="24"/>
          <w:szCs w:val="24"/>
        </w:rPr>
        <w:t>s</w:t>
      </w:r>
      <w:r w:rsidR="00747453" w:rsidRPr="009509AF">
        <w:rPr>
          <w:rFonts w:ascii="Times New Roman" w:hAnsi="Times New Roman" w:cs="Times New Roman"/>
          <w:sz w:val="24"/>
          <w:szCs w:val="24"/>
        </w:rPr>
        <w:t xml:space="preserve"> </w:t>
      </w:r>
      <w:r w:rsidR="00983F1E" w:rsidRPr="009509AF">
        <w:rPr>
          <w:rFonts w:ascii="Times New Roman" w:hAnsi="Times New Roman" w:cs="Times New Roman"/>
          <w:sz w:val="24"/>
          <w:szCs w:val="24"/>
        </w:rPr>
        <w:t>ja § 81 lõikes 3</w:t>
      </w:r>
      <w:r w:rsidR="00983F1E" w:rsidRPr="009509AF">
        <w:rPr>
          <w:rFonts w:ascii="Times New Roman" w:hAnsi="Times New Roman" w:cs="Times New Roman"/>
          <w:sz w:val="24"/>
          <w:szCs w:val="24"/>
          <w:vertAlign w:val="superscript"/>
        </w:rPr>
        <w:t>1</w:t>
      </w:r>
      <w:r w:rsidR="00983F1E" w:rsidRPr="009509AF">
        <w:rPr>
          <w:rFonts w:ascii="Times New Roman" w:hAnsi="Times New Roman" w:cs="Times New Roman"/>
          <w:sz w:val="24"/>
          <w:szCs w:val="24"/>
        </w:rPr>
        <w:t xml:space="preserve"> sätestatud erimeetmete kohaldamisel </w:t>
      </w:r>
      <w:r w:rsidR="00247442">
        <w:rPr>
          <w:rFonts w:ascii="Times New Roman" w:hAnsi="Times New Roman" w:cs="Times New Roman"/>
          <w:sz w:val="24"/>
          <w:szCs w:val="24"/>
        </w:rPr>
        <w:t>kasutada</w:t>
      </w:r>
      <w:r w:rsidR="00747453" w:rsidRPr="009509AF">
        <w:rPr>
          <w:rFonts w:ascii="Times New Roman" w:hAnsi="Times New Roman" w:cs="Times New Roman"/>
          <w:sz w:val="24"/>
          <w:szCs w:val="24"/>
        </w:rPr>
        <w:t xml:space="preserve"> vahetut sundi. </w:t>
      </w:r>
      <w:r w:rsidR="009565E6" w:rsidRPr="009509AF">
        <w:rPr>
          <w:rFonts w:ascii="Times New Roman" w:hAnsi="Times New Roman" w:cs="Times New Roman"/>
          <w:sz w:val="24"/>
          <w:szCs w:val="24"/>
        </w:rPr>
        <w:t>Vahetu sunni kohaldamiseks lubat</w:t>
      </w:r>
      <w:r w:rsidR="00247442">
        <w:rPr>
          <w:rFonts w:ascii="Times New Roman" w:hAnsi="Times New Roman" w:cs="Times New Roman"/>
          <w:sz w:val="24"/>
          <w:szCs w:val="24"/>
        </w:rPr>
        <w:t>ud</w:t>
      </w:r>
      <w:r w:rsidR="009565E6" w:rsidRPr="009509AF">
        <w:rPr>
          <w:rFonts w:ascii="Times New Roman" w:hAnsi="Times New Roman" w:cs="Times New Roman"/>
          <w:sz w:val="24"/>
          <w:szCs w:val="24"/>
        </w:rPr>
        <w:t xml:space="preserve"> erivahendid ja </w:t>
      </w:r>
      <w:r w:rsidR="007D4F72" w:rsidRPr="009509AF">
        <w:rPr>
          <w:rFonts w:ascii="Times New Roman" w:hAnsi="Times New Roman" w:cs="Times New Roman"/>
          <w:sz w:val="24"/>
          <w:szCs w:val="24"/>
        </w:rPr>
        <w:t>teenistus</w:t>
      </w:r>
      <w:r w:rsidR="009565E6" w:rsidRPr="009509AF">
        <w:rPr>
          <w:rFonts w:ascii="Times New Roman" w:hAnsi="Times New Roman" w:cs="Times New Roman"/>
          <w:sz w:val="24"/>
          <w:szCs w:val="24"/>
        </w:rPr>
        <w:t xml:space="preserve">relvad sätestatakse </w:t>
      </w:r>
      <w:proofErr w:type="spellStart"/>
      <w:r w:rsidR="009565E6" w:rsidRPr="009509AF">
        <w:rPr>
          <w:rFonts w:ascii="Times New Roman" w:hAnsi="Times New Roman" w:cs="Times New Roman"/>
          <w:sz w:val="24"/>
          <w:szCs w:val="24"/>
        </w:rPr>
        <w:t>KOKS-i</w:t>
      </w:r>
      <w:proofErr w:type="spellEnd"/>
      <w:r w:rsidR="009565E6" w:rsidRPr="009509AF">
        <w:rPr>
          <w:rFonts w:ascii="Times New Roman" w:hAnsi="Times New Roman" w:cs="Times New Roman"/>
          <w:sz w:val="24"/>
          <w:szCs w:val="24"/>
        </w:rPr>
        <w:t xml:space="preserve"> lisatava § 53</w:t>
      </w:r>
      <w:r w:rsidR="009565E6" w:rsidRPr="009509AF">
        <w:rPr>
          <w:rFonts w:ascii="Times New Roman" w:hAnsi="Times New Roman" w:cs="Times New Roman"/>
          <w:sz w:val="24"/>
          <w:szCs w:val="24"/>
          <w:vertAlign w:val="superscript"/>
        </w:rPr>
        <w:t>9</w:t>
      </w:r>
      <w:r w:rsidR="009565E6" w:rsidRPr="009509AF">
        <w:rPr>
          <w:rFonts w:ascii="Times New Roman" w:hAnsi="Times New Roman" w:cs="Times New Roman"/>
          <w:sz w:val="24"/>
          <w:szCs w:val="24"/>
        </w:rPr>
        <w:t xml:space="preserve"> </w:t>
      </w:r>
      <w:r w:rsidR="00247442">
        <w:rPr>
          <w:rFonts w:ascii="Times New Roman" w:hAnsi="Times New Roman" w:cs="Times New Roman"/>
          <w:sz w:val="24"/>
          <w:szCs w:val="24"/>
        </w:rPr>
        <w:t xml:space="preserve">lõigetes 2–4 </w:t>
      </w:r>
      <w:r w:rsidR="009565E6" w:rsidRPr="009509AF">
        <w:rPr>
          <w:rFonts w:ascii="Times New Roman" w:hAnsi="Times New Roman" w:cs="Times New Roman"/>
          <w:sz w:val="24"/>
          <w:szCs w:val="24"/>
        </w:rPr>
        <w:t xml:space="preserve">(vt </w:t>
      </w:r>
      <w:r w:rsidR="00247442">
        <w:rPr>
          <w:rFonts w:ascii="Times New Roman" w:hAnsi="Times New Roman" w:cs="Times New Roman"/>
          <w:sz w:val="24"/>
          <w:szCs w:val="24"/>
        </w:rPr>
        <w:t>eelnõu</w:t>
      </w:r>
      <w:r w:rsidR="00247442" w:rsidRPr="009509AF">
        <w:rPr>
          <w:rFonts w:ascii="Times New Roman" w:hAnsi="Times New Roman" w:cs="Times New Roman"/>
          <w:sz w:val="24"/>
          <w:szCs w:val="24"/>
        </w:rPr>
        <w:t xml:space="preserve"> </w:t>
      </w:r>
      <w:r w:rsidR="009565E6" w:rsidRPr="009509AF">
        <w:rPr>
          <w:rFonts w:ascii="Times New Roman" w:hAnsi="Times New Roman" w:cs="Times New Roman"/>
          <w:sz w:val="24"/>
          <w:szCs w:val="24"/>
        </w:rPr>
        <w:t>§ 3 p 3 selgitus</w:t>
      </w:r>
      <w:r w:rsidR="00247442">
        <w:rPr>
          <w:rFonts w:ascii="Times New Roman" w:hAnsi="Times New Roman" w:cs="Times New Roman"/>
          <w:sz w:val="24"/>
          <w:szCs w:val="24"/>
        </w:rPr>
        <w:t>t</w:t>
      </w:r>
      <w:r w:rsidR="009565E6" w:rsidRPr="009509AF">
        <w:rPr>
          <w:rFonts w:ascii="Times New Roman" w:hAnsi="Times New Roman" w:cs="Times New Roman"/>
          <w:sz w:val="24"/>
          <w:szCs w:val="24"/>
        </w:rPr>
        <w:t>).</w:t>
      </w:r>
    </w:p>
    <w:p w14:paraId="5B7E76D3" w14:textId="77777777" w:rsidR="000B3CC5" w:rsidRDefault="000B3CC5" w:rsidP="00CD6734">
      <w:pPr>
        <w:spacing w:after="0" w:line="240" w:lineRule="auto"/>
        <w:jc w:val="both"/>
        <w:rPr>
          <w:rFonts w:ascii="Times New Roman" w:hAnsi="Times New Roman" w:cs="Times New Roman"/>
          <w:sz w:val="24"/>
          <w:szCs w:val="24"/>
        </w:rPr>
      </w:pPr>
    </w:p>
    <w:p w14:paraId="2301FA5B" w14:textId="06E105A7" w:rsidR="001F505E" w:rsidRDefault="001F505E" w:rsidP="009509AF">
      <w:pPr>
        <w:spacing w:after="0" w:line="240" w:lineRule="auto"/>
        <w:ind w:left="360"/>
        <w:jc w:val="both"/>
        <w:rPr>
          <w:rFonts w:ascii="Times New Roman" w:hAnsi="Times New Roman" w:cs="Times New Roman"/>
          <w:sz w:val="24"/>
          <w:szCs w:val="24"/>
        </w:rPr>
      </w:pPr>
      <w:r w:rsidRPr="001F505E">
        <w:rPr>
          <w:rFonts w:ascii="Times New Roman" w:hAnsi="Times New Roman" w:cs="Times New Roman"/>
          <w:sz w:val="24"/>
          <w:szCs w:val="24"/>
        </w:rPr>
        <w:t>Vahetu</w:t>
      </w:r>
      <w:r w:rsidR="007552EE">
        <w:rPr>
          <w:rFonts w:ascii="Times New Roman" w:hAnsi="Times New Roman" w:cs="Times New Roman"/>
          <w:sz w:val="24"/>
          <w:szCs w:val="24"/>
        </w:rPr>
        <w:t>t</w:t>
      </w:r>
      <w:r w:rsidRPr="001F505E">
        <w:rPr>
          <w:rFonts w:ascii="Times New Roman" w:hAnsi="Times New Roman" w:cs="Times New Roman"/>
          <w:sz w:val="24"/>
          <w:szCs w:val="24"/>
        </w:rPr>
        <w:t xml:space="preserve"> sun</w:t>
      </w:r>
      <w:r w:rsidR="007552EE">
        <w:rPr>
          <w:rFonts w:ascii="Times New Roman" w:hAnsi="Times New Roman" w:cs="Times New Roman"/>
          <w:sz w:val="24"/>
          <w:szCs w:val="24"/>
        </w:rPr>
        <w:t>d</w:t>
      </w:r>
      <w:r w:rsidRPr="001F505E">
        <w:rPr>
          <w:rFonts w:ascii="Times New Roman" w:hAnsi="Times New Roman" w:cs="Times New Roman"/>
          <w:sz w:val="24"/>
          <w:szCs w:val="24"/>
        </w:rPr>
        <w:t xml:space="preserve">i </w:t>
      </w:r>
      <w:r w:rsidR="007552EE">
        <w:rPr>
          <w:rFonts w:ascii="Times New Roman" w:hAnsi="Times New Roman" w:cs="Times New Roman"/>
          <w:sz w:val="24"/>
          <w:szCs w:val="24"/>
        </w:rPr>
        <w:t xml:space="preserve">võib </w:t>
      </w:r>
      <w:r w:rsidR="00F2594B">
        <w:rPr>
          <w:rFonts w:ascii="Times New Roman" w:hAnsi="Times New Roman" w:cs="Times New Roman"/>
          <w:sz w:val="24"/>
          <w:szCs w:val="24"/>
        </w:rPr>
        <w:t xml:space="preserve">kohaldada </w:t>
      </w:r>
      <w:r w:rsidR="007552EE">
        <w:rPr>
          <w:rFonts w:ascii="Times New Roman" w:hAnsi="Times New Roman" w:cs="Times New Roman"/>
          <w:sz w:val="24"/>
          <w:szCs w:val="24"/>
        </w:rPr>
        <w:t>üksnes</w:t>
      </w:r>
      <w:r w:rsidRPr="001F505E">
        <w:rPr>
          <w:rFonts w:ascii="Times New Roman" w:hAnsi="Times New Roman" w:cs="Times New Roman"/>
          <w:sz w:val="24"/>
          <w:szCs w:val="24"/>
        </w:rPr>
        <w:t xml:space="preserve"> olukor</w:t>
      </w:r>
      <w:r w:rsidR="000B544A">
        <w:rPr>
          <w:rFonts w:ascii="Times New Roman" w:hAnsi="Times New Roman" w:cs="Times New Roman"/>
          <w:sz w:val="24"/>
          <w:szCs w:val="24"/>
        </w:rPr>
        <w:t>r</w:t>
      </w:r>
      <w:r w:rsidRPr="001F505E">
        <w:rPr>
          <w:rFonts w:ascii="Times New Roman" w:hAnsi="Times New Roman" w:cs="Times New Roman"/>
          <w:sz w:val="24"/>
          <w:szCs w:val="24"/>
        </w:rPr>
        <w:t xml:space="preserve">as, </w:t>
      </w:r>
      <w:r w:rsidR="000B544A">
        <w:rPr>
          <w:rFonts w:ascii="Times New Roman" w:hAnsi="Times New Roman" w:cs="Times New Roman"/>
          <w:sz w:val="24"/>
          <w:szCs w:val="24"/>
        </w:rPr>
        <w:t>kus</w:t>
      </w:r>
      <w:r w:rsidR="000B544A" w:rsidRPr="001F505E">
        <w:rPr>
          <w:rFonts w:ascii="Times New Roman" w:hAnsi="Times New Roman" w:cs="Times New Roman"/>
          <w:sz w:val="24"/>
          <w:szCs w:val="24"/>
        </w:rPr>
        <w:t xml:space="preserve"> ei ole võimalik või ei ole õigel ajal võimalik </w:t>
      </w:r>
      <w:r w:rsidR="000B544A">
        <w:rPr>
          <w:rFonts w:ascii="Times New Roman" w:hAnsi="Times New Roman" w:cs="Times New Roman"/>
          <w:sz w:val="24"/>
          <w:szCs w:val="24"/>
        </w:rPr>
        <w:t xml:space="preserve">täita </w:t>
      </w:r>
      <w:r w:rsidR="000B544A" w:rsidRPr="001F505E">
        <w:rPr>
          <w:rFonts w:ascii="Times New Roman" w:hAnsi="Times New Roman" w:cs="Times New Roman"/>
          <w:sz w:val="24"/>
          <w:szCs w:val="24"/>
        </w:rPr>
        <w:t xml:space="preserve">muu haldussunnivahendiga </w:t>
      </w:r>
      <w:r w:rsidR="000B544A">
        <w:rPr>
          <w:rFonts w:ascii="Times New Roman" w:hAnsi="Times New Roman" w:cs="Times New Roman"/>
          <w:sz w:val="24"/>
          <w:szCs w:val="24"/>
        </w:rPr>
        <w:t xml:space="preserve">kohustust selgitada välja või tõrjuda </w:t>
      </w:r>
      <w:r w:rsidRPr="001F505E">
        <w:rPr>
          <w:rFonts w:ascii="Times New Roman" w:hAnsi="Times New Roman" w:cs="Times New Roman"/>
          <w:sz w:val="24"/>
          <w:szCs w:val="24"/>
        </w:rPr>
        <w:t>oh</w:t>
      </w:r>
      <w:r w:rsidR="000B544A">
        <w:rPr>
          <w:rFonts w:ascii="Times New Roman" w:hAnsi="Times New Roman" w:cs="Times New Roman"/>
          <w:sz w:val="24"/>
          <w:szCs w:val="24"/>
        </w:rPr>
        <w:t>t</w:t>
      </w:r>
      <w:r w:rsidRPr="001F505E">
        <w:rPr>
          <w:rFonts w:ascii="Times New Roman" w:hAnsi="Times New Roman" w:cs="Times New Roman"/>
          <w:sz w:val="24"/>
          <w:szCs w:val="24"/>
        </w:rPr>
        <w:t xml:space="preserve">u või </w:t>
      </w:r>
      <w:r w:rsidR="009565E6">
        <w:rPr>
          <w:rFonts w:ascii="Times New Roman" w:hAnsi="Times New Roman" w:cs="Times New Roman"/>
          <w:sz w:val="24"/>
          <w:szCs w:val="24"/>
        </w:rPr>
        <w:t>lõpetada</w:t>
      </w:r>
      <w:r w:rsidR="000B544A">
        <w:rPr>
          <w:rFonts w:ascii="Times New Roman" w:hAnsi="Times New Roman" w:cs="Times New Roman"/>
          <w:sz w:val="24"/>
          <w:szCs w:val="24"/>
        </w:rPr>
        <w:t xml:space="preserve"> </w:t>
      </w:r>
      <w:proofErr w:type="spellStart"/>
      <w:r w:rsidR="003153C0">
        <w:rPr>
          <w:rFonts w:ascii="Times New Roman" w:hAnsi="Times New Roman" w:cs="Times New Roman"/>
          <w:sz w:val="24"/>
          <w:szCs w:val="24"/>
        </w:rPr>
        <w:t>ÜTS-i</w:t>
      </w:r>
      <w:proofErr w:type="spellEnd"/>
      <w:r w:rsidR="003153C0">
        <w:rPr>
          <w:rFonts w:ascii="Times New Roman" w:hAnsi="Times New Roman" w:cs="Times New Roman"/>
          <w:sz w:val="24"/>
          <w:szCs w:val="24"/>
        </w:rPr>
        <w:t xml:space="preserve"> nõuete </w:t>
      </w:r>
      <w:r w:rsidRPr="003153C0">
        <w:rPr>
          <w:rFonts w:ascii="Times New Roman" w:hAnsi="Times New Roman" w:cs="Times New Roman"/>
          <w:sz w:val="24"/>
          <w:szCs w:val="24"/>
        </w:rPr>
        <w:t>rikkumi</w:t>
      </w:r>
      <w:r w:rsidR="000B544A" w:rsidRPr="003153C0">
        <w:rPr>
          <w:rFonts w:ascii="Times New Roman" w:hAnsi="Times New Roman" w:cs="Times New Roman"/>
          <w:sz w:val="24"/>
          <w:szCs w:val="24"/>
        </w:rPr>
        <w:t>n</w:t>
      </w:r>
      <w:r w:rsidRPr="003153C0">
        <w:rPr>
          <w:rFonts w:ascii="Times New Roman" w:hAnsi="Times New Roman" w:cs="Times New Roman"/>
          <w:sz w:val="24"/>
          <w:szCs w:val="24"/>
        </w:rPr>
        <w:t>e</w:t>
      </w:r>
      <w:r w:rsidRPr="001F505E">
        <w:rPr>
          <w:rFonts w:ascii="Times New Roman" w:hAnsi="Times New Roman" w:cs="Times New Roman"/>
          <w:sz w:val="24"/>
          <w:szCs w:val="24"/>
        </w:rPr>
        <w:t>. See tähendab olukord</w:t>
      </w:r>
      <w:r w:rsidR="000B544A">
        <w:rPr>
          <w:rFonts w:ascii="Times New Roman" w:hAnsi="Times New Roman" w:cs="Times New Roman"/>
          <w:sz w:val="24"/>
          <w:szCs w:val="24"/>
        </w:rPr>
        <w:t>a</w:t>
      </w:r>
      <w:r w:rsidRPr="001F505E">
        <w:rPr>
          <w:rFonts w:ascii="Times New Roman" w:hAnsi="Times New Roman" w:cs="Times New Roman"/>
          <w:sz w:val="24"/>
          <w:szCs w:val="24"/>
        </w:rPr>
        <w:t xml:space="preserve">, </w:t>
      </w:r>
      <w:r w:rsidR="000B544A">
        <w:rPr>
          <w:rFonts w:ascii="Times New Roman" w:hAnsi="Times New Roman" w:cs="Times New Roman"/>
          <w:sz w:val="24"/>
          <w:szCs w:val="24"/>
        </w:rPr>
        <w:t>kus</w:t>
      </w:r>
      <w:r w:rsidR="000B544A" w:rsidRPr="001F505E">
        <w:rPr>
          <w:rFonts w:ascii="Times New Roman" w:hAnsi="Times New Roman" w:cs="Times New Roman"/>
          <w:sz w:val="24"/>
          <w:szCs w:val="24"/>
        </w:rPr>
        <w:t xml:space="preserve"> </w:t>
      </w:r>
      <w:proofErr w:type="spellStart"/>
      <w:r w:rsidR="003153C0">
        <w:rPr>
          <w:rFonts w:ascii="Times New Roman" w:hAnsi="Times New Roman" w:cs="Times New Roman"/>
          <w:sz w:val="24"/>
          <w:szCs w:val="24"/>
        </w:rPr>
        <w:t>ÜTS-i</w:t>
      </w:r>
      <w:proofErr w:type="spellEnd"/>
      <w:r w:rsidR="003153C0">
        <w:rPr>
          <w:rFonts w:ascii="Times New Roman" w:hAnsi="Times New Roman" w:cs="Times New Roman"/>
          <w:sz w:val="24"/>
          <w:szCs w:val="24"/>
        </w:rPr>
        <w:t xml:space="preserve"> nõuete </w:t>
      </w:r>
      <w:r w:rsidR="005D24DD" w:rsidRPr="003153C0">
        <w:rPr>
          <w:rFonts w:ascii="Times New Roman" w:hAnsi="Times New Roman" w:cs="Times New Roman"/>
          <w:sz w:val="24"/>
          <w:szCs w:val="24"/>
        </w:rPr>
        <w:t>rikkuja</w:t>
      </w:r>
      <w:r w:rsidRPr="001F505E">
        <w:rPr>
          <w:rFonts w:ascii="Times New Roman" w:hAnsi="Times New Roman" w:cs="Times New Roman"/>
          <w:sz w:val="24"/>
          <w:szCs w:val="24"/>
        </w:rPr>
        <w:t xml:space="preserve"> ei allu </w:t>
      </w:r>
      <w:r w:rsidR="009565E6">
        <w:rPr>
          <w:rFonts w:ascii="Times New Roman" w:hAnsi="Times New Roman" w:cs="Times New Roman"/>
          <w:sz w:val="24"/>
          <w:szCs w:val="24"/>
        </w:rPr>
        <w:t>korrakaitseametniku</w:t>
      </w:r>
      <w:r w:rsidRPr="001F505E">
        <w:rPr>
          <w:rFonts w:ascii="Times New Roman" w:hAnsi="Times New Roman" w:cs="Times New Roman"/>
          <w:sz w:val="24"/>
          <w:szCs w:val="24"/>
        </w:rPr>
        <w:t xml:space="preserve"> seaduslikule korraldusele või ei tee koostööd </w:t>
      </w:r>
      <w:r w:rsidR="000B544A">
        <w:rPr>
          <w:rFonts w:ascii="Times New Roman" w:hAnsi="Times New Roman" w:cs="Times New Roman"/>
          <w:sz w:val="24"/>
          <w:szCs w:val="24"/>
        </w:rPr>
        <w:t>ja</w:t>
      </w:r>
      <w:r w:rsidR="000B544A" w:rsidRPr="001F505E">
        <w:rPr>
          <w:rFonts w:ascii="Times New Roman" w:hAnsi="Times New Roman" w:cs="Times New Roman"/>
          <w:sz w:val="24"/>
          <w:szCs w:val="24"/>
        </w:rPr>
        <w:t xml:space="preserve"> </w:t>
      </w:r>
      <w:r w:rsidRPr="001F505E">
        <w:rPr>
          <w:rFonts w:ascii="Times New Roman" w:hAnsi="Times New Roman" w:cs="Times New Roman"/>
          <w:sz w:val="24"/>
          <w:szCs w:val="24"/>
        </w:rPr>
        <w:t xml:space="preserve">muud võimalused </w:t>
      </w:r>
      <w:r w:rsidR="005D24DD">
        <w:rPr>
          <w:rFonts w:ascii="Times New Roman" w:hAnsi="Times New Roman" w:cs="Times New Roman"/>
          <w:sz w:val="24"/>
          <w:szCs w:val="24"/>
        </w:rPr>
        <w:t>teda</w:t>
      </w:r>
      <w:r>
        <w:rPr>
          <w:rFonts w:ascii="Times New Roman" w:hAnsi="Times New Roman" w:cs="Times New Roman"/>
          <w:sz w:val="24"/>
          <w:szCs w:val="24"/>
        </w:rPr>
        <w:t xml:space="preserve"> mõjuta</w:t>
      </w:r>
      <w:r w:rsidR="0016480F">
        <w:rPr>
          <w:rFonts w:ascii="Times New Roman" w:hAnsi="Times New Roman" w:cs="Times New Roman"/>
          <w:sz w:val="24"/>
          <w:szCs w:val="24"/>
        </w:rPr>
        <w:t>da</w:t>
      </w:r>
      <w:r>
        <w:rPr>
          <w:rFonts w:ascii="Times New Roman" w:hAnsi="Times New Roman" w:cs="Times New Roman"/>
          <w:sz w:val="24"/>
          <w:szCs w:val="24"/>
        </w:rPr>
        <w:t xml:space="preserve"> on ammend</w:t>
      </w:r>
      <w:r w:rsidR="0016480F">
        <w:rPr>
          <w:rFonts w:ascii="Times New Roman" w:hAnsi="Times New Roman" w:cs="Times New Roman"/>
          <w:sz w:val="24"/>
          <w:szCs w:val="24"/>
        </w:rPr>
        <w:t>atu</w:t>
      </w:r>
      <w:r>
        <w:rPr>
          <w:rFonts w:ascii="Times New Roman" w:hAnsi="Times New Roman" w:cs="Times New Roman"/>
          <w:sz w:val="24"/>
          <w:szCs w:val="24"/>
        </w:rPr>
        <w:t xml:space="preserve">d. Samuti tuleb </w:t>
      </w:r>
      <w:r w:rsidR="009565E6">
        <w:rPr>
          <w:rFonts w:ascii="Times New Roman" w:hAnsi="Times New Roman" w:cs="Times New Roman"/>
          <w:sz w:val="24"/>
          <w:szCs w:val="24"/>
        </w:rPr>
        <w:t>vahetu sunni</w:t>
      </w:r>
      <w:r w:rsidRPr="001F505E">
        <w:rPr>
          <w:rFonts w:ascii="Times New Roman" w:hAnsi="Times New Roman" w:cs="Times New Roman"/>
          <w:sz w:val="24"/>
          <w:szCs w:val="24"/>
        </w:rPr>
        <w:t xml:space="preserve"> </w:t>
      </w:r>
      <w:r w:rsidR="003F5C55">
        <w:rPr>
          <w:rFonts w:ascii="Times New Roman" w:hAnsi="Times New Roman" w:cs="Times New Roman"/>
          <w:sz w:val="24"/>
          <w:szCs w:val="24"/>
        </w:rPr>
        <w:t>kohaldamisel</w:t>
      </w:r>
      <w:r w:rsidR="003F5C55" w:rsidRPr="001F505E">
        <w:rPr>
          <w:rFonts w:ascii="Times New Roman" w:hAnsi="Times New Roman" w:cs="Times New Roman"/>
          <w:sz w:val="24"/>
          <w:szCs w:val="24"/>
        </w:rPr>
        <w:t xml:space="preserve"> </w:t>
      </w:r>
      <w:r w:rsidRPr="001F505E">
        <w:rPr>
          <w:rFonts w:ascii="Times New Roman" w:hAnsi="Times New Roman" w:cs="Times New Roman"/>
          <w:sz w:val="24"/>
          <w:szCs w:val="24"/>
        </w:rPr>
        <w:t xml:space="preserve">hinnata </w:t>
      </w:r>
      <w:r w:rsidR="003F5C55">
        <w:rPr>
          <w:rFonts w:ascii="Times New Roman" w:hAnsi="Times New Roman" w:cs="Times New Roman"/>
          <w:sz w:val="24"/>
          <w:szCs w:val="24"/>
        </w:rPr>
        <w:t>olukorra</w:t>
      </w:r>
      <w:r w:rsidRPr="001F505E">
        <w:rPr>
          <w:rFonts w:ascii="Times New Roman" w:hAnsi="Times New Roman" w:cs="Times New Roman"/>
          <w:sz w:val="24"/>
          <w:szCs w:val="24"/>
        </w:rPr>
        <w:t xml:space="preserve"> eripära</w:t>
      </w:r>
      <w:r w:rsidR="00172936">
        <w:rPr>
          <w:rFonts w:ascii="Times New Roman" w:hAnsi="Times New Roman" w:cs="Times New Roman"/>
          <w:sz w:val="24"/>
          <w:szCs w:val="24"/>
        </w:rPr>
        <w:t xml:space="preserve"> ja kaaluda</w:t>
      </w:r>
      <w:r w:rsidRPr="001F505E">
        <w:rPr>
          <w:rFonts w:ascii="Times New Roman" w:hAnsi="Times New Roman" w:cs="Times New Roman"/>
          <w:sz w:val="24"/>
          <w:szCs w:val="24"/>
        </w:rPr>
        <w:t xml:space="preserve">, </w:t>
      </w:r>
      <w:r w:rsidRPr="00303837">
        <w:rPr>
          <w:rFonts w:ascii="Times New Roman" w:hAnsi="Times New Roman" w:cs="Times New Roman"/>
          <w:sz w:val="24"/>
          <w:szCs w:val="24"/>
        </w:rPr>
        <w:t xml:space="preserve">kas </w:t>
      </w:r>
      <w:r w:rsidR="009565E6" w:rsidRPr="00303837">
        <w:rPr>
          <w:rFonts w:ascii="Times New Roman" w:hAnsi="Times New Roman" w:cs="Times New Roman"/>
          <w:sz w:val="24"/>
          <w:szCs w:val="24"/>
        </w:rPr>
        <w:t>see</w:t>
      </w:r>
      <w:r w:rsidRPr="00303837">
        <w:rPr>
          <w:rFonts w:ascii="Times New Roman" w:hAnsi="Times New Roman" w:cs="Times New Roman"/>
          <w:sz w:val="24"/>
          <w:szCs w:val="24"/>
        </w:rPr>
        <w:t xml:space="preserve"> võimaldab soovitud eesmär</w:t>
      </w:r>
      <w:r w:rsidR="00803FE4" w:rsidRPr="00303837">
        <w:rPr>
          <w:rFonts w:ascii="Times New Roman" w:hAnsi="Times New Roman" w:cs="Times New Roman"/>
          <w:sz w:val="24"/>
          <w:szCs w:val="24"/>
        </w:rPr>
        <w:t>g</w:t>
      </w:r>
      <w:r w:rsidRPr="00303837">
        <w:rPr>
          <w:rFonts w:ascii="Times New Roman" w:hAnsi="Times New Roman" w:cs="Times New Roman"/>
          <w:sz w:val="24"/>
          <w:szCs w:val="24"/>
        </w:rPr>
        <w:t xml:space="preserve">i saavutada nii, et </w:t>
      </w:r>
      <w:r w:rsidR="003F5C55" w:rsidRPr="00303837">
        <w:rPr>
          <w:rFonts w:ascii="Times New Roman" w:hAnsi="Times New Roman" w:cs="Times New Roman"/>
          <w:sz w:val="24"/>
          <w:szCs w:val="24"/>
        </w:rPr>
        <w:t>kohaldatakse</w:t>
      </w:r>
      <w:r w:rsidR="00BF10BA" w:rsidRPr="00303837">
        <w:rPr>
          <w:rFonts w:ascii="Times New Roman" w:hAnsi="Times New Roman" w:cs="Times New Roman"/>
          <w:sz w:val="24"/>
          <w:szCs w:val="24"/>
        </w:rPr>
        <w:t xml:space="preserve"> </w:t>
      </w:r>
      <w:r w:rsidR="00E837F8" w:rsidRPr="00303837">
        <w:rPr>
          <w:rFonts w:ascii="Times New Roman" w:hAnsi="Times New Roman" w:cs="Times New Roman"/>
          <w:sz w:val="24"/>
          <w:szCs w:val="24"/>
        </w:rPr>
        <w:t>üksnes vältimatuid</w:t>
      </w:r>
      <w:r w:rsidRPr="00303837">
        <w:rPr>
          <w:rFonts w:ascii="Times New Roman" w:hAnsi="Times New Roman" w:cs="Times New Roman"/>
          <w:sz w:val="24"/>
          <w:szCs w:val="24"/>
        </w:rPr>
        <w:t xml:space="preserve"> </w:t>
      </w:r>
      <w:r w:rsidR="00E719D1">
        <w:rPr>
          <w:rFonts w:ascii="Times New Roman" w:hAnsi="Times New Roman" w:cs="Times New Roman"/>
          <w:sz w:val="24"/>
          <w:szCs w:val="24"/>
        </w:rPr>
        <w:t xml:space="preserve">vahetu </w:t>
      </w:r>
      <w:r w:rsidR="00E719D1" w:rsidRPr="00303837">
        <w:rPr>
          <w:rFonts w:ascii="Times New Roman" w:hAnsi="Times New Roman" w:cs="Times New Roman"/>
          <w:sz w:val="24"/>
          <w:szCs w:val="24"/>
        </w:rPr>
        <w:t>sunni</w:t>
      </w:r>
      <w:r w:rsidR="00E719D1">
        <w:rPr>
          <w:rFonts w:ascii="Times New Roman" w:hAnsi="Times New Roman" w:cs="Times New Roman"/>
          <w:sz w:val="24"/>
          <w:szCs w:val="24"/>
        </w:rPr>
        <w:t xml:space="preserve"> vahendeid</w:t>
      </w:r>
      <w:r w:rsidRPr="00303837">
        <w:rPr>
          <w:rFonts w:ascii="Times New Roman" w:hAnsi="Times New Roman" w:cs="Times New Roman"/>
          <w:sz w:val="24"/>
          <w:szCs w:val="24"/>
        </w:rPr>
        <w:t>.</w:t>
      </w:r>
    </w:p>
    <w:p w14:paraId="1DEE295C" w14:textId="77777777" w:rsidR="001F505E" w:rsidRPr="001F505E" w:rsidRDefault="001F505E" w:rsidP="00CD6734">
      <w:pPr>
        <w:spacing w:after="0" w:line="240" w:lineRule="auto"/>
        <w:jc w:val="both"/>
        <w:rPr>
          <w:rFonts w:ascii="Times New Roman" w:hAnsi="Times New Roman" w:cs="Times New Roman"/>
          <w:sz w:val="24"/>
          <w:szCs w:val="24"/>
        </w:rPr>
      </w:pPr>
    </w:p>
    <w:p w14:paraId="59EB5396" w14:textId="5B3CD6AA" w:rsidR="002B368E" w:rsidRDefault="00442311" w:rsidP="009509A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w:t>
      </w:r>
      <w:r w:rsidR="001F505E">
        <w:rPr>
          <w:rFonts w:ascii="Times New Roman" w:hAnsi="Times New Roman" w:cs="Times New Roman"/>
          <w:sz w:val="24"/>
          <w:szCs w:val="24"/>
        </w:rPr>
        <w:t>a</w:t>
      </w:r>
      <w:r w:rsidR="004C75CD">
        <w:rPr>
          <w:rFonts w:ascii="Times New Roman" w:hAnsi="Times New Roman" w:cs="Times New Roman"/>
          <w:sz w:val="24"/>
          <w:szCs w:val="24"/>
        </w:rPr>
        <w:t>mamoodi</w:t>
      </w:r>
      <w:r w:rsidR="001F505E">
        <w:rPr>
          <w:rFonts w:ascii="Times New Roman" w:hAnsi="Times New Roman" w:cs="Times New Roman"/>
          <w:sz w:val="24"/>
          <w:szCs w:val="24"/>
        </w:rPr>
        <w:t xml:space="preserve"> </w:t>
      </w:r>
      <w:r w:rsidR="00090C9F">
        <w:rPr>
          <w:rFonts w:ascii="Times New Roman" w:hAnsi="Times New Roman" w:cs="Times New Roman"/>
          <w:sz w:val="24"/>
          <w:szCs w:val="24"/>
        </w:rPr>
        <w:t xml:space="preserve">nagu riiklikus järelevalves </w:t>
      </w:r>
      <w:r w:rsidR="001F505E">
        <w:rPr>
          <w:rFonts w:ascii="Times New Roman" w:hAnsi="Times New Roman" w:cs="Times New Roman"/>
          <w:sz w:val="24"/>
          <w:szCs w:val="24"/>
        </w:rPr>
        <w:t xml:space="preserve">avalikus kohas käitumise üldnõuete </w:t>
      </w:r>
      <w:r w:rsidR="00A47A81">
        <w:rPr>
          <w:rFonts w:ascii="Times New Roman" w:hAnsi="Times New Roman" w:cs="Times New Roman"/>
          <w:sz w:val="24"/>
          <w:szCs w:val="24"/>
        </w:rPr>
        <w:t xml:space="preserve">järgimise </w:t>
      </w:r>
      <w:r w:rsidR="001F505E">
        <w:rPr>
          <w:rFonts w:ascii="Times New Roman" w:hAnsi="Times New Roman" w:cs="Times New Roman"/>
          <w:sz w:val="24"/>
          <w:szCs w:val="24"/>
        </w:rPr>
        <w:t>üle pea</w:t>
      </w:r>
      <w:r w:rsidR="00090C9F">
        <w:rPr>
          <w:rFonts w:ascii="Times New Roman" w:hAnsi="Times New Roman" w:cs="Times New Roman"/>
          <w:sz w:val="24"/>
          <w:szCs w:val="24"/>
        </w:rPr>
        <w:t>b</w:t>
      </w:r>
      <w:r w:rsidR="001F505E">
        <w:rPr>
          <w:rFonts w:ascii="Times New Roman" w:hAnsi="Times New Roman" w:cs="Times New Roman"/>
          <w:sz w:val="24"/>
          <w:szCs w:val="24"/>
        </w:rPr>
        <w:t xml:space="preserve"> </w:t>
      </w:r>
      <w:r w:rsidR="00090C9F" w:rsidRPr="001F505E">
        <w:rPr>
          <w:rFonts w:ascii="Times New Roman" w:hAnsi="Times New Roman" w:cs="Times New Roman"/>
          <w:sz w:val="24"/>
          <w:szCs w:val="24"/>
        </w:rPr>
        <w:t xml:space="preserve">korrakaitseametnik </w:t>
      </w:r>
      <w:r w:rsidR="001F505E">
        <w:rPr>
          <w:rFonts w:ascii="Times New Roman" w:hAnsi="Times New Roman" w:cs="Times New Roman"/>
          <w:sz w:val="24"/>
          <w:szCs w:val="24"/>
        </w:rPr>
        <w:t xml:space="preserve">ka </w:t>
      </w:r>
      <w:r w:rsidR="00000517">
        <w:rPr>
          <w:rFonts w:ascii="Times New Roman" w:hAnsi="Times New Roman" w:cs="Times New Roman"/>
          <w:sz w:val="24"/>
          <w:szCs w:val="24"/>
        </w:rPr>
        <w:t xml:space="preserve">riiklikus järelevalves </w:t>
      </w:r>
      <w:proofErr w:type="spellStart"/>
      <w:r w:rsidR="00090C9F">
        <w:rPr>
          <w:rFonts w:ascii="Times New Roman" w:hAnsi="Times New Roman" w:cs="Times New Roman"/>
          <w:sz w:val="24"/>
          <w:szCs w:val="24"/>
        </w:rPr>
        <w:t>ÜTS-i</w:t>
      </w:r>
      <w:proofErr w:type="spellEnd"/>
      <w:r w:rsidR="00090C9F">
        <w:rPr>
          <w:rFonts w:ascii="Times New Roman" w:hAnsi="Times New Roman" w:cs="Times New Roman"/>
          <w:sz w:val="24"/>
          <w:szCs w:val="24"/>
        </w:rPr>
        <w:t xml:space="preserve"> </w:t>
      </w:r>
      <w:r w:rsidR="00000517">
        <w:rPr>
          <w:rFonts w:ascii="Times New Roman" w:hAnsi="Times New Roman" w:cs="Times New Roman"/>
          <w:sz w:val="24"/>
          <w:szCs w:val="24"/>
        </w:rPr>
        <w:t xml:space="preserve">nõuete </w:t>
      </w:r>
      <w:r w:rsidR="009509AF">
        <w:rPr>
          <w:rFonts w:ascii="Times New Roman" w:hAnsi="Times New Roman" w:cs="Times New Roman"/>
          <w:sz w:val="24"/>
          <w:szCs w:val="24"/>
        </w:rPr>
        <w:t xml:space="preserve">täitmise </w:t>
      </w:r>
      <w:r w:rsidR="00000517">
        <w:rPr>
          <w:rFonts w:ascii="Times New Roman" w:hAnsi="Times New Roman" w:cs="Times New Roman"/>
          <w:sz w:val="24"/>
          <w:szCs w:val="24"/>
        </w:rPr>
        <w:t xml:space="preserve">üle </w:t>
      </w:r>
      <w:r>
        <w:rPr>
          <w:rFonts w:ascii="Times New Roman" w:hAnsi="Times New Roman" w:cs="Times New Roman"/>
          <w:sz w:val="24"/>
          <w:szCs w:val="24"/>
        </w:rPr>
        <w:t xml:space="preserve">eelkõige </w:t>
      </w:r>
      <w:r w:rsidR="001F505E">
        <w:rPr>
          <w:rFonts w:ascii="Times New Roman" w:hAnsi="Times New Roman" w:cs="Times New Roman"/>
          <w:sz w:val="24"/>
          <w:szCs w:val="24"/>
        </w:rPr>
        <w:t>suut</w:t>
      </w:r>
      <w:r w:rsidR="00A47A81">
        <w:rPr>
          <w:rFonts w:ascii="Times New Roman" w:hAnsi="Times New Roman" w:cs="Times New Roman"/>
          <w:sz w:val="24"/>
          <w:szCs w:val="24"/>
        </w:rPr>
        <w:softHyphen/>
      </w:r>
      <w:r w:rsidR="001F505E">
        <w:rPr>
          <w:rFonts w:ascii="Times New Roman" w:hAnsi="Times New Roman" w:cs="Times New Roman"/>
          <w:sz w:val="24"/>
          <w:szCs w:val="24"/>
        </w:rPr>
        <w:t>ma</w:t>
      </w:r>
      <w:r w:rsidR="002D070A">
        <w:rPr>
          <w:rFonts w:ascii="Times New Roman" w:hAnsi="Times New Roman" w:cs="Times New Roman"/>
          <w:sz w:val="24"/>
          <w:szCs w:val="24"/>
        </w:rPr>
        <w:t xml:space="preserve"> </w:t>
      </w:r>
      <w:r w:rsidR="001F505E" w:rsidRPr="00FE04B9">
        <w:rPr>
          <w:rFonts w:ascii="Times New Roman" w:hAnsi="Times New Roman" w:cs="Times New Roman"/>
          <w:sz w:val="24"/>
          <w:szCs w:val="24"/>
        </w:rPr>
        <w:t xml:space="preserve">ohu eskaleerudes </w:t>
      </w:r>
      <w:r w:rsidRPr="00FE04B9">
        <w:rPr>
          <w:rFonts w:ascii="Times New Roman" w:hAnsi="Times New Roman" w:cs="Times New Roman"/>
          <w:sz w:val="24"/>
          <w:szCs w:val="24"/>
        </w:rPr>
        <w:t>maandada</w:t>
      </w:r>
      <w:r w:rsidRPr="001F505E">
        <w:rPr>
          <w:rFonts w:ascii="Times New Roman" w:hAnsi="Times New Roman" w:cs="Times New Roman"/>
          <w:sz w:val="24"/>
          <w:szCs w:val="24"/>
        </w:rPr>
        <w:t xml:space="preserve"> </w:t>
      </w:r>
      <w:r w:rsidR="001F505E" w:rsidRPr="001F505E">
        <w:rPr>
          <w:rFonts w:ascii="Times New Roman" w:hAnsi="Times New Roman" w:cs="Times New Roman"/>
          <w:sz w:val="24"/>
          <w:szCs w:val="24"/>
        </w:rPr>
        <w:t xml:space="preserve">esmase ohu, tagades enda ja </w:t>
      </w:r>
      <w:r w:rsidR="00B802AE">
        <w:rPr>
          <w:rFonts w:ascii="Times New Roman" w:hAnsi="Times New Roman" w:cs="Times New Roman"/>
          <w:sz w:val="24"/>
          <w:szCs w:val="24"/>
        </w:rPr>
        <w:t>kõrvaliste</w:t>
      </w:r>
      <w:r w:rsidR="001F505E" w:rsidRPr="001F505E">
        <w:rPr>
          <w:rFonts w:ascii="Times New Roman" w:hAnsi="Times New Roman" w:cs="Times New Roman"/>
          <w:sz w:val="24"/>
          <w:szCs w:val="24"/>
        </w:rPr>
        <w:t xml:space="preserve"> isikute turvalisus</w:t>
      </w:r>
      <w:r w:rsidR="00722C7E">
        <w:rPr>
          <w:rFonts w:ascii="Times New Roman" w:hAnsi="Times New Roman" w:cs="Times New Roman"/>
          <w:sz w:val="24"/>
          <w:szCs w:val="24"/>
        </w:rPr>
        <w:t>e</w:t>
      </w:r>
      <w:r w:rsidR="001F505E" w:rsidRPr="001F505E">
        <w:rPr>
          <w:rFonts w:ascii="Times New Roman" w:hAnsi="Times New Roman" w:cs="Times New Roman"/>
          <w:sz w:val="24"/>
          <w:szCs w:val="24"/>
        </w:rPr>
        <w:t>.</w:t>
      </w:r>
    </w:p>
    <w:p w14:paraId="7E84ACA2" w14:textId="77777777" w:rsidR="00490060" w:rsidRDefault="00490060" w:rsidP="00CD6734">
      <w:pPr>
        <w:spacing w:after="0" w:line="240" w:lineRule="auto"/>
        <w:jc w:val="both"/>
        <w:rPr>
          <w:rFonts w:ascii="Times New Roman" w:hAnsi="Times New Roman" w:cs="Times New Roman"/>
          <w:sz w:val="24"/>
          <w:szCs w:val="24"/>
        </w:rPr>
      </w:pPr>
    </w:p>
    <w:p w14:paraId="57BA2418" w14:textId="1F67895E" w:rsidR="00D02432" w:rsidRDefault="00490060" w:rsidP="00CD6734">
      <w:pPr>
        <w:spacing w:after="0" w:line="240" w:lineRule="auto"/>
        <w:jc w:val="both"/>
        <w:rPr>
          <w:rFonts w:ascii="Times New Roman" w:eastAsia="Times New Roman" w:hAnsi="Times New Roman" w:cs="Times New Roman"/>
          <w:sz w:val="24"/>
          <w:szCs w:val="24"/>
        </w:rPr>
      </w:pPr>
      <w:r w:rsidRPr="00927AD6">
        <w:rPr>
          <w:rFonts w:ascii="Times New Roman" w:hAnsi="Times New Roman" w:cs="Times New Roman"/>
          <w:b/>
          <w:sz w:val="24"/>
          <w:szCs w:val="24"/>
        </w:rPr>
        <w:t>Eelnõu § 5 punktiga 3</w:t>
      </w:r>
      <w:r w:rsidRPr="00927AD6">
        <w:rPr>
          <w:rFonts w:ascii="Times New Roman" w:hAnsi="Times New Roman" w:cs="Times New Roman"/>
          <w:sz w:val="24"/>
          <w:szCs w:val="24"/>
        </w:rPr>
        <w:t xml:space="preserve"> täiendatakse </w:t>
      </w:r>
      <w:proofErr w:type="spellStart"/>
      <w:r w:rsidRPr="00927AD6">
        <w:rPr>
          <w:rFonts w:ascii="Times New Roman" w:hAnsi="Times New Roman" w:cs="Times New Roman"/>
          <w:sz w:val="24"/>
          <w:szCs w:val="24"/>
        </w:rPr>
        <w:t>ÜTS-i</w:t>
      </w:r>
      <w:proofErr w:type="spellEnd"/>
      <w:r w:rsidRPr="00927AD6">
        <w:rPr>
          <w:rFonts w:ascii="Times New Roman" w:hAnsi="Times New Roman" w:cs="Times New Roman"/>
          <w:sz w:val="24"/>
          <w:szCs w:val="24"/>
        </w:rPr>
        <w:t xml:space="preserve"> </w:t>
      </w:r>
      <w:r w:rsidR="00CC7165">
        <w:rPr>
          <w:rFonts w:ascii="Times New Roman" w:hAnsi="Times New Roman" w:cs="Times New Roman"/>
          <w:sz w:val="24"/>
          <w:szCs w:val="24"/>
        </w:rPr>
        <w:t xml:space="preserve">rakendussätteid </w:t>
      </w:r>
      <w:r w:rsidRPr="00927AD6">
        <w:rPr>
          <w:rFonts w:ascii="Times New Roman" w:hAnsi="Times New Roman" w:cs="Times New Roman"/>
          <w:sz w:val="24"/>
          <w:szCs w:val="24"/>
        </w:rPr>
        <w:t>§-ga 9</w:t>
      </w:r>
      <w:r w:rsidR="00E8176B">
        <w:rPr>
          <w:rFonts w:ascii="Times New Roman" w:hAnsi="Times New Roman" w:cs="Times New Roman"/>
          <w:sz w:val="24"/>
          <w:szCs w:val="24"/>
        </w:rPr>
        <w:t>6</w:t>
      </w:r>
      <w:r w:rsidR="00E8176B" w:rsidRPr="00A72515">
        <w:rPr>
          <w:rFonts w:ascii="Times New Roman" w:hAnsi="Times New Roman" w:cs="Times New Roman"/>
          <w:sz w:val="24"/>
          <w:szCs w:val="24"/>
          <w:vertAlign w:val="superscript"/>
        </w:rPr>
        <w:t>2</w:t>
      </w:r>
      <w:r w:rsidRPr="00927AD6">
        <w:rPr>
          <w:rFonts w:ascii="Times New Roman" w:hAnsi="Times New Roman" w:cs="Times New Roman"/>
          <w:sz w:val="24"/>
          <w:szCs w:val="24"/>
        </w:rPr>
        <w:t>.</w:t>
      </w:r>
      <w:r w:rsidR="006F54CB">
        <w:rPr>
          <w:rFonts w:ascii="Times New Roman" w:hAnsi="Times New Roman" w:cs="Times New Roman"/>
          <w:sz w:val="24"/>
          <w:szCs w:val="24"/>
        </w:rPr>
        <w:t xml:space="preserve"> </w:t>
      </w:r>
      <w:r w:rsidR="00CC7165">
        <w:rPr>
          <w:rFonts w:ascii="Times New Roman" w:hAnsi="Times New Roman" w:cs="Times New Roman"/>
          <w:sz w:val="24"/>
          <w:szCs w:val="24"/>
        </w:rPr>
        <w:t>Selle järgi</w:t>
      </w:r>
      <w:r w:rsidR="00CC7165" w:rsidRPr="00490060">
        <w:rPr>
          <w:rFonts w:ascii="Times New Roman" w:hAnsi="Times New Roman" w:cs="Times New Roman"/>
          <w:sz w:val="24"/>
          <w:szCs w:val="24"/>
        </w:rPr>
        <w:t xml:space="preserve"> </w:t>
      </w:r>
      <w:r w:rsidR="00B2159B">
        <w:rPr>
          <w:rFonts w:ascii="Times New Roman" w:hAnsi="Times New Roman" w:cs="Times New Roman"/>
          <w:sz w:val="24"/>
          <w:szCs w:val="24"/>
        </w:rPr>
        <w:t>analüüsib Siseministeerium</w:t>
      </w:r>
      <w:r w:rsidR="00B2159B" w:rsidRPr="00490060">
        <w:rPr>
          <w:rFonts w:ascii="Times New Roman" w:hAnsi="Times New Roman" w:cs="Times New Roman"/>
          <w:sz w:val="24"/>
          <w:szCs w:val="24"/>
        </w:rPr>
        <w:t xml:space="preserve"> </w:t>
      </w:r>
      <w:r w:rsidR="00927AD6" w:rsidRPr="00490060">
        <w:rPr>
          <w:rFonts w:ascii="Times New Roman" w:hAnsi="Times New Roman" w:cs="Times New Roman"/>
          <w:sz w:val="24"/>
          <w:szCs w:val="24"/>
        </w:rPr>
        <w:t xml:space="preserve">2029. aasta 1. jaanuariks </w:t>
      </w:r>
      <w:proofErr w:type="spellStart"/>
      <w:r w:rsidR="00927AD6">
        <w:rPr>
          <w:rFonts w:ascii="Times New Roman" w:hAnsi="Times New Roman" w:cs="Times New Roman"/>
          <w:sz w:val="24"/>
          <w:szCs w:val="24"/>
        </w:rPr>
        <w:t>ÜTS</w:t>
      </w:r>
      <w:r w:rsidR="00CC7165">
        <w:rPr>
          <w:rFonts w:ascii="Times New Roman" w:hAnsi="Times New Roman" w:cs="Times New Roman"/>
          <w:sz w:val="24"/>
          <w:szCs w:val="24"/>
        </w:rPr>
        <w:t>-i</w:t>
      </w:r>
      <w:proofErr w:type="spellEnd"/>
      <w:r w:rsidR="00927AD6" w:rsidRPr="00490060">
        <w:rPr>
          <w:rFonts w:ascii="Times New Roman" w:hAnsi="Times New Roman" w:cs="Times New Roman"/>
          <w:sz w:val="24"/>
          <w:szCs w:val="24"/>
        </w:rPr>
        <w:t xml:space="preserve"> §-s </w:t>
      </w:r>
      <w:r w:rsidR="00927AD6">
        <w:rPr>
          <w:rFonts w:ascii="Times New Roman" w:hAnsi="Times New Roman" w:cs="Times New Roman"/>
          <w:sz w:val="24"/>
          <w:szCs w:val="24"/>
        </w:rPr>
        <w:t>81</w:t>
      </w:r>
      <w:r w:rsidR="00927AD6" w:rsidRPr="004E57CE">
        <w:rPr>
          <w:rFonts w:ascii="Times New Roman" w:eastAsia="Times New Roman" w:hAnsi="Times New Roman" w:cs="Times New Roman"/>
          <w:sz w:val="24"/>
          <w:szCs w:val="24"/>
          <w:vertAlign w:val="superscript"/>
        </w:rPr>
        <w:t xml:space="preserve"> </w:t>
      </w:r>
      <w:r w:rsidR="00927AD6" w:rsidRPr="004E57CE">
        <w:rPr>
          <w:rFonts w:ascii="Times New Roman" w:eastAsia="Times New Roman" w:hAnsi="Times New Roman" w:cs="Times New Roman"/>
          <w:sz w:val="24"/>
          <w:szCs w:val="24"/>
        </w:rPr>
        <w:t xml:space="preserve">sätestatud </w:t>
      </w:r>
      <w:r w:rsidR="00CC7165">
        <w:rPr>
          <w:rFonts w:ascii="Times New Roman" w:eastAsia="Times New Roman" w:hAnsi="Times New Roman" w:cs="Times New Roman"/>
          <w:sz w:val="24"/>
          <w:szCs w:val="24"/>
        </w:rPr>
        <w:t>eri</w:t>
      </w:r>
      <w:r w:rsidR="00927AD6" w:rsidRPr="004E57CE">
        <w:rPr>
          <w:rFonts w:ascii="Times New Roman" w:eastAsia="Times New Roman" w:hAnsi="Times New Roman" w:cs="Times New Roman"/>
          <w:sz w:val="24"/>
          <w:szCs w:val="24"/>
        </w:rPr>
        <w:t xml:space="preserve">meetmete </w:t>
      </w:r>
      <w:r w:rsidR="00B2159B">
        <w:rPr>
          <w:rFonts w:ascii="Times New Roman" w:eastAsia="Times New Roman" w:hAnsi="Times New Roman" w:cs="Times New Roman"/>
          <w:sz w:val="24"/>
          <w:szCs w:val="24"/>
        </w:rPr>
        <w:t>kohaldamise</w:t>
      </w:r>
      <w:r w:rsidR="00B2159B" w:rsidRPr="004E57CE">
        <w:rPr>
          <w:rFonts w:ascii="Times New Roman" w:eastAsia="Times New Roman" w:hAnsi="Times New Roman" w:cs="Times New Roman"/>
          <w:sz w:val="24"/>
          <w:szCs w:val="24"/>
        </w:rPr>
        <w:t xml:space="preserve"> </w:t>
      </w:r>
      <w:r w:rsidR="00927AD6" w:rsidRPr="004E57CE">
        <w:rPr>
          <w:rFonts w:ascii="Times New Roman" w:eastAsia="Times New Roman" w:hAnsi="Times New Roman" w:cs="Times New Roman"/>
          <w:sz w:val="24"/>
          <w:szCs w:val="24"/>
        </w:rPr>
        <w:t xml:space="preserve">mõju ja muudatuse eesmärgi saavutamist. </w:t>
      </w:r>
      <w:r w:rsidR="00B2159B">
        <w:rPr>
          <w:rFonts w:ascii="Times New Roman" w:eastAsia="Times New Roman" w:hAnsi="Times New Roman" w:cs="Times New Roman"/>
          <w:sz w:val="24"/>
          <w:szCs w:val="24"/>
        </w:rPr>
        <w:t>Analüüsitakse</w:t>
      </w:r>
      <w:r w:rsidR="00224D53" w:rsidRPr="00772722">
        <w:rPr>
          <w:rFonts w:ascii="Times New Roman" w:eastAsia="Times New Roman" w:hAnsi="Times New Roman" w:cs="Times New Roman"/>
          <w:sz w:val="24"/>
          <w:szCs w:val="24"/>
        </w:rPr>
        <w:t xml:space="preserve"> </w:t>
      </w:r>
      <w:r w:rsidR="00224D53">
        <w:rPr>
          <w:rFonts w:ascii="Times New Roman" w:eastAsia="Times New Roman" w:hAnsi="Times New Roman" w:cs="Times New Roman"/>
          <w:sz w:val="24"/>
          <w:szCs w:val="24"/>
        </w:rPr>
        <w:t>korrakaitseametnik</w:t>
      </w:r>
      <w:r w:rsidR="00CC7165">
        <w:rPr>
          <w:rFonts w:ascii="Times New Roman" w:eastAsia="Times New Roman" w:hAnsi="Times New Roman" w:cs="Times New Roman"/>
          <w:sz w:val="24"/>
          <w:szCs w:val="24"/>
        </w:rPr>
        <w:t xml:space="preserve">u </w:t>
      </w:r>
      <w:r w:rsidR="00B2159B">
        <w:rPr>
          <w:rFonts w:ascii="Times New Roman" w:eastAsia="Times New Roman" w:hAnsi="Times New Roman" w:cs="Times New Roman"/>
          <w:sz w:val="24"/>
          <w:szCs w:val="24"/>
        </w:rPr>
        <w:t xml:space="preserve">poolt </w:t>
      </w:r>
      <w:r w:rsidR="00CC7165">
        <w:rPr>
          <w:rFonts w:ascii="Times New Roman" w:eastAsia="Times New Roman" w:hAnsi="Times New Roman" w:cs="Times New Roman"/>
          <w:sz w:val="24"/>
          <w:szCs w:val="24"/>
        </w:rPr>
        <w:t>eri</w:t>
      </w:r>
      <w:r w:rsidR="000925B6">
        <w:rPr>
          <w:rFonts w:ascii="Times New Roman" w:eastAsia="Times New Roman" w:hAnsi="Times New Roman" w:cs="Times New Roman"/>
          <w:sz w:val="24"/>
          <w:szCs w:val="24"/>
        </w:rPr>
        <w:softHyphen/>
      </w:r>
      <w:r w:rsidR="00CC7165">
        <w:rPr>
          <w:rFonts w:ascii="Times New Roman" w:eastAsia="Times New Roman" w:hAnsi="Times New Roman" w:cs="Times New Roman"/>
          <w:sz w:val="24"/>
          <w:szCs w:val="24"/>
        </w:rPr>
        <w:t>meetmete</w:t>
      </w:r>
      <w:r w:rsidR="00224D53">
        <w:rPr>
          <w:rFonts w:ascii="Times New Roman" w:eastAsia="Times New Roman" w:hAnsi="Times New Roman" w:cs="Times New Roman"/>
          <w:sz w:val="24"/>
          <w:szCs w:val="24"/>
        </w:rPr>
        <w:t xml:space="preserve"> k</w:t>
      </w:r>
      <w:r w:rsidR="00CC7165">
        <w:rPr>
          <w:rFonts w:ascii="Times New Roman" w:eastAsia="Times New Roman" w:hAnsi="Times New Roman" w:cs="Times New Roman"/>
          <w:sz w:val="24"/>
          <w:szCs w:val="24"/>
        </w:rPr>
        <w:t>ohaldamise</w:t>
      </w:r>
      <w:r w:rsidR="00224D53">
        <w:rPr>
          <w:rFonts w:ascii="Times New Roman" w:eastAsia="Times New Roman" w:hAnsi="Times New Roman" w:cs="Times New Roman"/>
          <w:sz w:val="24"/>
          <w:szCs w:val="24"/>
        </w:rPr>
        <w:t xml:space="preserve"> mõju, s</w:t>
      </w:r>
      <w:r w:rsidR="00CC7165">
        <w:rPr>
          <w:rFonts w:ascii="Times New Roman" w:eastAsia="Times New Roman" w:hAnsi="Times New Roman" w:cs="Times New Roman"/>
          <w:sz w:val="24"/>
          <w:szCs w:val="24"/>
        </w:rPr>
        <w:t>ealhulgas</w:t>
      </w:r>
      <w:r w:rsidR="00224D53">
        <w:rPr>
          <w:rFonts w:ascii="Times New Roman" w:eastAsia="Times New Roman" w:hAnsi="Times New Roman" w:cs="Times New Roman"/>
          <w:sz w:val="24"/>
          <w:szCs w:val="24"/>
        </w:rPr>
        <w:t xml:space="preserve"> negatiivse mõju esinemist ja ulatust</w:t>
      </w:r>
      <w:r w:rsidR="00CC7165">
        <w:rPr>
          <w:rFonts w:ascii="Times New Roman" w:eastAsia="Times New Roman" w:hAnsi="Times New Roman" w:cs="Times New Roman"/>
          <w:sz w:val="24"/>
          <w:szCs w:val="24"/>
        </w:rPr>
        <w:t>,</w:t>
      </w:r>
      <w:r w:rsidR="00224D53">
        <w:rPr>
          <w:rFonts w:ascii="Times New Roman" w:eastAsia="Times New Roman" w:hAnsi="Times New Roman" w:cs="Times New Roman"/>
          <w:sz w:val="24"/>
          <w:szCs w:val="24"/>
        </w:rPr>
        <w:t xml:space="preserve"> </w:t>
      </w:r>
      <w:r w:rsidR="00CC7165">
        <w:rPr>
          <w:rFonts w:ascii="Times New Roman" w:eastAsia="Times New Roman" w:hAnsi="Times New Roman" w:cs="Times New Roman"/>
          <w:sz w:val="24"/>
          <w:szCs w:val="24"/>
        </w:rPr>
        <w:t>näiteks</w:t>
      </w:r>
      <w:r w:rsidR="00224D53">
        <w:rPr>
          <w:rFonts w:ascii="Times New Roman" w:eastAsia="Times New Roman" w:hAnsi="Times New Roman" w:cs="Times New Roman"/>
          <w:sz w:val="24"/>
          <w:szCs w:val="24"/>
        </w:rPr>
        <w:t xml:space="preserve"> kas ja kui palju on esitatud põhjendatud kaebusi</w:t>
      </w:r>
      <w:r w:rsidR="00CC7165">
        <w:rPr>
          <w:rFonts w:ascii="Times New Roman" w:eastAsia="Times New Roman" w:hAnsi="Times New Roman" w:cs="Times New Roman"/>
          <w:sz w:val="24"/>
          <w:szCs w:val="24"/>
        </w:rPr>
        <w:t xml:space="preserve"> selle kohta, kuidas on</w:t>
      </w:r>
      <w:r w:rsidR="00224D53">
        <w:rPr>
          <w:rFonts w:ascii="Times New Roman" w:eastAsia="Times New Roman" w:hAnsi="Times New Roman" w:cs="Times New Roman"/>
          <w:sz w:val="24"/>
          <w:szCs w:val="24"/>
        </w:rPr>
        <w:t xml:space="preserve"> korrakaitseametnik</w:t>
      </w:r>
      <w:r w:rsidR="00CC7165">
        <w:rPr>
          <w:rFonts w:ascii="Times New Roman" w:eastAsia="Times New Roman" w:hAnsi="Times New Roman" w:cs="Times New Roman"/>
          <w:sz w:val="24"/>
          <w:szCs w:val="24"/>
        </w:rPr>
        <w:t>ud</w:t>
      </w:r>
      <w:r w:rsidR="00224D53">
        <w:rPr>
          <w:rFonts w:ascii="Times New Roman" w:eastAsia="Times New Roman" w:hAnsi="Times New Roman" w:cs="Times New Roman"/>
          <w:sz w:val="24"/>
          <w:szCs w:val="24"/>
        </w:rPr>
        <w:t xml:space="preserve"> </w:t>
      </w:r>
      <w:proofErr w:type="spellStart"/>
      <w:r w:rsidR="00224D53">
        <w:rPr>
          <w:rFonts w:ascii="Times New Roman" w:hAnsi="Times New Roman" w:cs="Times New Roman"/>
          <w:sz w:val="24"/>
          <w:szCs w:val="24"/>
        </w:rPr>
        <w:t>ÜTS</w:t>
      </w:r>
      <w:r w:rsidR="00CC7165">
        <w:rPr>
          <w:rFonts w:ascii="Times New Roman" w:hAnsi="Times New Roman" w:cs="Times New Roman"/>
          <w:sz w:val="24"/>
          <w:szCs w:val="24"/>
        </w:rPr>
        <w:t>-i</w:t>
      </w:r>
      <w:proofErr w:type="spellEnd"/>
      <w:r w:rsidR="00224D53" w:rsidRPr="00490060">
        <w:rPr>
          <w:rFonts w:ascii="Times New Roman" w:hAnsi="Times New Roman" w:cs="Times New Roman"/>
          <w:sz w:val="24"/>
          <w:szCs w:val="24"/>
        </w:rPr>
        <w:t xml:space="preserve"> §-s </w:t>
      </w:r>
      <w:r w:rsidR="00224D53">
        <w:rPr>
          <w:rFonts w:ascii="Times New Roman" w:hAnsi="Times New Roman" w:cs="Times New Roman"/>
          <w:sz w:val="24"/>
          <w:szCs w:val="24"/>
        </w:rPr>
        <w:t>81</w:t>
      </w:r>
      <w:r w:rsidR="00224D53" w:rsidRPr="00981FA4">
        <w:rPr>
          <w:rFonts w:ascii="Times New Roman" w:eastAsia="Times New Roman" w:hAnsi="Times New Roman" w:cs="Times New Roman"/>
          <w:sz w:val="24"/>
          <w:szCs w:val="24"/>
          <w:vertAlign w:val="superscript"/>
        </w:rPr>
        <w:t xml:space="preserve"> </w:t>
      </w:r>
      <w:r w:rsidR="00224D53" w:rsidRPr="00981FA4">
        <w:rPr>
          <w:rFonts w:ascii="Times New Roman" w:eastAsia="Times New Roman" w:hAnsi="Times New Roman" w:cs="Times New Roman"/>
          <w:sz w:val="24"/>
          <w:szCs w:val="24"/>
        </w:rPr>
        <w:t xml:space="preserve">sätestatud </w:t>
      </w:r>
      <w:r w:rsidR="00CC7165">
        <w:rPr>
          <w:rFonts w:ascii="Times New Roman" w:eastAsia="Times New Roman" w:hAnsi="Times New Roman" w:cs="Times New Roman"/>
          <w:sz w:val="24"/>
          <w:szCs w:val="24"/>
        </w:rPr>
        <w:t>eri</w:t>
      </w:r>
      <w:r w:rsidR="00224D53">
        <w:rPr>
          <w:rFonts w:ascii="Times New Roman" w:eastAsia="Times New Roman" w:hAnsi="Times New Roman" w:cs="Times New Roman"/>
          <w:sz w:val="24"/>
          <w:szCs w:val="24"/>
        </w:rPr>
        <w:t>meetme</w:t>
      </w:r>
      <w:r w:rsidR="00CC7165">
        <w:rPr>
          <w:rFonts w:ascii="Times New Roman" w:eastAsia="Times New Roman" w:hAnsi="Times New Roman" w:cs="Times New Roman"/>
          <w:sz w:val="24"/>
          <w:szCs w:val="24"/>
        </w:rPr>
        <w:t>id</w:t>
      </w:r>
      <w:r w:rsidR="00224D53">
        <w:rPr>
          <w:rFonts w:ascii="Times New Roman" w:eastAsia="Times New Roman" w:hAnsi="Times New Roman" w:cs="Times New Roman"/>
          <w:sz w:val="24"/>
          <w:szCs w:val="24"/>
        </w:rPr>
        <w:t xml:space="preserve"> </w:t>
      </w:r>
      <w:r w:rsidR="00CC7165">
        <w:rPr>
          <w:rFonts w:ascii="Times New Roman" w:eastAsia="Times New Roman" w:hAnsi="Times New Roman" w:cs="Times New Roman"/>
          <w:sz w:val="24"/>
          <w:szCs w:val="24"/>
        </w:rPr>
        <w:t>kohaldanud</w:t>
      </w:r>
      <w:r w:rsidR="00224D53">
        <w:rPr>
          <w:rFonts w:ascii="Times New Roman" w:eastAsia="Times New Roman" w:hAnsi="Times New Roman" w:cs="Times New Roman"/>
          <w:sz w:val="24"/>
          <w:szCs w:val="24"/>
        </w:rPr>
        <w:t xml:space="preserve">. Samuti saab </w:t>
      </w:r>
      <w:r w:rsidR="00B2159B">
        <w:rPr>
          <w:rFonts w:ascii="Times New Roman" w:eastAsia="Times New Roman" w:hAnsi="Times New Roman" w:cs="Times New Roman"/>
          <w:sz w:val="24"/>
          <w:szCs w:val="24"/>
        </w:rPr>
        <w:t>analüüsida</w:t>
      </w:r>
      <w:r w:rsidR="00224D53">
        <w:rPr>
          <w:rFonts w:ascii="Times New Roman" w:eastAsia="Times New Roman" w:hAnsi="Times New Roman" w:cs="Times New Roman"/>
          <w:sz w:val="24"/>
          <w:szCs w:val="24"/>
        </w:rPr>
        <w:t xml:space="preserve"> se</w:t>
      </w:r>
      <w:r w:rsidR="00CC7165">
        <w:rPr>
          <w:rFonts w:ascii="Times New Roman" w:eastAsia="Times New Roman" w:hAnsi="Times New Roman" w:cs="Times New Roman"/>
          <w:sz w:val="24"/>
          <w:szCs w:val="24"/>
        </w:rPr>
        <w:t>da</w:t>
      </w:r>
      <w:r w:rsidR="00224D53">
        <w:rPr>
          <w:rFonts w:ascii="Times New Roman" w:eastAsia="Times New Roman" w:hAnsi="Times New Roman" w:cs="Times New Roman"/>
          <w:sz w:val="24"/>
          <w:szCs w:val="24"/>
        </w:rPr>
        <w:t xml:space="preserve">, kas </w:t>
      </w:r>
      <w:r w:rsidR="00CC7165">
        <w:rPr>
          <w:rFonts w:ascii="Times New Roman" w:eastAsia="Times New Roman" w:hAnsi="Times New Roman" w:cs="Times New Roman"/>
          <w:sz w:val="24"/>
          <w:szCs w:val="24"/>
        </w:rPr>
        <w:t xml:space="preserve">erimeetmete kohaldamine </w:t>
      </w:r>
      <w:r w:rsidR="00224D53">
        <w:rPr>
          <w:rFonts w:ascii="Times New Roman" w:eastAsia="Times New Roman" w:hAnsi="Times New Roman" w:cs="Times New Roman"/>
          <w:sz w:val="24"/>
          <w:szCs w:val="24"/>
        </w:rPr>
        <w:t xml:space="preserve">võimaldab </w:t>
      </w:r>
      <w:proofErr w:type="spellStart"/>
      <w:r w:rsidR="00224D53">
        <w:rPr>
          <w:rFonts w:ascii="Times New Roman" w:eastAsia="Times New Roman" w:hAnsi="Times New Roman" w:cs="Times New Roman"/>
          <w:sz w:val="24"/>
          <w:szCs w:val="24"/>
        </w:rPr>
        <w:t>KOV-idel</w:t>
      </w:r>
      <w:proofErr w:type="spellEnd"/>
      <w:r w:rsidR="00224D53">
        <w:rPr>
          <w:rFonts w:ascii="Times New Roman" w:eastAsia="Times New Roman" w:hAnsi="Times New Roman" w:cs="Times New Roman"/>
          <w:sz w:val="24"/>
          <w:szCs w:val="24"/>
        </w:rPr>
        <w:t xml:space="preserve"> oma </w:t>
      </w:r>
      <w:r w:rsidR="00CC7165">
        <w:rPr>
          <w:rFonts w:ascii="Times New Roman" w:eastAsia="Times New Roman" w:hAnsi="Times New Roman" w:cs="Times New Roman"/>
          <w:sz w:val="24"/>
          <w:szCs w:val="24"/>
        </w:rPr>
        <w:t>haldus</w:t>
      </w:r>
      <w:r w:rsidR="00224D53">
        <w:rPr>
          <w:rFonts w:ascii="Times New Roman" w:eastAsia="Times New Roman" w:hAnsi="Times New Roman" w:cs="Times New Roman"/>
          <w:sz w:val="24"/>
          <w:szCs w:val="24"/>
        </w:rPr>
        <w:t xml:space="preserve">territooriumil </w:t>
      </w:r>
      <w:proofErr w:type="spellStart"/>
      <w:r w:rsidR="00224D53">
        <w:rPr>
          <w:rFonts w:ascii="Times New Roman" w:eastAsia="Times New Roman" w:hAnsi="Times New Roman" w:cs="Times New Roman"/>
          <w:sz w:val="24"/>
          <w:szCs w:val="24"/>
        </w:rPr>
        <w:t>ÜTS-i</w:t>
      </w:r>
      <w:proofErr w:type="spellEnd"/>
      <w:r w:rsidR="00224D53">
        <w:rPr>
          <w:rFonts w:ascii="Times New Roman" w:eastAsia="Times New Roman" w:hAnsi="Times New Roman" w:cs="Times New Roman"/>
          <w:sz w:val="24"/>
          <w:szCs w:val="24"/>
        </w:rPr>
        <w:t xml:space="preserve"> nõuete </w:t>
      </w:r>
      <w:r w:rsidR="00993231">
        <w:rPr>
          <w:rFonts w:ascii="Times New Roman" w:eastAsia="Times New Roman" w:hAnsi="Times New Roman" w:cs="Times New Roman"/>
          <w:sz w:val="24"/>
          <w:szCs w:val="24"/>
        </w:rPr>
        <w:t xml:space="preserve">täitmist </w:t>
      </w:r>
      <w:r w:rsidR="00224D53" w:rsidRPr="00772722">
        <w:rPr>
          <w:rFonts w:ascii="Times New Roman" w:eastAsia="Times New Roman" w:hAnsi="Times New Roman" w:cs="Times New Roman"/>
          <w:sz w:val="24"/>
          <w:szCs w:val="24"/>
        </w:rPr>
        <w:t xml:space="preserve">paremini </w:t>
      </w:r>
      <w:r w:rsidR="00224D53">
        <w:rPr>
          <w:rFonts w:ascii="Times New Roman" w:eastAsia="Times New Roman" w:hAnsi="Times New Roman" w:cs="Times New Roman"/>
          <w:sz w:val="24"/>
          <w:szCs w:val="24"/>
        </w:rPr>
        <w:t>kontrollida</w:t>
      </w:r>
      <w:r w:rsidR="00224D53" w:rsidRPr="00772722">
        <w:rPr>
          <w:rFonts w:ascii="Times New Roman" w:eastAsia="Times New Roman" w:hAnsi="Times New Roman" w:cs="Times New Roman"/>
          <w:sz w:val="24"/>
          <w:szCs w:val="24"/>
        </w:rPr>
        <w:t>.</w:t>
      </w:r>
      <w:r w:rsidR="00224D53">
        <w:rPr>
          <w:rFonts w:ascii="Times New Roman" w:eastAsia="Times New Roman" w:hAnsi="Times New Roman" w:cs="Times New Roman"/>
          <w:sz w:val="24"/>
          <w:szCs w:val="24"/>
        </w:rPr>
        <w:t xml:space="preserve"> </w:t>
      </w:r>
      <w:r w:rsidR="00224D53" w:rsidRPr="00B2159B">
        <w:rPr>
          <w:rFonts w:ascii="Times New Roman" w:eastAsia="Times New Roman" w:hAnsi="Times New Roman" w:cs="Times New Roman"/>
          <w:sz w:val="24"/>
          <w:szCs w:val="24"/>
        </w:rPr>
        <w:t>Eesmärgi saavutamise</w:t>
      </w:r>
      <w:r w:rsidR="00224D53">
        <w:rPr>
          <w:rFonts w:ascii="Times New Roman" w:eastAsia="Times New Roman" w:hAnsi="Times New Roman" w:cs="Times New Roman"/>
          <w:sz w:val="24"/>
          <w:szCs w:val="24"/>
        </w:rPr>
        <w:t xml:space="preserve"> all </w:t>
      </w:r>
      <w:r w:rsidR="00B2159B">
        <w:rPr>
          <w:rFonts w:ascii="Times New Roman" w:eastAsia="Times New Roman" w:hAnsi="Times New Roman" w:cs="Times New Roman"/>
          <w:sz w:val="24"/>
          <w:szCs w:val="24"/>
        </w:rPr>
        <w:t>analüüsitakse</w:t>
      </w:r>
      <w:r w:rsidR="00224D53">
        <w:rPr>
          <w:rFonts w:ascii="Times New Roman" w:eastAsia="Times New Roman" w:hAnsi="Times New Roman" w:cs="Times New Roman"/>
          <w:sz w:val="24"/>
          <w:szCs w:val="24"/>
        </w:rPr>
        <w:t xml:space="preserve">, kui paljud </w:t>
      </w:r>
      <w:proofErr w:type="spellStart"/>
      <w:r w:rsidR="00224D53">
        <w:rPr>
          <w:rFonts w:ascii="Times New Roman" w:eastAsia="Times New Roman" w:hAnsi="Times New Roman" w:cs="Times New Roman"/>
          <w:sz w:val="24"/>
          <w:szCs w:val="24"/>
        </w:rPr>
        <w:t>KOV-id</w:t>
      </w:r>
      <w:proofErr w:type="spellEnd"/>
      <w:r w:rsidR="00224D53">
        <w:rPr>
          <w:rFonts w:ascii="Times New Roman" w:eastAsia="Times New Roman" w:hAnsi="Times New Roman" w:cs="Times New Roman"/>
          <w:sz w:val="24"/>
          <w:szCs w:val="24"/>
        </w:rPr>
        <w:t xml:space="preserve"> on asunud </w:t>
      </w:r>
      <w:r w:rsidR="00CC7165">
        <w:rPr>
          <w:rFonts w:ascii="Times New Roman" w:eastAsia="Times New Roman" w:hAnsi="Times New Roman" w:cs="Times New Roman"/>
          <w:sz w:val="24"/>
          <w:szCs w:val="24"/>
        </w:rPr>
        <w:t xml:space="preserve">uut regulatsiooni kohaldama </w:t>
      </w:r>
      <w:r w:rsidR="00224D53">
        <w:rPr>
          <w:rFonts w:ascii="Times New Roman" w:eastAsia="Times New Roman" w:hAnsi="Times New Roman" w:cs="Times New Roman"/>
          <w:sz w:val="24"/>
          <w:szCs w:val="24"/>
        </w:rPr>
        <w:t xml:space="preserve">ja </w:t>
      </w:r>
      <w:r w:rsidR="00CC7165">
        <w:rPr>
          <w:rFonts w:ascii="Times New Roman" w:eastAsia="Times New Roman" w:hAnsi="Times New Roman" w:cs="Times New Roman"/>
          <w:sz w:val="24"/>
          <w:szCs w:val="24"/>
        </w:rPr>
        <w:t xml:space="preserve">nimetanud ametisse </w:t>
      </w:r>
      <w:r w:rsidR="00224D53">
        <w:rPr>
          <w:rFonts w:ascii="Times New Roman" w:eastAsia="Times New Roman" w:hAnsi="Times New Roman" w:cs="Times New Roman"/>
          <w:sz w:val="24"/>
          <w:szCs w:val="24"/>
        </w:rPr>
        <w:t>korrakaitseametniku.</w:t>
      </w:r>
    </w:p>
    <w:p w14:paraId="44FE5517" w14:textId="77777777" w:rsidR="006D4F51" w:rsidRDefault="006D4F51" w:rsidP="00CD6734">
      <w:pPr>
        <w:spacing w:after="0" w:line="240" w:lineRule="auto"/>
        <w:jc w:val="both"/>
        <w:rPr>
          <w:rFonts w:ascii="Times New Roman" w:hAnsi="Times New Roman" w:cs="Times New Roman"/>
          <w:sz w:val="24"/>
          <w:szCs w:val="24"/>
        </w:rPr>
      </w:pPr>
    </w:p>
    <w:p w14:paraId="53E77004" w14:textId="6713BB98" w:rsidR="003272B3" w:rsidRPr="002E0259" w:rsidRDefault="003272B3" w:rsidP="00993231">
      <w:pPr>
        <w:pStyle w:val="Pealkiri2"/>
      </w:pPr>
      <w:bookmarkStart w:id="32" w:name="_Toc162862805"/>
      <w:r w:rsidRPr="002E0259">
        <w:t>3.</w:t>
      </w:r>
      <w:r w:rsidR="00E8176B">
        <w:t>6</w:t>
      </w:r>
      <w:r w:rsidRPr="002E0259">
        <w:t xml:space="preserve">. </w:t>
      </w:r>
      <w:r w:rsidR="004C1807">
        <w:t>S</w:t>
      </w:r>
      <w:r w:rsidRPr="002E0259">
        <w:t>eaduse jõustumine</w:t>
      </w:r>
      <w:r w:rsidR="004C1807">
        <w:t xml:space="preserve"> (§ </w:t>
      </w:r>
      <w:r w:rsidR="00E8176B">
        <w:t>6</w:t>
      </w:r>
      <w:r w:rsidR="004C1807">
        <w:t>)</w:t>
      </w:r>
      <w:bookmarkEnd w:id="32"/>
    </w:p>
    <w:p w14:paraId="18FDF1FD" w14:textId="77777777" w:rsidR="003272B3" w:rsidRPr="00E87A73" w:rsidRDefault="003272B3" w:rsidP="00CD6734">
      <w:pPr>
        <w:spacing w:after="0" w:line="240" w:lineRule="auto"/>
        <w:jc w:val="both"/>
        <w:rPr>
          <w:rFonts w:ascii="Times New Roman" w:hAnsi="Times New Roman" w:cs="Times New Roman"/>
          <w:sz w:val="24"/>
          <w:szCs w:val="24"/>
        </w:rPr>
      </w:pPr>
    </w:p>
    <w:p w14:paraId="30C6B98E" w14:textId="3CBD19A6" w:rsidR="00C415B9" w:rsidRDefault="003272B3" w:rsidP="00CD6734">
      <w:pPr>
        <w:spacing w:after="0" w:line="240" w:lineRule="auto"/>
        <w:jc w:val="both"/>
        <w:rPr>
          <w:rFonts w:ascii="Times New Roman" w:hAnsi="Times New Roman" w:cs="Times New Roman"/>
          <w:sz w:val="24"/>
          <w:szCs w:val="24"/>
        </w:rPr>
      </w:pPr>
      <w:r w:rsidRPr="00895442">
        <w:rPr>
          <w:rFonts w:ascii="Times New Roman" w:hAnsi="Times New Roman" w:cs="Times New Roman"/>
          <w:b/>
          <w:bCs/>
          <w:sz w:val="24"/>
          <w:szCs w:val="24"/>
        </w:rPr>
        <w:t xml:space="preserve">Eelnõu §-ga </w:t>
      </w:r>
      <w:r w:rsidR="00E8176B">
        <w:rPr>
          <w:rFonts w:ascii="Times New Roman" w:hAnsi="Times New Roman" w:cs="Times New Roman"/>
          <w:b/>
          <w:bCs/>
          <w:sz w:val="24"/>
          <w:szCs w:val="24"/>
        </w:rPr>
        <w:t>6</w:t>
      </w:r>
      <w:r w:rsidR="00E8176B">
        <w:rPr>
          <w:rFonts w:ascii="Times New Roman" w:hAnsi="Times New Roman" w:cs="Times New Roman"/>
          <w:sz w:val="24"/>
          <w:szCs w:val="24"/>
        </w:rPr>
        <w:t xml:space="preserve"> </w:t>
      </w:r>
      <w:r w:rsidR="00D02432" w:rsidRPr="002405F7">
        <w:rPr>
          <w:rFonts w:ascii="Times New Roman" w:hAnsi="Times New Roman" w:cs="Times New Roman"/>
          <w:sz w:val="24"/>
          <w:szCs w:val="24"/>
        </w:rPr>
        <w:t>kehtestatakse eelnõu jõustumis</w:t>
      </w:r>
      <w:r>
        <w:rPr>
          <w:rFonts w:ascii="Times New Roman" w:hAnsi="Times New Roman" w:cs="Times New Roman"/>
          <w:sz w:val="24"/>
          <w:szCs w:val="24"/>
        </w:rPr>
        <w:t xml:space="preserve">e </w:t>
      </w:r>
      <w:r w:rsidR="00D02432" w:rsidRPr="002405F7">
        <w:rPr>
          <w:rFonts w:ascii="Times New Roman" w:hAnsi="Times New Roman" w:cs="Times New Roman"/>
          <w:sz w:val="24"/>
          <w:szCs w:val="24"/>
        </w:rPr>
        <w:t>ajaks 202</w:t>
      </w:r>
      <w:r w:rsidR="00D02432">
        <w:rPr>
          <w:rFonts w:ascii="Times New Roman" w:hAnsi="Times New Roman" w:cs="Times New Roman"/>
          <w:sz w:val="24"/>
          <w:szCs w:val="24"/>
        </w:rPr>
        <w:t>5</w:t>
      </w:r>
      <w:r w:rsidR="00D02432" w:rsidRPr="002405F7">
        <w:rPr>
          <w:rFonts w:ascii="Times New Roman" w:hAnsi="Times New Roman" w:cs="Times New Roman"/>
          <w:sz w:val="24"/>
          <w:szCs w:val="24"/>
        </w:rPr>
        <w:t>. aasta 1. j</w:t>
      </w:r>
      <w:r w:rsidR="00755761">
        <w:rPr>
          <w:rFonts w:ascii="Times New Roman" w:hAnsi="Times New Roman" w:cs="Times New Roman"/>
          <w:sz w:val="24"/>
          <w:szCs w:val="24"/>
        </w:rPr>
        <w:t>aanuar</w:t>
      </w:r>
      <w:r>
        <w:rPr>
          <w:rFonts w:ascii="Times New Roman" w:hAnsi="Times New Roman" w:cs="Times New Roman"/>
          <w:sz w:val="24"/>
          <w:szCs w:val="24"/>
        </w:rPr>
        <w:t>.</w:t>
      </w:r>
      <w:r w:rsidR="00FF1BED">
        <w:rPr>
          <w:rFonts w:ascii="Times New Roman" w:hAnsi="Times New Roman" w:cs="Times New Roman"/>
          <w:sz w:val="24"/>
          <w:szCs w:val="24"/>
        </w:rPr>
        <w:t xml:space="preserve"> </w:t>
      </w:r>
      <w:r w:rsidR="00E62CED">
        <w:rPr>
          <w:rFonts w:ascii="Times New Roman" w:hAnsi="Times New Roman" w:cs="Times New Roman"/>
          <w:sz w:val="24"/>
          <w:szCs w:val="24"/>
        </w:rPr>
        <w:t>J</w:t>
      </w:r>
      <w:r w:rsidR="00FF1BED">
        <w:rPr>
          <w:rFonts w:ascii="Times New Roman" w:hAnsi="Times New Roman" w:cs="Times New Roman"/>
          <w:sz w:val="24"/>
          <w:szCs w:val="24"/>
        </w:rPr>
        <w:t>õustumisa</w:t>
      </w:r>
      <w:r w:rsidR="00E62CED">
        <w:rPr>
          <w:rFonts w:ascii="Times New Roman" w:hAnsi="Times New Roman" w:cs="Times New Roman"/>
          <w:sz w:val="24"/>
          <w:szCs w:val="24"/>
        </w:rPr>
        <w:t>eg on valitud selle järgi</w:t>
      </w:r>
      <w:r w:rsidR="00FF1BED">
        <w:rPr>
          <w:rFonts w:ascii="Times New Roman" w:hAnsi="Times New Roman" w:cs="Times New Roman"/>
          <w:sz w:val="24"/>
          <w:szCs w:val="24"/>
        </w:rPr>
        <w:t>, et rakendajatel oleks piisavalt aega muudatustega kohaneda</w:t>
      </w:r>
      <w:r w:rsidR="00E62CED">
        <w:rPr>
          <w:rFonts w:ascii="Times New Roman" w:hAnsi="Times New Roman" w:cs="Times New Roman"/>
          <w:sz w:val="24"/>
          <w:szCs w:val="24"/>
        </w:rPr>
        <w:t>, sealhulgas</w:t>
      </w:r>
      <w:r w:rsidR="00937BC6">
        <w:rPr>
          <w:rFonts w:ascii="Times New Roman" w:hAnsi="Times New Roman" w:cs="Times New Roman"/>
          <w:sz w:val="24"/>
          <w:szCs w:val="24"/>
        </w:rPr>
        <w:t xml:space="preserve"> nimetada </w:t>
      </w:r>
      <w:r w:rsidR="00E62CED">
        <w:rPr>
          <w:rFonts w:ascii="Times New Roman" w:hAnsi="Times New Roman" w:cs="Times New Roman"/>
          <w:sz w:val="24"/>
          <w:szCs w:val="24"/>
        </w:rPr>
        <w:t>olemas</w:t>
      </w:r>
      <w:r w:rsidR="00937BC6">
        <w:rPr>
          <w:rFonts w:ascii="Times New Roman" w:hAnsi="Times New Roman" w:cs="Times New Roman"/>
          <w:sz w:val="24"/>
          <w:szCs w:val="24"/>
        </w:rPr>
        <w:t xml:space="preserve">olevad </w:t>
      </w:r>
      <w:r w:rsidR="00E62CED">
        <w:rPr>
          <w:rFonts w:ascii="Times New Roman" w:hAnsi="Times New Roman" w:cs="Times New Roman"/>
          <w:sz w:val="24"/>
          <w:szCs w:val="24"/>
        </w:rPr>
        <w:t xml:space="preserve">ametnikud, kes tegelevad </w:t>
      </w:r>
      <w:r w:rsidR="00937BC6">
        <w:rPr>
          <w:rFonts w:ascii="Times New Roman" w:hAnsi="Times New Roman" w:cs="Times New Roman"/>
          <w:sz w:val="24"/>
          <w:szCs w:val="24"/>
        </w:rPr>
        <w:t>korrakaitsega</w:t>
      </w:r>
      <w:r w:rsidR="00E62CED">
        <w:rPr>
          <w:rFonts w:ascii="Times New Roman" w:hAnsi="Times New Roman" w:cs="Times New Roman"/>
          <w:sz w:val="24"/>
          <w:szCs w:val="24"/>
        </w:rPr>
        <w:t>,</w:t>
      </w:r>
      <w:r w:rsidR="00937BC6">
        <w:rPr>
          <w:rFonts w:ascii="Times New Roman" w:hAnsi="Times New Roman" w:cs="Times New Roman"/>
          <w:sz w:val="24"/>
          <w:szCs w:val="24"/>
        </w:rPr>
        <w:t xml:space="preserve"> korrakaitseametnik</w:t>
      </w:r>
      <w:r w:rsidR="00E62CED">
        <w:rPr>
          <w:rFonts w:ascii="Times New Roman" w:hAnsi="Times New Roman" w:cs="Times New Roman"/>
          <w:sz w:val="24"/>
          <w:szCs w:val="24"/>
        </w:rPr>
        <w:t>eks</w:t>
      </w:r>
      <w:r w:rsidR="00937BC6">
        <w:rPr>
          <w:rFonts w:ascii="Times New Roman" w:hAnsi="Times New Roman" w:cs="Times New Roman"/>
          <w:sz w:val="24"/>
          <w:szCs w:val="24"/>
        </w:rPr>
        <w:t xml:space="preserve"> </w:t>
      </w:r>
      <w:r w:rsidR="00E62CED">
        <w:rPr>
          <w:rFonts w:ascii="Times New Roman" w:hAnsi="Times New Roman" w:cs="Times New Roman"/>
          <w:sz w:val="24"/>
          <w:szCs w:val="24"/>
        </w:rPr>
        <w:t>ja</w:t>
      </w:r>
      <w:r w:rsidR="00937BC6">
        <w:rPr>
          <w:rFonts w:ascii="Times New Roman" w:hAnsi="Times New Roman" w:cs="Times New Roman"/>
          <w:sz w:val="24"/>
          <w:szCs w:val="24"/>
        </w:rPr>
        <w:t xml:space="preserve"> viia </w:t>
      </w:r>
      <w:r w:rsidR="00E62CED">
        <w:rPr>
          <w:rFonts w:ascii="Times New Roman" w:hAnsi="Times New Roman" w:cs="Times New Roman"/>
          <w:sz w:val="24"/>
          <w:szCs w:val="24"/>
        </w:rPr>
        <w:t xml:space="preserve">nende </w:t>
      </w:r>
      <w:r w:rsidR="00937BC6">
        <w:rPr>
          <w:rFonts w:ascii="Times New Roman" w:hAnsi="Times New Roman" w:cs="Times New Roman"/>
          <w:sz w:val="24"/>
          <w:szCs w:val="24"/>
        </w:rPr>
        <w:t xml:space="preserve">vormiriietus vastavusse </w:t>
      </w:r>
      <w:r w:rsidR="00E62CED">
        <w:rPr>
          <w:rFonts w:ascii="Times New Roman" w:hAnsi="Times New Roman" w:cs="Times New Roman"/>
          <w:sz w:val="24"/>
          <w:szCs w:val="24"/>
        </w:rPr>
        <w:t xml:space="preserve">uute </w:t>
      </w:r>
      <w:r w:rsidR="00937BC6">
        <w:rPr>
          <w:rFonts w:ascii="Times New Roman" w:hAnsi="Times New Roman" w:cs="Times New Roman"/>
          <w:sz w:val="24"/>
          <w:szCs w:val="24"/>
        </w:rPr>
        <w:t>nõuetega.</w:t>
      </w:r>
    </w:p>
    <w:p w14:paraId="70C70CC2" w14:textId="7D57BA60" w:rsidR="67212F7F" w:rsidRDefault="67212F7F" w:rsidP="00CD6734">
      <w:pPr>
        <w:spacing w:after="0" w:line="240" w:lineRule="auto"/>
        <w:jc w:val="both"/>
        <w:rPr>
          <w:rFonts w:ascii="Times New Roman" w:hAnsi="Times New Roman" w:cs="Times New Roman"/>
          <w:sz w:val="24"/>
          <w:szCs w:val="24"/>
        </w:rPr>
      </w:pPr>
    </w:p>
    <w:p w14:paraId="72956CBA" w14:textId="592361C1" w:rsidR="67212F7F" w:rsidRPr="00051E48" w:rsidRDefault="67212F7F" w:rsidP="00993231">
      <w:pPr>
        <w:pStyle w:val="Pealkiri2"/>
      </w:pPr>
      <w:bookmarkStart w:id="33" w:name="_Toc162862806"/>
      <w:r w:rsidRPr="00051E48">
        <w:t>3.</w:t>
      </w:r>
      <w:r w:rsidR="00051E48" w:rsidRPr="00051E48">
        <w:t>7</w:t>
      </w:r>
      <w:r w:rsidR="4BAD5FB1" w:rsidRPr="00051E48">
        <w:t>.</w:t>
      </w:r>
      <w:r w:rsidRPr="00051E48">
        <w:t xml:space="preserve"> Eelnõu kooskõla </w:t>
      </w:r>
      <w:proofErr w:type="spellStart"/>
      <w:r w:rsidR="00F22E4B">
        <w:t>PS-i</w:t>
      </w:r>
      <w:proofErr w:type="spellEnd"/>
      <w:r w:rsidR="00621FA1">
        <w:t xml:space="preserve"> ning</w:t>
      </w:r>
      <w:r w:rsidRPr="00051E48">
        <w:t xml:space="preserve"> Euroopa Liidu </w:t>
      </w:r>
      <w:r w:rsidR="00621FA1">
        <w:t>ja rahvusvahelise õigusega</w:t>
      </w:r>
      <w:bookmarkEnd w:id="33"/>
    </w:p>
    <w:p w14:paraId="78DB2038" w14:textId="77777777" w:rsidR="00051E48" w:rsidRDefault="00051E48">
      <w:pPr>
        <w:pStyle w:val="Normaallaadveeb"/>
        <w:shd w:val="clear" w:color="auto" w:fill="FFFFFF" w:themeFill="background1"/>
        <w:spacing w:before="0" w:beforeAutospacing="0" w:after="0" w:afterAutospacing="0"/>
        <w:jc w:val="both"/>
      </w:pPr>
    </w:p>
    <w:p w14:paraId="1489A7C2" w14:textId="1145BFD2" w:rsidR="00123E74" w:rsidRDefault="00C3486F">
      <w:pPr>
        <w:pStyle w:val="Normaallaadveeb"/>
        <w:shd w:val="clear" w:color="auto" w:fill="FFFFFF" w:themeFill="background1"/>
        <w:spacing w:before="0" w:beforeAutospacing="0" w:after="0" w:afterAutospacing="0"/>
        <w:jc w:val="both"/>
      </w:pPr>
      <w:r w:rsidRPr="00C3486F">
        <w:t xml:space="preserve">Eelnõu välja töötades analüüsiti selle kooskõla </w:t>
      </w:r>
      <w:proofErr w:type="spellStart"/>
      <w:r w:rsidRPr="00993231">
        <w:rPr>
          <w:b/>
          <w:bCs/>
          <w:color w:val="0070C0"/>
        </w:rPr>
        <w:t>PS</w:t>
      </w:r>
      <w:r w:rsidR="00123E74" w:rsidRPr="00993231">
        <w:rPr>
          <w:b/>
          <w:bCs/>
          <w:color w:val="0070C0"/>
        </w:rPr>
        <w:t>-i</w:t>
      </w:r>
      <w:proofErr w:type="spellEnd"/>
      <w:r w:rsidRPr="00993231">
        <w:rPr>
          <w:color w:val="0070C0"/>
        </w:rPr>
        <w:t xml:space="preserve"> </w:t>
      </w:r>
      <w:r w:rsidRPr="00C3486F">
        <w:t xml:space="preserve">ja </w:t>
      </w:r>
      <w:r w:rsidRPr="00993231">
        <w:rPr>
          <w:b/>
          <w:bCs/>
          <w:color w:val="0070C0"/>
        </w:rPr>
        <w:t>Euroopa kohaliku omavalitsuse hartaga</w:t>
      </w:r>
      <w:r w:rsidR="00123E74">
        <w:rPr>
          <w:rStyle w:val="Allmrkuseviide"/>
        </w:rPr>
        <w:footnoteReference w:id="34"/>
      </w:r>
      <w:r w:rsidRPr="00C3486F">
        <w:t xml:space="preserve"> (edaspidi </w:t>
      </w:r>
      <w:r w:rsidRPr="00993231">
        <w:rPr>
          <w:i/>
          <w:iCs/>
        </w:rPr>
        <w:t>EKOH</w:t>
      </w:r>
      <w:r w:rsidRPr="00C3486F">
        <w:t>).</w:t>
      </w:r>
    </w:p>
    <w:p w14:paraId="0B2B64BE" w14:textId="77777777" w:rsidR="00123E74" w:rsidRDefault="00123E74">
      <w:pPr>
        <w:pStyle w:val="Normaallaadveeb"/>
        <w:shd w:val="clear" w:color="auto" w:fill="FFFFFF" w:themeFill="background1"/>
        <w:spacing w:before="0" w:beforeAutospacing="0" w:after="0" w:afterAutospacing="0"/>
        <w:jc w:val="both"/>
      </w:pPr>
    </w:p>
    <w:p w14:paraId="296F64F1" w14:textId="488B3BFF" w:rsidR="00123E74" w:rsidRDefault="00C3486F">
      <w:pPr>
        <w:pStyle w:val="Normaallaadveeb"/>
        <w:shd w:val="clear" w:color="auto" w:fill="FFFFFF" w:themeFill="background1"/>
        <w:spacing w:before="0" w:beforeAutospacing="0" w:after="0" w:afterAutospacing="0"/>
        <w:jc w:val="both"/>
      </w:pPr>
      <w:proofErr w:type="spellStart"/>
      <w:r w:rsidRPr="00C3486F">
        <w:t>PS</w:t>
      </w:r>
      <w:r w:rsidR="00123E74">
        <w:t>-i</w:t>
      </w:r>
      <w:proofErr w:type="spellEnd"/>
      <w:r w:rsidRPr="00C3486F">
        <w:t xml:space="preserve"> § 154 lõikes 1 </w:t>
      </w:r>
      <w:r w:rsidR="00123E74">
        <w:t xml:space="preserve">on sätestatud </w:t>
      </w:r>
      <w:proofErr w:type="spellStart"/>
      <w:r w:rsidR="00123E74" w:rsidRPr="00993231">
        <w:rPr>
          <w:b/>
          <w:bCs/>
        </w:rPr>
        <w:t>KOV-i</w:t>
      </w:r>
      <w:proofErr w:type="spellEnd"/>
      <w:r w:rsidR="00123E74" w:rsidRPr="00993231">
        <w:rPr>
          <w:b/>
          <w:bCs/>
        </w:rPr>
        <w:t xml:space="preserve"> autonoomia põhimõte</w:t>
      </w:r>
      <w:r w:rsidR="00123E74">
        <w:t xml:space="preserve">, </w:t>
      </w:r>
      <w:r w:rsidRPr="00C3486F">
        <w:t xml:space="preserve">mille kohaselt otsustavad ja korraldavad kõiki kohaliku elu küsimusi </w:t>
      </w:r>
      <w:proofErr w:type="spellStart"/>
      <w:r w:rsidRPr="00C3486F">
        <w:t>KOV-id</w:t>
      </w:r>
      <w:proofErr w:type="spellEnd"/>
      <w:r w:rsidRPr="00C3486F">
        <w:t xml:space="preserve">, kes tegutsevad seaduste alusel iseseisvalt. </w:t>
      </w:r>
      <w:r w:rsidR="00123E74">
        <w:t xml:space="preserve">Sama põhimõte on </w:t>
      </w:r>
      <w:r w:rsidRPr="00C3486F">
        <w:t>EKOH</w:t>
      </w:r>
      <w:r w:rsidR="00123E74">
        <w:t>-i</w:t>
      </w:r>
      <w:r w:rsidRPr="00C3486F">
        <w:t xml:space="preserve"> artik</w:t>
      </w:r>
      <w:r w:rsidR="00123E74">
        <w:t>li</w:t>
      </w:r>
      <w:r w:rsidRPr="00C3486F">
        <w:t xml:space="preserve"> 3 lõikes 1</w:t>
      </w:r>
      <w:r w:rsidR="00123E74">
        <w:t>, mille</w:t>
      </w:r>
      <w:r w:rsidRPr="00C3486F">
        <w:t xml:space="preserve"> </w:t>
      </w:r>
      <w:r w:rsidR="00123E74">
        <w:t>kohaselt</w:t>
      </w:r>
      <w:r w:rsidRPr="00C3486F">
        <w:t xml:space="preserve"> </w:t>
      </w:r>
      <w:r w:rsidR="00123E74">
        <w:t>tähendab k</w:t>
      </w:r>
      <w:r w:rsidRPr="00C3486F">
        <w:t xml:space="preserve">ohalik omavalitsus kohalike võimuorganite õigust ja võimet seaduse piires ja kohalike elanike huvides korraldada ja juhtida valdavat osa nende vastutusalasse kuuluvast ühiskonnaelust. </w:t>
      </w:r>
      <w:proofErr w:type="spellStart"/>
      <w:r w:rsidRPr="00C3486F">
        <w:t>PS</w:t>
      </w:r>
      <w:r w:rsidR="00123E74">
        <w:t>-i</w:t>
      </w:r>
      <w:proofErr w:type="spellEnd"/>
      <w:r w:rsidRPr="00C3486F">
        <w:t xml:space="preserve"> kommenteeritud väljaandes </w:t>
      </w:r>
      <w:r w:rsidR="00123E74">
        <w:t xml:space="preserve">on </w:t>
      </w:r>
      <w:r w:rsidRPr="00C3486F">
        <w:t>selgitat</w:t>
      </w:r>
      <w:r w:rsidR="00123E74">
        <w:t>ud</w:t>
      </w:r>
      <w:r w:rsidRPr="00C3486F">
        <w:t xml:space="preserve"> </w:t>
      </w:r>
      <w:proofErr w:type="spellStart"/>
      <w:r w:rsidR="00123E74">
        <w:t>KOV-i</w:t>
      </w:r>
      <w:proofErr w:type="spellEnd"/>
      <w:r w:rsidRPr="00C3486F">
        <w:t xml:space="preserve"> autonoomia</w:t>
      </w:r>
      <w:r w:rsidR="00123E74">
        <w:t>t</w:t>
      </w:r>
      <w:r w:rsidRPr="00C3486F">
        <w:t xml:space="preserve"> järgmiselt:</w:t>
      </w:r>
    </w:p>
    <w:p w14:paraId="6654C028" w14:textId="77777777" w:rsidR="00123E74" w:rsidRDefault="00123E74">
      <w:pPr>
        <w:pStyle w:val="Normaallaadveeb"/>
        <w:shd w:val="clear" w:color="auto" w:fill="FFFFFF" w:themeFill="background1"/>
        <w:spacing w:before="0" w:beforeAutospacing="0" w:after="0" w:afterAutospacing="0"/>
        <w:jc w:val="both"/>
      </w:pPr>
    </w:p>
    <w:p w14:paraId="5AE84926" w14:textId="7B979B1B" w:rsidR="00123E74" w:rsidRPr="00E73252" w:rsidRDefault="00C3486F" w:rsidP="00993231">
      <w:pPr>
        <w:pStyle w:val="Normaallaadveeb"/>
        <w:shd w:val="clear" w:color="auto" w:fill="FFFFFF" w:themeFill="background1"/>
        <w:spacing w:before="0" w:beforeAutospacing="0" w:after="0" w:afterAutospacing="0"/>
        <w:ind w:left="708"/>
        <w:jc w:val="both"/>
        <w:rPr>
          <w:sz w:val="22"/>
          <w:szCs w:val="22"/>
        </w:rPr>
      </w:pPr>
      <w:r w:rsidRPr="00993231">
        <w:rPr>
          <w:sz w:val="22"/>
          <w:szCs w:val="22"/>
        </w:rPr>
        <w:t xml:space="preserve">KOV iseseisvuse (enesekorraldusõiguse) puhul on tegu otsustus- ja valikudiskretsiooniga kohaliku elu küsimustes. See </w:t>
      </w:r>
      <w:r w:rsidRPr="00036D5C">
        <w:rPr>
          <w:sz w:val="22"/>
          <w:szCs w:val="22"/>
        </w:rPr>
        <w:t xml:space="preserve">annab </w:t>
      </w:r>
      <w:proofErr w:type="spellStart"/>
      <w:r w:rsidRPr="00036D5C">
        <w:rPr>
          <w:sz w:val="22"/>
          <w:szCs w:val="22"/>
        </w:rPr>
        <w:t>KOV</w:t>
      </w:r>
      <w:r w:rsidR="00D9145D">
        <w:rPr>
          <w:sz w:val="22"/>
          <w:szCs w:val="22"/>
        </w:rPr>
        <w:t>ü</w:t>
      </w:r>
      <w:r w:rsidRPr="00036D5C">
        <w:rPr>
          <w:sz w:val="22"/>
          <w:szCs w:val="22"/>
        </w:rPr>
        <w:t>-le</w:t>
      </w:r>
      <w:proofErr w:type="spellEnd"/>
      <w:r w:rsidRPr="00036D5C">
        <w:rPr>
          <w:sz w:val="22"/>
          <w:szCs w:val="22"/>
        </w:rPr>
        <w:t xml:space="preserve"> </w:t>
      </w:r>
      <w:r w:rsidR="00D9145D">
        <w:rPr>
          <w:sz w:val="22"/>
          <w:szCs w:val="22"/>
        </w:rPr>
        <w:t>[</w:t>
      </w:r>
      <w:proofErr w:type="spellStart"/>
      <w:r w:rsidR="00D9145D" w:rsidRPr="00E719D1">
        <w:rPr>
          <w:i/>
          <w:iCs/>
          <w:sz w:val="22"/>
          <w:szCs w:val="22"/>
        </w:rPr>
        <w:t>sic</w:t>
      </w:r>
      <w:proofErr w:type="spellEnd"/>
      <w:r w:rsidR="00D9145D">
        <w:rPr>
          <w:sz w:val="22"/>
          <w:szCs w:val="22"/>
        </w:rPr>
        <w:t xml:space="preserve">] </w:t>
      </w:r>
      <w:r w:rsidRPr="00036D5C">
        <w:rPr>
          <w:sz w:val="22"/>
          <w:szCs w:val="22"/>
        </w:rPr>
        <w:t>õ</w:t>
      </w:r>
      <w:r w:rsidRPr="00E73252">
        <w:rPr>
          <w:sz w:val="22"/>
          <w:szCs w:val="22"/>
        </w:rPr>
        <w:t>iguse vabalt, st riigilt lähtuvate ots</w:t>
      </w:r>
      <w:r w:rsidR="00D9145D">
        <w:rPr>
          <w:sz w:val="22"/>
          <w:szCs w:val="22"/>
        </w:rPr>
        <w:softHyphen/>
      </w:r>
      <w:r w:rsidRPr="00E73252">
        <w:rPr>
          <w:sz w:val="22"/>
          <w:szCs w:val="22"/>
        </w:rPr>
        <w:t>tarbekussuunisteta otsustada ja korraldada kohaliku elu küsimusi ja võimet teha otsustusi vastavalt oma poliitilistele ettekujutustele.</w:t>
      </w:r>
      <w:r w:rsidR="00C572BA">
        <w:rPr>
          <w:rStyle w:val="Allmrkuseviide"/>
          <w:sz w:val="22"/>
          <w:szCs w:val="22"/>
        </w:rPr>
        <w:footnoteReference w:id="35"/>
      </w:r>
    </w:p>
    <w:p w14:paraId="7B1C80D9" w14:textId="77777777" w:rsidR="00123E74" w:rsidRDefault="00123E74">
      <w:pPr>
        <w:pStyle w:val="Normaallaadveeb"/>
        <w:shd w:val="clear" w:color="auto" w:fill="FFFFFF" w:themeFill="background1"/>
        <w:spacing w:before="0" w:beforeAutospacing="0" w:after="0" w:afterAutospacing="0"/>
        <w:jc w:val="both"/>
      </w:pPr>
    </w:p>
    <w:p w14:paraId="52C701F1" w14:textId="63E60814" w:rsidR="00C3486F" w:rsidRDefault="00C3486F">
      <w:pPr>
        <w:pStyle w:val="Normaallaadveeb"/>
        <w:shd w:val="clear" w:color="auto" w:fill="FFFFFF" w:themeFill="background1"/>
        <w:spacing w:before="0" w:beforeAutospacing="0" w:after="0" w:afterAutospacing="0"/>
        <w:jc w:val="both"/>
      </w:pPr>
      <w:proofErr w:type="spellStart"/>
      <w:r w:rsidRPr="00C3486F">
        <w:t>KOV-i</w:t>
      </w:r>
      <w:proofErr w:type="spellEnd"/>
      <w:r w:rsidRPr="00C3486F">
        <w:t xml:space="preserve"> autonoomia ei saa </w:t>
      </w:r>
      <w:r w:rsidR="00C572BA">
        <w:t xml:space="preserve">aga </w:t>
      </w:r>
      <w:r w:rsidRPr="00C3486F">
        <w:t xml:space="preserve">olla absoluutne </w:t>
      </w:r>
      <w:r w:rsidR="00C572BA">
        <w:t>ja</w:t>
      </w:r>
      <w:r w:rsidR="00C572BA" w:rsidRPr="00C3486F">
        <w:t xml:space="preserve"> </w:t>
      </w:r>
      <w:r w:rsidRPr="00C3486F">
        <w:t>teatud juhtudel osutub vajalikuks</w:t>
      </w:r>
      <w:r w:rsidR="00C572BA">
        <w:t>, et</w:t>
      </w:r>
      <w:r w:rsidRPr="00C3486F">
        <w:t xml:space="preserve"> rii</w:t>
      </w:r>
      <w:r w:rsidR="00C572BA">
        <w:t>k</w:t>
      </w:r>
      <w:r w:rsidRPr="00C3486F">
        <w:t xml:space="preserve"> sekku</w:t>
      </w:r>
      <w:r w:rsidR="00C572BA">
        <w:t>b</w:t>
      </w:r>
      <w:r w:rsidRPr="00C3486F">
        <w:t xml:space="preserve"> </w:t>
      </w:r>
      <w:proofErr w:type="spellStart"/>
      <w:r w:rsidRPr="00C3486F">
        <w:t>KOV-i</w:t>
      </w:r>
      <w:proofErr w:type="spellEnd"/>
      <w:r w:rsidRPr="00C3486F">
        <w:t xml:space="preserve"> </w:t>
      </w:r>
      <w:proofErr w:type="spellStart"/>
      <w:r w:rsidRPr="00C3486F">
        <w:t>sisekorralduse</w:t>
      </w:r>
      <w:proofErr w:type="spellEnd"/>
      <w:r w:rsidRPr="00C3486F">
        <w:t xml:space="preserve"> otsustamisse. </w:t>
      </w:r>
      <w:proofErr w:type="spellStart"/>
      <w:r w:rsidR="007B76C3" w:rsidRPr="00C3486F">
        <w:t>PS-</w:t>
      </w:r>
      <w:r w:rsidR="007B76C3">
        <w:t>i</w:t>
      </w:r>
      <w:proofErr w:type="spellEnd"/>
      <w:r w:rsidR="007B76C3" w:rsidRPr="00C3486F">
        <w:t xml:space="preserve"> </w:t>
      </w:r>
      <w:r w:rsidR="007B76C3">
        <w:t xml:space="preserve">§ 3 lõike 1 </w:t>
      </w:r>
      <w:r w:rsidR="007B76C3" w:rsidRPr="007B76C3">
        <w:t>seadus</w:t>
      </w:r>
      <w:r w:rsidR="007B76C3" w:rsidRPr="00834991">
        <w:t>e</w:t>
      </w:r>
      <w:r w:rsidR="007B76C3" w:rsidRPr="007B76C3">
        <w:t>reservatsiooni</w:t>
      </w:r>
      <w:r w:rsidR="007B76C3">
        <w:t xml:space="preserve"> põhimõte, mille kohaselt võib isiku põhiõigusi piirata ainult seaduse alusel,</w:t>
      </w:r>
      <w:r w:rsidR="007B76C3" w:rsidRPr="00C3486F">
        <w:t xml:space="preserve"> </w:t>
      </w:r>
      <w:r w:rsidR="007B76C3">
        <w:t xml:space="preserve">võimaldab </w:t>
      </w:r>
      <w:r w:rsidR="007B76C3" w:rsidRPr="00C3486F">
        <w:t xml:space="preserve">riigil vajadusel teha kohaliku elu küsimuste otsustamises ja korraldamises muudatusi. </w:t>
      </w:r>
      <w:r w:rsidRPr="00C3486F">
        <w:t xml:space="preserve">On olukordi, kus isiku põhiõigusi tuleb piirata avalikes huvides. </w:t>
      </w:r>
    </w:p>
    <w:p w14:paraId="2808B7BC" w14:textId="77777777" w:rsidR="00051E48" w:rsidRPr="00C3486F" w:rsidRDefault="00051E48" w:rsidP="00E73252">
      <w:pPr>
        <w:pStyle w:val="Normaallaadveeb"/>
        <w:shd w:val="clear" w:color="auto" w:fill="FFFFFF" w:themeFill="background1"/>
        <w:spacing w:before="0" w:beforeAutospacing="0" w:after="0" w:afterAutospacing="0"/>
        <w:jc w:val="both"/>
      </w:pPr>
    </w:p>
    <w:p w14:paraId="37A266F9" w14:textId="0AD0C5C1" w:rsidR="00C3486F" w:rsidRDefault="00C3486F">
      <w:pPr>
        <w:pStyle w:val="Normaallaadveeb"/>
        <w:shd w:val="clear" w:color="auto" w:fill="FFFFFF" w:themeFill="background1"/>
        <w:spacing w:before="0" w:beforeAutospacing="0" w:after="0" w:afterAutospacing="0"/>
        <w:jc w:val="both"/>
      </w:pPr>
      <w:r w:rsidRPr="00E73252">
        <w:rPr>
          <w:b/>
          <w:bCs/>
          <w:color w:val="0070C0"/>
        </w:rPr>
        <w:t>E</w:t>
      </w:r>
      <w:r w:rsidR="004A2D3E" w:rsidRPr="00E73252">
        <w:rPr>
          <w:b/>
          <w:bCs/>
          <w:color w:val="0070C0"/>
        </w:rPr>
        <w:t>uroopa Liidu</w:t>
      </w:r>
      <w:r w:rsidRPr="00E73252">
        <w:rPr>
          <w:b/>
          <w:bCs/>
          <w:color w:val="0070C0"/>
        </w:rPr>
        <w:t xml:space="preserve"> põhiõiguste harta</w:t>
      </w:r>
      <w:r w:rsidR="00C572BA">
        <w:rPr>
          <w:rStyle w:val="Allmrkuseviide"/>
        </w:rPr>
        <w:footnoteReference w:id="36"/>
      </w:r>
      <w:r w:rsidRPr="00C3486F">
        <w:t xml:space="preserve"> (edaspidi </w:t>
      </w:r>
      <w:r w:rsidRPr="00E73252">
        <w:rPr>
          <w:i/>
          <w:iCs/>
        </w:rPr>
        <w:t>harta</w:t>
      </w:r>
      <w:r w:rsidRPr="00C3486F">
        <w:t>) artik</w:t>
      </w:r>
      <w:r w:rsidR="004A2D3E">
        <w:t>lis</w:t>
      </w:r>
      <w:r w:rsidRPr="00C3486F">
        <w:t xml:space="preserve"> 7 </w:t>
      </w:r>
      <w:r w:rsidR="004A2D3E">
        <w:t xml:space="preserve">on </w:t>
      </w:r>
      <w:r w:rsidRPr="00C3486F">
        <w:t>sätesta</w:t>
      </w:r>
      <w:r w:rsidR="004A2D3E">
        <w:t>tud</w:t>
      </w:r>
      <w:r w:rsidRPr="00C3486F">
        <w:t xml:space="preserve"> igaühe </w:t>
      </w:r>
      <w:r w:rsidRPr="00E73252">
        <w:rPr>
          <w:b/>
          <w:bCs/>
        </w:rPr>
        <w:t>õigus era</w:t>
      </w:r>
      <w:r w:rsidR="009E7BD0">
        <w:rPr>
          <w:b/>
          <w:bCs/>
        </w:rPr>
        <w:t>- ja perekonna</w:t>
      </w:r>
      <w:r w:rsidRPr="00E73252">
        <w:rPr>
          <w:b/>
          <w:bCs/>
        </w:rPr>
        <w:t>elu puutumatusele</w:t>
      </w:r>
      <w:r w:rsidRPr="00C3486F">
        <w:t xml:space="preserve"> ja artik</w:t>
      </w:r>
      <w:r w:rsidR="004A2D3E">
        <w:t>lis</w:t>
      </w:r>
      <w:r w:rsidRPr="00C3486F">
        <w:t xml:space="preserve"> 8 </w:t>
      </w:r>
      <w:r w:rsidRPr="00E73252">
        <w:rPr>
          <w:b/>
          <w:bCs/>
        </w:rPr>
        <w:t>õigus isikuandmete kaitsele</w:t>
      </w:r>
      <w:r w:rsidRPr="00C3486F">
        <w:t xml:space="preserve">. Kuigi </w:t>
      </w:r>
      <w:r w:rsidR="004A2D3E">
        <w:t>need</w:t>
      </w:r>
      <w:r w:rsidRPr="00C3486F">
        <w:t xml:space="preserve"> on igaühe õigused, ei ole siiski tagatud nende piiramatu kaitse. Harta artikli 52 lõikes 1 on sätestatud, et </w:t>
      </w:r>
      <w:r w:rsidR="004A2D3E">
        <w:t xml:space="preserve">nende </w:t>
      </w:r>
      <w:r w:rsidRPr="00C3486F">
        <w:t>õiguste teostamist võib piirata seadusega</w:t>
      </w:r>
      <w:r w:rsidR="004A2D3E">
        <w:t>,</w:t>
      </w:r>
      <w:r w:rsidRPr="00C3486F">
        <w:t xml:space="preserve"> arvestades õiguste olemust</w:t>
      </w:r>
      <w:r w:rsidR="004A2D3E">
        <w:t>,</w:t>
      </w:r>
      <w:r w:rsidRPr="00C3486F">
        <w:t xml:space="preserve"> ning piiranguid võib seada juhul, kui need on proportsionaalsed ja tingitud</w:t>
      </w:r>
      <w:r w:rsidR="004A2D3E">
        <w:t xml:space="preserve"> vajadusest kaitsta</w:t>
      </w:r>
      <w:r w:rsidRPr="00C3486F">
        <w:t xml:space="preserve"> teiste isikute õigus</w:t>
      </w:r>
      <w:r w:rsidR="004A2D3E">
        <w:t>i</w:t>
      </w:r>
      <w:r w:rsidRPr="00C3486F">
        <w:t xml:space="preserve"> või </w:t>
      </w:r>
      <w:proofErr w:type="spellStart"/>
      <w:r w:rsidRPr="00C3486F">
        <w:t>üldhuve</w:t>
      </w:r>
      <w:proofErr w:type="spellEnd"/>
      <w:r w:rsidRPr="00C3486F">
        <w:t xml:space="preserve">. Riigi julgeoleku ja avaliku korra tagamise üks osa on ka teiste isikute õiguste ja </w:t>
      </w:r>
      <w:proofErr w:type="spellStart"/>
      <w:r w:rsidRPr="00C3486F">
        <w:t>üldhuvide</w:t>
      </w:r>
      <w:proofErr w:type="spellEnd"/>
      <w:r w:rsidRPr="00C3486F">
        <w:t xml:space="preserve"> kaitse.</w:t>
      </w:r>
    </w:p>
    <w:p w14:paraId="4EB9B18D" w14:textId="77777777" w:rsidR="00051E48" w:rsidRPr="00C3486F" w:rsidRDefault="00051E48" w:rsidP="00E73252">
      <w:pPr>
        <w:pStyle w:val="Normaallaadveeb"/>
        <w:shd w:val="clear" w:color="auto" w:fill="FFFFFF" w:themeFill="background1"/>
        <w:spacing w:before="0" w:beforeAutospacing="0" w:after="0" w:afterAutospacing="0"/>
        <w:jc w:val="both"/>
      </w:pPr>
    </w:p>
    <w:p w14:paraId="710F8E4D" w14:textId="580AE24C" w:rsidR="00532706" w:rsidRDefault="00C3486F">
      <w:pPr>
        <w:pStyle w:val="Normaallaadveeb"/>
        <w:shd w:val="clear" w:color="auto" w:fill="FFFFFF" w:themeFill="background1"/>
        <w:spacing w:before="0" w:beforeAutospacing="0" w:after="0" w:afterAutospacing="0"/>
        <w:jc w:val="both"/>
      </w:pPr>
      <w:proofErr w:type="spellStart"/>
      <w:r w:rsidRPr="00C3486F">
        <w:t>PS</w:t>
      </w:r>
      <w:r w:rsidR="004A2D3E">
        <w:t>-i</w:t>
      </w:r>
      <w:proofErr w:type="spellEnd"/>
      <w:r w:rsidRPr="00C3486F">
        <w:t xml:space="preserve"> § 3 lõikest 1 tuleneb </w:t>
      </w:r>
      <w:r w:rsidRPr="00E73252">
        <w:rPr>
          <w:b/>
          <w:bCs/>
        </w:rPr>
        <w:t>seadusereservatsiooni põhimõte</w:t>
      </w:r>
      <w:r w:rsidRPr="00C3486F">
        <w:t xml:space="preserve">, mille kohaselt peab </w:t>
      </w:r>
      <w:r w:rsidR="00532706" w:rsidRPr="00C3486F">
        <w:t xml:space="preserve">langetama </w:t>
      </w:r>
      <w:r w:rsidRPr="00C3486F">
        <w:t xml:space="preserve">kõik olulised otsused </w:t>
      </w:r>
      <w:r w:rsidR="00532706" w:rsidRPr="00C3486F">
        <w:t>põhiõigus</w:t>
      </w:r>
      <w:r w:rsidR="00532706">
        <w:t>te kohta</w:t>
      </w:r>
      <w:r w:rsidR="00532706" w:rsidRPr="00C3486F" w:rsidDel="00532706">
        <w:t xml:space="preserve"> </w:t>
      </w:r>
      <w:r w:rsidRPr="00C3486F">
        <w:t>seadusandja</w:t>
      </w:r>
      <w:r w:rsidR="00532706">
        <w:t>:</w:t>
      </w:r>
    </w:p>
    <w:p w14:paraId="1F4F7417" w14:textId="77777777" w:rsidR="00532706" w:rsidRDefault="00532706">
      <w:pPr>
        <w:pStyle w:val="Normaallaadveeb"/>
        <w:shd w:val="clear" w:color="auto" w:fill="FFFFFF" w:themeFill="background1"/>
        <w:spacing w:before="0" w:beforeAutospacing="0" w:after="0" w:afterAutospacing="0"/>
        <w:jc w:val="both"/>
      </w:pPr>
    </w:p>
    <w:p w14:paraId="6466A29F" w14:textId="680223A1" w:rsidR="00532706" w:rsidRPr="00E73252" w:rsidRDefault="00532706" w:rsidP="00E73252">
      <w:pPr>
        <w:pStyle w:val="Normaallaadveeb"/>
        <w:shd w:val="clear" w:color="auto" w:fill="FFFFFF" w:themeFill="background1"/>
        <w:spacing w:before="0" w:beforeAutospacing="0" w:after="0" w:afterAutospacing="0"/>
        <w:ind w:left="708"/>
        <w:jc w:val="both"/>
        <w:rPr>
          <w:sz w:val="22"/>
          <w:szCs w:val="22"/>
        </w:rPr>
      </w:pPr>
      <w:r w:rsidRPr="007B2C7C">
        <w:rPr>
          <w:sz w:val="22"/>
          <w:szCs w:val="22"/>
        </w:rPr>
        <w:t>s</w:t>
      </w:r>
      <w:r w:rsidR="00C3486F" w:rsidRPr="007B2C7C">
        <w:rPr>
          <w:sz w:val="22"/>
          <w:szCs w:val="22"/>
        </w:rPr>
        <w:t xml:space="preserve">eadusandja pädevuses oleva küsimuse delegeerimine täitevvõimule ja täitevvõimu sekkumine põhiõigustesse on lubatud üksnes seaduses sätestatud ja </w:t>
      </w:r>
      <w:r w:rsidRPr="007B2C7C">
        <w:rPr>
          <w:sz w:val="22"/>
          <w:szCs w:val="22"/>
        </w:rPr>
        <w:t>põhiseadusega</w:t>
      </w:r>
      <w:r w:rsidR="00C3486F" w:rsidRPr="007B2C7C">
        <w:rPr>
          <w:sz w:val="22"/>
          <w:szCs w:val="22"/>
        </w:rPr>
        <w:t xml:space="preserve"> kooskõlas oleva volitusnormi alusel</w:t>
      </w:r>
      <w:r w:rsidR="00C3486F" w:rsidRPr="007B2C7C">
        <w:rPr>
          <w:rStyle w:val="Allmrkuseviide"/>
          <w:sz w:val="22"/>
          <w:szCs w:val="22"/>
        </w:rPr>
        <w:footnoteReference w:id="37"/>
      </w:r>
    </w:p>
    <w:p w14:paraId="15CCFCE3" w14:textId="77777777" w:rsidR="00532706" w:rsidRDefault="00532706">
      <w:pPr>
        <w:pStyle w:val="Normaallaadveeb"/>
        <w:shd w:val="clear" w:color="auto" w:fill="FFFFFF" w:themeFill="background1"/>
        <w:spacing w:before="0" w:beforeAutospacing="0" w:after="0" w:afterAutospacing="0"/>
        <w:jc w:val="both"/>
      </w:pPr>
    </w:p>
    <w:p w14:paraId="0662A499" w14:textId="77777777" w:rsidR="00BE4AAE" w:rsidRDefault="00C3486F">
      <w:pPr>
        <w:pStyle w:val="Normaallaadveeb"/>
        <w:shd w:val="clear" w:color="auto" w:fill="FFFFFF" w:themeFill="background1"/>
        <w:spacing w:before="0" w:beforeAutospacing="0" w:after="0" w:afterAutospacing="0"/>
        <w:jc w:val="both"/>
      </w:pPr>
      <w:r w:rsidRPr="00C3486F">
        <w:t xml:space="preserve">Riigil on </w:t>
      </w:r>
      <w:proofErr w:type="spellStart"/>
      <w:r w:rsidRPr="00C3486F">
        <w:t>PS</w:t>
      </w:r>
      <w:r w:rsidR="00532706">
        <w:t>-i</w:t>
      </w:r>
      <w:proofErr w:type="spellEnd"/>
      <w:r w:rsidRPr="00C3486F">
        <w:t xml:space="preserve"> preambuli kohaselt kohustus </w:t>
      </w:r>
      <w:r w:rsidRPr="00E73252">
        <w:rPr>
          <w:b/>
          <w:bCs/>
        </w:rPr>
        <w:t>kaitsta</w:t>
      </w:r>
      <w:r w:rsidRPr="00C3486F">
        <w:t xml:space="preserve"> </w:t>
      </w:r>
      <w:r w:rsidRPr="00E73252">
        <w:rPr>
          <w:b/>
          <w:bCs/>
        </w:rPr>
        <w:t>sisemist rahu</w:t>
      </w:r>
      <w:r w:rsidRPr="00C3486F">
        <w:t>, mis hõlmab ka avaliku korra tagamist</w:t>
      </w:r>
      <w:r w:rsidR="00BE4AAE">
        <w:t>:</w:t>
      </w:r>
    </w:p>
    <w:p w14:paraId="278F12C1" w14:textId="6444020E" w:rsidR="00BE4AAE" w:rsidRDefault="00BE4AAE">
      <w:pPr>
        <w:pStyle w:val="Normaallaadveeb"/>
        <w:shd w:val="clear" w:color="auto" w:fill="FFFFFF" w:themeFill="background1"/>
        <w:spacing w:before="0" w:beforeAutospacing="0" w:after="0" w:afterAutospacing="0"/>
        <w:jc w:val="both"/>
      </w:pPr>
    </w:p>
    <w:p w14:paraId="18EC11C0" w14:textId="2277D62E" w:rsidR="00BE4AAE" w:rsidRPr="00E73252" w:rsidRDefault="00C3486F" w:rsidP="00E73252">
      <w:pPr>
        <w:pStyle w:val="Normaallaadveeb"/>
        <w:shd w:val="clear" w:color="auto" w:fill="FFFFFF" w:themeFill="background1"/>
        <w:spacing w:before="0" w:beforeAutospacing="0" w:after="0" w:afterAutospacing="0"/>
        <w:ind w:left="708"/>
        <w:jc w:val="both"/>
        <w:rPr>
          <w:sz w:val="22"/>
          <w:szCs w:val="22"/>
        </w:rPr>
      </w:pPr>
      <w:r w:rsidRPr="00E73252">
        <w:rPr>
          <w:sz w:val="22"/>
          <w:szCs w:val="22"/>
        </w:rPr>
        <w:t>Sisemise rahu ja julgeoleku tagamise ning põhiõiguste garanteerimise eesmärgil isikute põhi</w:t>
      </w:r>
      <w:r w:rsidR="000D6343">
        <w:rPr>
          <w:sz w:val="22"/>
          <w:szCs w:val="22"/>
        </w:rPr>
        <w:softHyphen/>
      </w:r>
      <w:r w:rsidRPr="00E73252">
        <w:rPr>
          <w:sz w:val="22"/>
          <w:szCs w:val="22"/>
        </w:rPr>
        <w:t>õiguste riive on oluline küsimus, mille peab otsustama seadusandja</w:t>
      </w:r>
      <w:r w:rsidR="00BE4AAE" w:rsidRPr="00E73252">
        <w:rPr>
          <w:sz w:val="22"/>
          <w:szCs w:val="22"/>
        </w:rPr>
        <w:t>.</w:t>
      </w:r>
      <w:r w:rsidRPr="00E73252">
        <w:rPr>
          <w:rStyle w:val="Allmrkuseviide"/>
          <w:sz w:val="22"/>
          <w:szCs w:val="22"/>
        </w:rPr>
        <w:footnoteReference w:id="38"/>
      </w:r>
    </w:p>
    <w:p w14:paraId="37B72F22" w14:textId="77777777" w:rsidR="00BE4AAE" w:rsidRDefault="00BE4AAE">
      <w:pPr>
        <w:pStyle w:val="Normaallaadveeb"/>
        <w:shd w:val="clear" w:color="auto" w:fill="FFFFFF" w:themeFill="background1"/>
        <w:spacing w:before="0" w:beforeAutospacing="0" w:after="0" w:afterAutospacing="0"/>
        <w:jc w:val="both"/>
      </w:pPr>
    </w:p>
    <w:p w14:paraId="6C5531ED" w14:textId="71372CA0" w:rsidR="00C3486F" w:rsidRDefault="00C3486F">
      <w:pPr>
        <w:pStyle w:val="Normaallaadveeb"/>
        <w:shd w:val="clear" w:color="auto" w:fill="FFFFFF" w:themeFill="background1"/>
        <w:spacing w:before="0" w:beforeAutospacing="0" w:after="0" w:afterAutospacing="0"/>
        <w:jc w:val="both"/>
      </w:pPr>
      <w:r w:rsidRPr="00C3486F">
        <w:t>Selle laiem eesmärk on m</w:t>
      </w:r>
      <w:r w:rsidR="00BE4AAE">
        <w:t>uu hulgas</w:t>
      </w:r>
      <w:r w:rsidRPr="00C3486F">
        <w:t xml:space="preserve"> </w:t>
      </w:r>
      <w:r w:rsidRPr="00E73252">
        <w:rPr>
          <w:b/>
          <w:bCs/>
        </w:rPr>
        <w:t>kaitsta igaühe elu</w:t>
      </w:r>
      <w:r w:rsidRPr="00C3486F">
        <w:t xml:space="preserve"> (</w:t>
      </w:r>
      <w:proofErr w:type="spellStart"/>
      <w:r w:rsidRPr="00C3486F">
        <w:t>PS</w:t>
      </w:r>
      <w:r w:rsidR="00BE4AAE">
        <w:t>-i</w:t>
      </w:r>
      <w:proofErr w:type="spellEnd"/>
      <w:r w:rsidRPr="00C3486F">
        <w:t xml:space="preserve"> § 16) ja </w:t>
      </w:r>
      <w:r w:rsidRPr="00E73252">
        <w:rPr>
          <w:b/>
          <w:bCs/>
        </w:rPr>
        <w:t>tervist</w:t>
      </w:r>
      <w:r w:rsidRPr="00C3486F">
        <w:t xml:space="preserve"> (</w:t>
      </w:r>
      <w:proofErr w:type="spellStart"/>
      <w:r w:rsidRPr="00C3486F">
        <w:t>PS</w:t>
      </w:r>
      <w:r w:rsidR="00BE4AAE">
        <w:t>-i</w:t>
      </w:r>
      <w:proofErr w:type="spellEnd"/>
      <w:r w:rsidRPr="00C3486F">
        <w:t xml:space="preserve"> § 28).</w:t>
      </w:r>
    </w:p>
    <w:p w14:paraId="543C750E" w14:textId="77777777" w:rsidR="00051E48" w:rsidRPr="00C3486F" w:rsidRDefault="00051E48" w:rsidP="00E73252">
      <w:pPr>
        <w:pStyle w:val="Normaallaadveeb"/>
        <w:shd w:val="clear" w:color="auto" w:fill="FFFFFF" w:themeFill="background1"/>
        <w:spacing w:before="0" w:beforeAutospacing="0" w:after="0" w:afterAutospacing="0"/>
        <w:jc w:val="both"/>
      </w:pPr>
    </w:p>
    <w:p w14:paraId="683DD493" w14:textId="047ACDE2" w:rsidR="002C7DF7" w:rsidRDefault="00C3486F">
      <w:pPr>
        <w:pStyle w:val="Normaallaadveeb"/>
        <w:shd w:val="clear" w:color="auto" w:fill="FFFFFF" w:themeFill="background1"/>
        <w:spacing w:before="0" w:beforeAutospacing="0" w:after="0" w:afterAutospacing="0"/>
        <w:jc w:val="both"/>
      </w:pPr>
      <w:r w:rsidRPr="00C3486F">
        <w:t>Lähtudes põhiseadusliku väärtuskorra ühtsuse ideest, tuleb pidada põhiõiguse riivet võimali</w:t>
      </w:r>
      <w:r w:rsidR="002C7DF7">
        <w:softHyphen/>
      </w:r>
      <w:r w:rsidRPr="00C3486F">
        <w:t>kuks</w:t>
      </w:r>
      <w:r w:rsidR="000D6343">
        <w:t xml:space="preserve"> ainult juhul</w:t>
      </w:r>
      <w:r w:rsidRPr="00C3486F">
        <w:t xml:space="preserve">, kui </w:t>
      </w:r>
      <w:r w:rsidR="002C7DF7">
        <w:t>selle</w:t>
      </w:r>
      <w:r w:rsidR="002C7DF7" w:rsidRPr="00C3486F">
        <w:t xml:space="preserve"> </w:t>
      </w:r>
      <w:r w:rsidRPr="00C3486F">
        <w:t xml:space="preserve">põhjus tuleneb </w:t>
      </w:r>
      <w:proofErr w:type="spellStart"/>
      <w:r w:rsidRPr="00C3486F">
        <w:t>PS-ist</w:t>
      </w:r>
      <w:proofErr w:type="spellEnd"/>
      <w:r w:rsidR="002C7DF7">
        <w:t>:</w:t>
      </w:r>
    </w:p>
    <w:p w14:paraId="783056A2" w14:textId="77777777" w:rsidR="002C7DF7" w:rsidRDefault="002C7DF7">
      <w:pPr>
        <w:pStyle w:val="Normaallaadveeb"/>
        <w:shd w:val="clear" w:color="auto" w:fill="FFFFFF" w:themeFill="background1"/>
        <w:spacing w:before="0" w:beforeAutospacing="0" w:after="0" w:afterAutospacing="0"/>
        <w:jc w:val="both"/>
      </w:pPr>
    </w:p>
    <w:p w14:paraId="1B693847" w14:textId="3BAAB3A5" w:rsidR="00C3486F" w:rsidRPr="00E73252" w:rsidRDefault="002C7DF7" w:rsidP="00E73252">
      <w:pPr>
        <w:pStyle w:val="Normaallaadveeb"/>
        <w:shd w:val="clear" w:color="auto" w:fill="FFFFFF" w:themeFill="background1"/>
        <w:spacing w:before="0" w:beforeAutospacing="0" w:after="0" w:afterAutospacing="0"/>
        <w:ind w:left="708"/>
        <w:jc w:val="both"/>
        <w:rPr>
          <w:sz w:val="22"/>
          <w:szCs w:val="22"/>
        </w:rPr>
      </w:pPr>
      <w:r w:rsidRPr="00E73252">
        <w:rPr>
          <w:sz w:val="22"/>
          <w:szCs w:val="22"/>
        </w:rPr>
        <w:t>[</w:t>
      </w:r>
      <w:r w:rsidR="00C3486F" w:rsidRPr="00E73252">
        <w:rPr>
          <w:sz w:val="22"/>
          <w:szCs w:val="22"/>
        </w:rPr>
        <w:t>PS</w:t>
      </w:r>
      <w:r w:rsidRPr="00E73252">
        <w:rPr>
          <w:sz w:val="22"/>
          <w:szCs w:val="22"/>
        </w:rPr>
        <w:t>]</w:t>
      </w:r>
      <w:r w:rsidR="00C3486F" w:rsidRPr="00E73252">
        <w:rPr>
          <w:sz w:val="22"/>
          <w:szCs w:val="22"/>
        </w:rPr>
        <w:t xml:space="preserve"> nimetab avalikku korda §-des 26 ja 33, § 40 lõikes 3, § 45 lõikes 1 ning §-des 47 ja 130, kuid ei määratle selle mõiste sisu sõnaselgelt. Lisaks avaliku korra mõistele kasutab </w:t>
      </w:r>
      <w:r>
        <w:rPr>
          <w:sz w:val="22"/>
          <w:szCs w:val="22"/>
        </w:rPr>
        <w:t>põhiseadus</w:t>
      </w:r>
      <w:r w:rsidR="00C3486F" w:rsidRPr="00E73252">
        <w:rPr>
          <w:sz w:val="22"/>
          <w:szCs w:val="22"/>
        </w:rPr>
        <w:t xml:space="preserve"> ka sisemise ja välise rahu mõisteid, mille kaitsmine on preambuli kohaselt üks Eesti riigi põhiülesandeid. Välise rahu kaitsmine on riigi kaitsmine väljastpoolt lähtuvate, eelkõige sõjaliste ohtude eest (riigikaitsefunktsioon</w:t>
      </w:r>
      <w:r w:rsidR="00C3486F" w:rsidRPr="00A7474E">
        <w:rPr>
          <w:sz w:val="22"/>
          <w:szCs w:val="22"/>
        </w:rPr>
        <w:t>)</w:t>
      </w:r>
      <w:r w:rsidR="007B4376" w:rsidRPr="00E719D1">
        <w:rPr>
          <w:sz w:val="22"/>
          <w:szCs w:val="22"/>
          <w:vertAlign w:val="superscript"/>
        </w:rPr>
        <w:t>11</w:t>
      </w:r>
      <w:r w:rsidR="00C3486F" w:rsidRPr="00A7474E">
        <w:rPr>
          <w:sz w:val="22"/>
          <w:szCs w:val="22"/>
        </w:rPr>
        <w:t>.</w:t>
      </w:r>
      <w:r w:rsidR="00C3486F" w:rsidRPr="00E73252">
        <w:rPr>
          <w:sz w:val="22"/>
          <w:szCs w:val="22"/>
        </w:rPr>
        <w:t xml:space="preserve"> Sisemist rahu võib vaadelda mõistena, mis hõlmab ühelt poolt avaliku korra kaitsmist seda ähvardavate ohtude eest (kõnealuse eelnõuga avalikule korrale antavas laias tähenduses), teiselt poolt süütegude menetlemist kriminaal- ja väärteomenetlustes.</w:t>
      </w:r>
      <w:r w:rsidR="00C3486F" w:rsidRPr="00E73252">
        <w:rPr>
          <w:rStyle w:val="Allmrkuseviide"/>
          <w:sz w:val="22"/>
          <w:szCs w:val="22"/>
        </w:rPr>
        <w:footnoteReference w:id="39"/>
      </w:r>
    </w:p>
    <w:p w14:paraId="777A2C77" w14:textId="77777777" w:rsidR="00051E48" w:rsidRPr="00C3486F" w:rsidRDefault="00051E48" w:rsidP="00E73252">
      <w:pPr>
        <w:pStyle w:val="Normaallaadveeb"/>
        <w:shd w:val="clear" w:color="auto" w:fill="FFFFFF" w:themeFill="background1"/>
        <w:spacing w:before="0" w:beforeAutospacing="0" w:after="0" w:afterAutospacing="0"/>
        <w:jc w:val="both"/>
      </w:pPr>
    </w:p>
    <w:p w14:paraId="2EA0B3EA" w14:textId="0065E21F" w:rsidR="00C3486F" w:rsidRDefault="00C3486F">
      <w:pPr>
        <w:spacing w:after="0" w:line="240" w:lineRule="auto"/>
        <w:jc w:val="both"/>
        <w:rPr>
          <w:rFonts w:ascii="Times New Roman" w:hAnsi="Times New Roman" w:cs="Times New Roman"/>
          <w:iCs/>
          <w:sz w:val="24"/>
          <w:szCs w:val="24"/>
        </w:rPr>
      </w:pPr>
      <w:proofErr w:type="spellStart"/>
      <w:r w:rsidRPr="00C3486F">
        <w:rPr>
          <w:rFonts w:ascii="Times New Roman" w:hAnsi="Times New Roman" w:cs="Times New Roman"/>
          <w:iCs/>
          <w:sz w:val="24"/>
          <w:szCs w:val="24"/>
        </w:rPr>
        <w:t>PS</w:t>
      </w:r>
      <w:r w:rsidR="004F6840">
        <w:rPr>
          <w:rFonts w:ascii="Times New Roman" w:hAnsi="Times New Roman" w:cs="Times New Roman"/>
          <w:iCs/>
          <w:sz w:val="24"/>
          <w:szCs w:val="24"/>
        </w:rPr>
        <w:t>-i</w:t>
      </w:r>
      <w:proofErr w:type="spellEnd"/>
      <w:r w:rsidRPr="00C3486F">
        <w:rPr>
          <w:rFonts w:ascii="Times New Roman" w:hAnsi="Times New Roman" w:cs="Times New Roman"/>
          <w:iCs/>
          <w:sz w:val="24"/>
          <w:szCs w:val="24"/>
        </w:rPr>
        <w:t xml:space="preserve"> §</w:t>
      </w:r>
      <w:r w:rsidR="004F6840">
        <w:rPr>
          <w:rFonts w:ascii="Times New Roman" w:hAnsi="Times New Roman" w:cs="Times New Roman"/>
          <w:iCs/>
          <w:sz w:val="24"/>
          <w:szCs w:val="24"/>
        </w:rPr>
        <w:t>-s</w:t>
      </w:r>
      <w:r w:rsidRPr="00C3486F">
        <w:rPr>
          <w:rFonts w:ascii="Times New Roman" w:hAnsi="Times New Roman" w:cs="Times New Roman"/>
          <w:iCs/>
          <w:sz w:val="24"/>
          <w:szCs w:val="24"/>
        </w:rPr>
        <w:t xml:space="preserve"> 14 </w:t>
      </w:r>
      <w:r w:rsidR="004F6840">
        <w:rPr>
          <w:rFonts w:ascii="Times New Roman" w:hAnsi="Times New Roman" w:cs="Times New Roman"/>
          <w:iCs/>
          <w:sz w:val="24"/>
          <w:szCs w:val="24"/>
        </w:rPr>
        <w:t xml:space="preserve">on </w:t>
      </w:r>
      <w:r w:rsidRPr="00C3486F">
        <w:rPr>
          <w:rFonts w:ascii="Times New Roman" w:hAnsi="Times New Roman" w:cs="Times New Roman"/>
          <w:iCs/>
          <w:sz w:val="24"/>
          <w:szCs w:val="24"/>
        </w:rPr>
        <w:t>nä</w:t>
      </w:r>
      <w:r w:rsidR="004F6840">
        <w:rPr>
          <w:rFonts w:ascii="Times New Roman" w:hAnsi="Times New Roman" w:cs="Times New Roman"/>
          <w:iCs/>
          <w:sz w:val="24"/>
          <w:szCs w:val="24"/>
        </w:rPr>
        <w:t>htud</w:t>
      </w:r>
      <w:r w:rsidRPr="00C3486F">
        <w:rPr>
          <w:rFonts w:ascii="Times New Roman" w:hAnsi="Times New Roman" w:cs="Times New Roman"/>
          <w:iCs/>
          <w:sz w:val="24"/>
          <w:szCs w:val="24"/>
        </w:rPr>
        <w:t xml:space="preserve"> ette, et õiguste ja vabaduste tagamine on seadusandliku, täidesaatva </w:t>
      </w:r>
      <w:r w:rsidR="00DF3C46">
        <w:rPr>
          <w:rFonts w:ascii="Times New Roman" w:hAnsi="Times New Roman" w:cs="Times New Roman"/>
          <w:iCs/>
          <w:sz w:val="24"/>
          <w:szCs w:val="24"/>
        </w:rPr>
        <w:t>ja</w:t>
      </w:r>
      <w:r w:rsidRPr="00C3486F">
        <w:rPr>
          <w:rFonts w:ascii="Times New Roman" w:hAnsi="Times New Roman" w:cs="Times New Roman"/>
          <w:iCs/>
          <w:sz w:val="24"/>
          <w:szCs w:val="24"/>
        </w:rPr>
        <w:t xml:space="preserve"> kohtuvõimu </w:t>
      </w:r>
      <w:r w:rsidR="00DF3C46">
        <w:rPr>
          <w:rFonts w:ascii="Times New Roman" w:hAnsi="Times New Roman" w:cs="Times New Roman"/>
          <w:iCs/>
          <w:sz w:val="24"/>
          <w:szCs w:val="24"/>
        </w:rPr>
        <w:t xml:space="preserve">ning </w:t>
      </w:r>
      <w:proofErr w:type="spellStart"/>
      <w:r w:rsidR="00DF3C46">
        <w:rPr>
          <w:rFonts w:ascii="Times New Roman" w:hAnsi="Times New Roman" w:cs="Times New Roman"/>
          <w:iCs/>
          <w:sz w:val="24"/>
          <w:szCs w:val="24"/>
        </w:rPr>
        <w:t>KOV-i</w:t>
      </w:r>
      <w:proofErr w:type="spellEnd"/>
      <w:r w:rsidR="00DF3C46">
        <w:rPr>
          <w:rFonts w:ascii="Times New Roman" w:hAnsi="Times New Roman" w:cs="Times New Roman"/>
          <w:iCs/>
          <w:sz w:val="24"/>
          <w:szCs w:val="24"/>
        </w:rPr>
        <w:t xml:space="preserve"> </w:t>
      </w:r>
      <w:r w:rsidRPr="00C3486F">
        <w:rPr>
          <w:rFonts w:ascii="Times New Roman" w:hAnsi="Times New Roman" w:cs="Times New Roman"/>
          <w:iCs/>
          <w:sz w:val="24"/>
          <w:szCs w:val="24"/>
        </w:rPr>
        <w:t xml:space="preserve">kohustus. Seadusandja </w:t>
      </w:r>
      <w:r w:rsidR="004F6840">
        <w:rPr>
          <w:rFonts w:ascii="Times New Roman" w:hAnsi="Times New Roman" w:cs="Times New Roman"/>
          <w:iCs/>
          <w:sz w:val="24"/>
          <w:szCs w:val="24"/>
        </w:rPr>
        <w:t>peab</w:t>
      </w:r>
      <w:r w:rsidRPr="00C3486F">
        <w:rPr>
          <w:rFonts w:ascii="Times New Roman" w:hAnsi="Times New Roman" w:cs="Times New Roman"/>
          <w:iCs/>
          <w:sz w:val="24"/>
          <w:szCs w:val="24"/>
        </w:rPr>
        <w:t xml:space="preserve"> kehtestama piisavalt </w:t>
      </w:r>
      <w:r w:rsidR="00D343BE">
        <w:rPr>
          <w:rFonts w:ascii="Times New Roman" w:hAnsi="Times New Roman" w:cs="Times New Roman"/>
          <w:iCs/>
          <w:sz w:val="24"/>
          <w:szCs w:val="24"/>
        </w:rPr>
        <w:t>täpsed ja</w:t>
      </w:r>
      <w:r w:rsidR="00D343BE" w:rsidRPr="00C3486F">
        <w:rPr>
          <w:rFonts w:ascii="Times New Roman" w:hAnsi="Times New Roman" w:cs="Times New Roman"/>
          <w:iCs/>
          <w:sz w:val="24"/>
          <w:szCs w:val="24"/>
        </w:rPr>
        <w:t xml:space="preserve"> </w:t>
      </w:r>
      <w:proofErr w:type="spellStart"/>
      <w:r w:rsidRPr="00C3486F">
        <w:rPr>
          <w:rFonts w:ascii="Times New Roman" w:hAnsi="Times New Roman" w:cs="Times New Roman"/>
          <w:iCs/>
          <w:sz w:val="24"/>
          <w:szCs w:val="24"/>
        </w:rPr>
        <w:t>PS-</w:t>
      </w:r>
      <w:r w:rsidR="004F6840">
        <w:rPr>
          <w:rFonts w:ascii="Times New Roman" w:hAnsi="Times New Roman" w:cs="Times New Roman"/>
          <w:iCs/>
          <w:sz w:val="24"/>
          <w:szCs w:val="24"/>
        </w:rPr>
        <w:t>i</w:t>
      </w:r>
      <w:r w:rsidRPr="00C3486F">
        <w:rPr>
          <w:rFonts w:ascii="Times New Roman" w:hAnsi="Times New Roman" w:cs="Times New Roman"/>
          <w:iCs/>
          <w:sz w:val="24"/>
          <w:szCs w:val="24"/>
        </w:rPr>
        <w:t>ga</w:t>
      </w:r>
      <w:proofErr w:type="spellEnd"/>
      <w:r w:rsidRPr="00C3486F">
        <w:rPr>
          <w:rFonts w:ascii="Times New Roman" w:hAnsi="Times New Roman" w:cs="Times New Roman"/>
          <w:iCs/>
          <w:sz w:val="24"/>
          <w:szCs w:val="24"/>
        </w:rPr>
        <w:t xml:space="preserve"> kooskõlas õigusnormid, täidesaatev võim </w:t>
      </w:r>
      <w:r w:rsidR="00D343BE">
        <w:rPr>
          <w:rFonts w:ascii="Times New Roman" w:hAnsi="Times New Roman" w:cs="Times New Roman"/>
          <w:iCs/>
          <w:sz w:val="24"/>
          <w:szCs w:val="24"/>
        </w:rPr>
        <w:t xml:space="preserve">õigusnorme </w:t>
      </w:r>
      <w:r w:rsidRPr="00C3486F">
        <w:rPr>
          <w:rFonts w:ascii="Times New Roman" w:hAnsi="Times New Roman" w:cs="Times New Roman"/>
          <w:iCs/>
          <w:sz w:val="24"/>
          <w:szCs w:val="24"/>
        </w:rPr>
        <w:t>järgima ning kohtuvõim kontrollima õigusnormide põhiseaduspärasust ja täidesaatva võimu tegevuse vastavust õigusnormidele.</w:t>
      </w:r>
    </w:p>
    <w:p w14:paraId="545140D0" w14:textId="77777777" w:rsidR="00051E48" w:rsidRPr="00C3486F" w:rsidRDefault="00051E48" w:rsidP="00E73252">
      <w:pPr>
        <w:spacing w:after="0" w:line="240" w:lineRule="auto"/>
        <w:jc w:val="both"/>
        <w:rPr>
          <w:rFonts w:ascii="Times New Roman" w:hAnsi="Times New Roman" w:cs="Times New Roman"/>
          <w:iCs/>
          <w:sz w:val="24"/>
          <w:szCs w:val="24"/>
        </w:rPr>
      </w:pPr>
    </w:p>
    <w:p w14:paraId="30CE68A4" w14:textId="6F714295" w:rsidR="003E4E3E" w:rsidRPr="00D134AD" w:rsidRDefault="000027DF">
      <w:pPr>
        <w:spacing w:after="0" w:line="240" w:lineRule="auto"/>
        <w:jc w:val="both"/>
        <w:rPr>
          <w:rFonts w:ascii="Times New Roman" w:hAnsi="Times New Roman" w:cs="Times New Roman"/>
          <w:b/>
          <w:bCs/>
          <w:sz w:val="24"/>
          <w:szCs w:val="24"/>
        </w:rPr>
      </w:pPr>
      <w:r w:rsidRPr="00D134AD">
        <w:rPr>
          <w:rFonts w:ascii="Times New Roman" w:hAnsi="Times New Roman" w:cs="Times New Roman"/>
          <w:b/>
          <w:bCs/>
          <w:sz w:val="24"/>
          <w:szCs w:val="24"/>
        </w:rPr>
        <w:t>Eelnõu</w:t>
      </w:r>
      <w:r w:rsidR="00C3486F" w:rsidRPr="00D134AD">
        <w:rPr>
          <w:rFonts w:ascii="Times New Roman" w:hAnsi="Times New Roman" w:cs="Times New Roman"/>
          <w:b/>
          <w:bCs/>
          <w:sz w:val="24"/>
          <w:szCs w:val="24"/>
        </w:rPr>
        <w:t xml:space="preserve"> </w:t>
      </w:r>
      <w:r w:rsidR="003E4E3E" w:rsidRPr="00D134AD">
        <w:rPr>
          <w:rFonts w:ascii="Times New Roman" w:hAnsi="Times New Roman" w:cs="Times New Roman"/>
          <w:b/>
          <w:bCs/>
          <w:sz w:val="24"/>
          <w:szCs w:val="24"/>
        </w:rPr>
        <w:t xml:space="preserve">on seotud </w:t>
      </w:r>
      <w:r w:rsidR="00C3486F" w:rsidRPr="00D134AD">
        <w:rPr>
          <w:rFonts w:ascii="Times New Roman" w:hAnsi="Times New Roman" w:cs="Times New Roman"/>
          <w:b/>
          <w:bCs/>
          <w:sz w:val="24"/>
          <w:szCs w:val="24"/>
        </w:rPr>
        <w:t>eelkõige järgmis</w:t>
      </w:r>
      <w:r w:rsidR="003E4E3E" w:rsidRPr="00D134AD">
        <w:rPr>
          <w:rFonts w:ascii="Times New Roman" w:hAnsi="Times New Roman" w:cs="Times New Roman"/>
          <w:b/>
          <w:bCs/>
          <w:sz w:val="24"/>
          <w:szCs w:val="24"/>
        </w:rPr>
        <w:t>te</w:t>
      </w:r>
      <w:r w:rsidR="00C3486F" w:rsidRPr="00D134AD">
        <w:rPr>
          <w:rFonts w:ascii="Times New Roman" w:hAnsi="Times New Roman" w:cs="Times New Roman"/>
          <w:b/>
          <w:bCs/>
          <w:sz w:val="24"/>
          <w:szCs w:val="24"/>
        </w:rPr>
        <w:t xml:space="preserve"> </w:t>
      </w:r>
      <w:proofErr w:type="spellStart"/>
      <w:r w:rsidR="00C3486F" w:rsidRPr="00D134AD">
        <w:rPr>
          <w:rFonts w:ascii="Times New Roman" w:hAnsi="Times New Roman" w:cs="Times New Roman"/>
          <w:b/>
          <w:bCs/>
          <w:sz w:val="24"/>
          <w:szCs w:val="24"/>
        </w:rPr>
        <w:t>PS-</w:t>
      </w:r>
      <w:r w:rsidR="003E4E3E" w:rsidRPr="00D134AD">
        <w:rPr>
          <w:rFonts w:ascii="Times New Roman" w:hAnsi="Times New Roman" w:cs="Times New Roman"/>
          <w:b/>
          <w:bCs/>
          <w:sz w:val="24"/>
          <w:szCs w:val="24"/>
        </w:rPr>
        <w:t>i</w:t>
      </w:r>
      <w:r w:rsidR="00C3486F" w:rsidRPr="00D134AD">
        <w:rPr>
          <w:rFonts w:ascii="Times New Roman" w:hAnsi="Times New Roman" w:cs="Times New Roman"/>
          <w:b/>
          <w:bCs/>
          <w:sz w:val="24"/>
          <w:szCs w:val="24"/>
        </w:rPr>
        <w:t>s</w:t>
      </w:r>
      <w:proofErr w:type="spellEnd"/>
      <w:r w:rsidR="00C3486F" w:rsidRPr="00D134AD">
        <w:rPr>
          <w:rFonts w:ascii="Times New Roman" w:hAnsi="Times New Roman" w:cs="Times New Roman"/>
          <w:b/>
          <w:bCs/>
          <w:sz w:val="24"/>
          <w:szCs w:val="24"/>
        </w:rPr>
        <w:t xml:space="preserve"> sätestatud põhiõigus</w:t>
      </w:r>
      <w:r w:rsidR="003E4E3E" w:rsidRPr="00D134AD">
        <w:rPr>
          <w:rFonts w:ascii="Times New Roman" w:hAnsi="Times New Roman" w:cs="Times New Roman"/>
          <w:b/>
          <w:bCs/>
          <w:sz w:val="24"/>
          <w:szCs w:val="24"/>
        </w:rPr>
        <w:t>tega</w:t>
      </w:r>
      <w:r w:rsidR="00C3486F" w:rsidRPr="00D134AD">
        <w:rPr>
          <w:rFonts w:ascii="Times New Roman" w:hAnsi="Times New Roman" w:cs="Times New Roman"/>
          <w:b/>
          <w:bCs/>
          <w:sz w:val="24"/>
          <w:szCs w:val="24"/>
        </w:rPr>
        <w:t>:</w:t>
      </w:r>
    </w:p>
    <w:p w14:paraId="4230217C" w14:textId="2981B1CF" w:rsidR="003E4E3E" w:rsidRDefault="003E4E3E" w:rsidP="003E4E3E">
      <w:pPr>
        <w:pStyle w:val="Loendilik"/>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õigus </w:t>
      </w:r>
      <w:r w:rsidR="00C3486F" w:rsidRPr="00D134AD">
        <w:rPr>
          <w:rFonts w:ascii="Times New Roman" w:hAnsi="Times New Roman" w:cs="Times New Roman"/>
          <w:sz w:val="24"/>
          <w:szCs w:val="24"/>
        </w:rPr>
        <w:t>vaba</w:t>
      </w:r>
      <w:r>
        <w:rPr>
          <w:rFonts w:ascii="Times New Roman" w:hAnsi="Times New Roman" w:cs="Times New Roman"/>
          <w:sz w:val="24"/>
          <w:szCs w:val="24"/>
        </w:rPr>
        <w:t>le</w:t>
      </w:r>
      <w:r w:rsidR="00C3486F" w:rsidRPr="00D134AD">
        <w:rPr>
          <w:rFonts w:ascii="Times New Roman" w:hAnsi="Times New Roman" w:cs="Times New Roman"/>
          <w:sz w:val="24"/>
          <w:szCs w:val="24"/>
        </w:rPr>
        <w:t xml:space="preserve"> eneseteostus</w:t>
      </w:r>
      <w:r>
        <w:rPr>
          <w:rFonts w:ascii="Times New Roman" w:hAnsi="Times New Roman" w:cs="Times New Roman"/>
          <w:sz w:val="24"/>
          <w:szCs w:val="24"/>
        </w:rPr>
        <w:t>ele</w:t>
      </w:r>
      <w:r w:rsidRPr="003E4E3E">
        <w:rPr>
          <w:rFonts w:ascii="Times New Roman" w:hAnsi="Times New Roman" w:cs="Times New Roman"/>
          <w:sz w:val="24"/>
          <w:szCs w:val="24"/>
        </w:rPr>
        <w:t xml:space="preserve"> </w:t>
      </w:r>
      <w:r>
        <w:rPr>
          <w:rFonts w:ascii="Times New Roman" w:hAnsi="Times New Roman" w:cs="Times New Roman"/>
          <w:sz w:val="24"/>
          <w:szCs w:val="24"/>
        </w:rPr>
        <w:t>(</w:t>
      </w:r>
      <w:r w:rsidRPr="005137FC">
        <w:rPr>
          <w:rFonts w:ascii="Times New Roman" w:hAnsi="Times New Roman" w:cs="Times New Roman"/>
          <w:sz w:val="24"/>
          <w:szCs w:val="24"/>
        </w:rPr>
        <w:t>§ 19</w:t>
      </w:r>
      <w:r>
        <w:rPr>
          <w:rFonts w:ascii="Times New Roman" w:hAnsi="Times New Roman" w:cs="Times New Roman"/>
          <w:sz w:val="24"/>
          <w:szCs w:val="24"/>
        </w:rPr>
        <w:t>);</w:t>
      </w:r>
    </w:p>
    <w:p w14:paraId="4B74E064" w14:textId="55C73377" w:rsidR="003E4E3E" w:rsidRDefault="003E4E3E" w:rsidP="003E4E3E">
      <w:pPr>
        <w:pStyle w:val="Loendilik"/>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õigus </w:t>
      </w:r>
      <w:r w:rsidR="00DF3C46">
        <w:rPr>
          <w:rFonts w:ascii="Times New Roman" w:hAnsi="Times New Roman" w:cs="Times New Roman"/>
          <w:sz w:val="24"/>
          <w:szCs w:val="24"/>
        </w:rPr>
        <w:t xml:space="preserve">vabadusele ja </w:t>
      </w:r>
      <w:r w:rsidR="00C3486F" w:rsidRPr="00D134AD">
        <w:rPr>
          <w:rFonts w:ascii="Times New Roman" w:hAnsi="Times New Roman" w:cs="Times New Roman"/>
          <w:sz w:val="24"/>
          <w:szCs w:val="24"/>
        </w:rPr>
        <w:t>isikupuutumatus</w:t>
      </w:r>
      <w:r>
        <w:rPr>
          <w:rFonts w:ascii="Times New Roman" w:hAnsi="Times New Roman" w:cs="Times New Roman"/>
          <w:sz w:val="24"/>
          <w:szCs w:val="24"/>
        </w:rPr>
        <w:t>ele</w:t>
      </w:r>
      <w:r w:rsidRPr="003E4E3E">
        <w:rPr>
          <w:rFonts w:ascii="Times New Roman" w:hAnsi="Times New Roman" w:cs="Times New Roman"/>
          <w:sz w:val="24"/>
          <w:szCs w:val="24"/>
        </w:rPr>
        <w:t xml:space="preserve"> </w:t>
      </w:r>
      <w:r>
        <w:rPr>
          <w:rFonts w:ascii="Times New Roman" w:hAnsi="Times New Roman" w:cs="Times New Roman"/>
          <w:sz w:val="24"/>
          <w:szCs w:val="24"/>
        </w:rPr>
        <w:t>(</w:t>
      </w:r>
      <w:r w:rsidRPr="009B2D21">
        <w:rPr>
          <w:rFonts w:ascii="Times New Roman" w:hAnsi="Times New Roman" w:cs="Times New Roman"/>
          <w:sz w:val="24"/>
          <w:szCs w:val="24"/>
        </w:rPr>
        <w:t>§ 20</w:t>
      </w:r>
      <w:r>
        <w:rPr>
          <w:rFonts w:ascii="Times New Roman" w:hAnsi="Times New Roman" w:cs="Times New Roman"/>
          <w:sz w:val="24"/>
          <w:szCs w:val="24"/>
        </w:rPr>
        <w:t>);</w:t>
      </w:r>
    </w:p>
    <w:p w14:paraId="235CB7B1" w14:textId="1747780F" w:rsidR="003E4E3E" w:rsidRDefault="00C3486F" w:rsidP="003E4E3E">
      <w:pPr>
        <w:pStyle w:val="Loendilik"/>
        <w:numPr>
          <w:ilvl w:val="0"/>
          <w:numId w:val="60"/>
        </w:numPr>
        <w:spacing w:after="0" w:line="240" w:lineRule="auto"/>
        <w:jc w:val="both"/>
        <w:rPr>
          <w:rFonts w:ascii="Times New Roman" w:hAnsi="Times New Roman" w:cs="Times New Roman"/>
          <w:sz w:val="24"/>
          <w:szCs w:val="24"/>
        </w:rPr>
      </w:pPr>
      <w:r w:rsidRPr="00D134AD">
        <w:rPr>
          <w:rFonts w:ascii="Times New Roman" w:hAnsi="Times New Roman" w:cs="Times New Roman"/>
          <w:sz w:val="24"/>
          <w:szCs w:val="24"/>
        </w:rPr>
        <w:t>õigus perekonna- ja eraelu puutumatusele</w:t>
      </w:r>
      <w:r w:rsidR="003E4E3E" w:rsidRPr="003E4E3E">
        <w:rPr>
          <w:rFonts w:ascii="Times New Roman" w:hAnsi="Times New Roman" w:cs="Times New Roman"/>
          <w:sz w:val="24"/>
          <w:szCs w:val="24"/>
        </w:rPr>
        <w:t xml:space="preserve"> </w:t>
      </w:r>
      <w:r w:rsidR="003E4E3E">
        <w:rPr>
          <w:rFonts w:ascii="Times New Roman" w:hAnsi="Times New Roman" w:cs="Times New Roman"/>
          <w:sz w:val="24"/>
          <w:szCs w:val="24"/>
        </w:rPr>
        <w:t>(</w:t>
      </w:r>
      <w:r w:rsidR="003E4E3E" w:rsidRPr="00EF7AC6">
        <w:rPr>
          <w:rFonts w:ascii="Times New Roman" w:hAnsi="Times New Roman" w:cs="Times New Roman"/>
          <w:sz w:val="24"/>
          <w:szCs w:val="24"/>
        </w:rPr>
        <w:t>§ 26</w:t>
      </w:r>
      <w:r w:rsidR="003E4E3E">
        <w:rPr>
          <w:rFonts w:ascii="Times New Roman" w:hAnsi="Times New Roman" w:cs="Times New Roman"/>
          <w:sz w:val="24"/>
          <w:szCs w:val="24"/>
        </w:rPr>
        <w:t>);</w:t>
      </w:r>
    </w:p>
    <w:p w14:paraId="46D6015E" w14:textId="238967ED" w:rsidR="003E4E3E" w:rsidRDefault="00C3486F" w:rsidP="003E4E3E">
      <w:pPr>
        <w:pStyle w:val="Loendilik"/>
        <w:numPr>
          <w:ilvl w:val="0"/>
          <w:numId w:val="60"/>
        </w:numPr>
        <w:spacing w:after="0" w:line="240" w:lineRule="auto"/>
        <w:jc w:val="both"/>
        <w:rPr>
          <w:rFonts w:ascii="Times New Roman" w:hAnsi="Times New Roman" w:cs="Times New Roman"/>
          <w:sz w:val="24"/>
          <w:szCs w:val="24"/>
        </w:rPr>
      </w:pPr>
      <w:r w:rsidRPr="00D134AD">
        <w:rPr>
          <w:rFonts w:ascii="Times New Roman" w:hAnsi="Times New Roman" w:cs="Times New Roman"/>
          <w:sz w:val="24"/>
          <w:szCs w:val="24"/>
        </w:rPr>
        <w:t>omandipuutumatus</w:t>
      </w:r>
      <w:r w:rsidR="003E4E3E" w:rsidRPr="003E4E3E">
        <w:rPr>
          <w:rFonts w:ascii="Times New Roman" w:hAnsi="Times New Roman" w:cs="Times New Roman"/>
          <w:sz w:val="24"/>
          <w:szCs w:val="24"/>
        </w:rPr>
        <w:t xml:space="preserve"> </w:t>
      </w:r>
      <w:r w:rsidR="003E4E3E">
        <w:rPr>
          <w:rFonts w:ascii="Times New Roman" w:hAnsi="Times New Roman" w:cs="Times New Roman"/>
          <w:sz w:val="24"/>
          <w:szCs w:val="24"/>
        </w:rPr>
        <w:t>(</w:t>
      </w:r>
      <w:r w:rsidR="003E4E3E" w:rsidRPr="00AF16B4">
        <w:rPr>
          <w:rFonts w:ascii="Times New Roman" w:hAnsi="Times New Roman" w:cs="Times New Roman"/>
          <w:sz w:val="24"/>
          <w:szCs w:val="24"/>
        </w:rPr>
        <w:t>§ 32</w:t>
      </w:r>
      <w:r w:rsidR="003E4E3E">
        <w:rPr>
          <w:rFonts w:ascii="Times New Roman" w:hAnsi="Times New Roman" w:cs="Times New Roman"/>
          <w:sz w:val="24"/>
          <w:szCs w:val="24"/>
        </w:rPr>
        <w:t>);</w:t>
      </w:r>
    </w:p>
    <w:p w14:paraId="6622F3B8" w14:textId="6BD628E1" w:rsidR="00C3486F" w:rsidRPr="00D134AD" w:rsidRDefault="00C3486F" w:rsidP="00D134AD">
      <w:pPr>
        <w:pStyle w:val="Loendilik"/>
        <w:numPr>
          <w:ilvl w:val="0"/>
          <w:numId w:val="60"/>
        </w:numPr>
        <w:spacing w:after="0" w:line="240" w:lineRule="auto"/>
        <w:jc w:val="both"/>
        <w:rPr>
          <w:rFonts w:ascii="Times New Roman" w:hAnsi="Times New Roman" w:cs="Times New Roman"/>
          <w:sz w:val="24"/>
          <w:szCs w:val="24"/>
        </w:rPr>
      </w:pPr>
      <w:r w:rsidRPr="00D134AD">
        <w:rPr>
          <w:rFonts w:ascii="Times New Roman" w:hAnsi="Times New Roman" w:cs="Times New Roman"/>
          <w:sz w:val="24"/>
          <w:szCs w:val="24"/>
        </w:rPr>
        <w:t xml:space="preserve">seaduslikult Eestis </w:t>
      </w:r>
      <w:r w:rsidR="003E4E3E" w:rsidRPr="002643BE">
        <w:rPr>
          <w:rFonts w:ascii="Times New Roman" w:hAnsi="Times New Roman" w:cs="Times New Roman"/>
          <w:sz w:val="24"/>
          <w:szCs w:val="24"/>
        </w:rPr>
        <w:t>viibi</w:t>
      </w:r>
      <w:r w:rsidR="003E4E3E">
        <w:rPr>
          <w:rFonts w:ascii="Times New Roman" w:hAnsi="Times New Roman" w:cs="Times New Roman"/>
          <w:sz w:val="24"/>
          <w:szCs w:val="24"/>
        </w:rPr>
        <w:t>ja</w:t>
      </w:r>
      <w:r w:rsidR="003E4E3E" w:rsidRPr="002643BE">
        <w:rPr>
          <w:rFonts w:ascii="Times New Roman" w:hAnsi="Times New Roman" w:cs="Times New Roman"/>
          <w:sz w:val="24"/>
          <w:szCs w:val="24"/>
        </w:rPr>
        <w:t xml:space="preserve"> </w:t>
      </w:r>
      <w:r w:rsidRPr="00D134AD">
        <w:rPr>
          <w:rFonts w:ascii="Times New Roman" w:hAnsi="Times New Roman" w:cs="Times New Roman"/>
          <w:sz w:val="24"/>
          <w:szCs w:val="24"/>
        </w:rPr>
        <w:t>õigus vabalt liikuda ja elukohta valida</w:t>
      </w:r>
      <w:r w:rsidR="003E4E3E" w:rsidRPr="003E4E3E">
        <w:rPr>
          <w:rFonts w:ascii="Times New Roman" w:hAnsi="Times New Roman" w:cs="Times New Roman"/>
          <w:sz w:val="24"/>
          <w:szCs w:val="24"/>
        </w:rPr>
        <w:t xml:space="preserve"> </w:t>
      </w:r>
      <w:r w:rsidR="003E4E3E">
        <w:rPr>
          <w:rFonts w:ascii="Times New Roman" w:hAnsi="Times New Roman" w:cs="Times New Roman"/>
          <w:sz w:val="24"/>
          <w:szCs w:val="24"/>
        </w:rPr>
        <w:t>(</w:t>
      </w:r>
      <w:r w:rsidR="003E4E3E" w:rsidRPr="008C3A93">
        <w:rPr>
          <w:rFonts w:ascii="Times New Roman" w:hAnsi="Times New Roman" w:cs="Times New Roman"/>
          <w:sz w:val="24"/>
          <w:szCs w:val="24"/>
        </w:rPr>
        <w:t>§ 34</w:t>
      </w:r>
      <w:r w:rsidR="003E4E3E">
        <w:rPr>
          <w:rFonts w:ascii="Times New Roman" w:hAnsi="Times New Roman" w:cs="Times New Roman"/>
          <w:sz w:val="24"/>
          <w:szCs w:val="24"/>
        </w:rPr>
        <w:t>)</w:t>
      </w:r>
      <w:r w:rsidRPr="00D134AD">
        <w:rPr>
          <w:rFonts w:ascii="Times New Roman" w:hAnsi="Times New Roman" w:cs="Times New Roman"/>
          <w:sz w:val="24"/>
          <w:szCs w:val="24"/>
        </w:rPr>
        <w:t>.</w:t>
      </w:r>
    </w:p>
    <w:p w14:paraId="337DB9FC" w14:textId="77777777" w:rsidR="00051E48" w:rsidRPr="00C3486F" w:rsidRDefault="00051E48" w:rsidP="00D134AD">
      <w:pPr>
        <w:spacing w:after="0" w:line="240" w:lineRule="auto"/>
        <w:jc w:val="both"/>
        <w:rPr>
          <w:rFonts w:ascii="Times New Roman" w:hAnsi="Times New Roman" w:cs="Times New Roman"/>
          <w:sz w:val="24"/>
          <w:szCs w:val="24"/>
        </w:rPr>
      </w:pPr>
    </w:p>
    <w:p w14:paraId="65ECC045" w14:textId="7FE3E34D" w:rsidR="00C3486F" w:rsidRDefault="00C3486F">
      <w:pPr>
        <w:spacing w:after="0" w:line="240" w:lineRule="auto"/>
        <w:jc w:val="both"/>
        <w:rPr>
          <w:rFonts w:ascii="Times New Roman" w:hAnsi="Times New Roman" w:cs="Times New Roman"/>
          <w:sz w:val="24"/>
          <w:szCs w:val="24"/>
        </w:rPr>
      </w:pPr>
      <w:r w:rsidRPr="00D134AD">
        <w:rPr>
          <w:rFonts w:ascii="Times New Roman" w:hAnsi="Times New Roman" w:cs="Times New Roman"/>
          <w:b/>
          <w:bCs/>
          <w:sz w:val="24"/>
          <w:szCs w:val="24"/>
        </w:rPr>
        <w:t>Avalik kord</w:t>
      </w:r>
      <w:r w:rsidRPr="00C3486F">
        <w:rPr>
          <w:rFonts w:ascii="Times New Roman" w:hAnsi="Times New Roman" w:cs="Times New Roman"/>
          <w:sz w:val="24"/>
          <w:szCs w:val="24"/>
        </w:rPr>
        <w:t xml:space="preserve"> on </w:t>
      </w:r>
      <w:proofErr w:type="spellStart"/>
      <w:r w:rsidRPr="00C3486F">
        <w:rPr>
          <w:rFonts w:ascii="Times New Roman" w:hAnsi="Times New Roman" w:cs="Times New Roman"/>
          <w:sz w:val="24"/>
          <w:szCs w:val="24"/>
        </w:rPr>
        <w:t>KorS</w:t>
      </w:r>
      <w:r w:rsidR="003E4E3E">
        <w:rPr>
          <w:rFonts w:ascii="Times New Roman" w:hAnsi="Times New Roman" w:cs="Times New Roman"/>
          <w:sz w:val="24"/>
          <w:szCs w:val="24"/>
        </w:rPr>
        <w:t>-</w:t>
      </w:r>
      <w:r w:rsidRPr="00C3486F">
        <w:rPr>
          <w:rFonts w:ascii="Times New Roman" w:hAnsi="Times New Roman" w:cs="Times New Roman"/>
          <w:sz w:val="24"/>
          <w:szCs w:val="24"/>
        </w:rPr>
        <w:t>i</w:t>
      </w:r>
      <w:proofErr w:type="spellEnd"/>
      <w:r w:rsidRPr="00C3486F">
        <w:rPr>
          <w:rFonts w:ascii="Times New Roman" w:hAnsi="Times New Roman" w:cs="Times New Roman"/>
          <w:sz w:val="24"/>
          <w:szCs w:val="24"/>
        </w:rPr>
        <w:t xml:space="preserve"> § 4 lõike 1 järgi ühiskonna seisund, mille</w:t>
      </w:r>
      <w:r w:rsidR="005D1BEF">
        <w:rPr>
          <w:rFonts w:ascii="Times New Roman" w:hAnsi="Times New Roman" w:cs="Times New Roman"/>
          <w:sz w:val="24"/>
          <w:szCs w:val="24"/>
        </w:rPr>
        <w:t>s</w:t>
      </w:r>
      <w:r w:rsidRPr="00C3486F">
        <w:rPr>
          <w:rFonts w:ascii="Times New Roman" w:hAnsi="Times New Roman" w:cs="Times New Roman"/>
          <w:sz w:val="24"/>
          <w:szCs w:val="24"/>
        </w:rPr>
        <w:t xml:space="preserve"> on tagatud õigusnormide järgimine ning õigushüvede ja isikute subjektiivsete õiguste kaitstus. See tähendab, et avalik kord on õigushüvede kogum, mida kaitstakse korrakaitsevahenditega. Näiteks kuuluvad avaliku korra kaitse alla isikute õiguste ja vabaduste kaitse, kuritegude tõkestamine, tervise kaitse</w:t>
      </w:r>
      <w:r w:rsidR="005D1BEF">
        <w:rPr>
          <w:rFonts w:ascii="Times New Roman" w:hAnsi="Times New Roman" w:cs="Times New Roman"/>
          <w:sz w:val="24"/>
          <w:szCs w:val="24"/>
        </w:rPr>
        <w:t xml:space="preserve"> ja</w:t>
      </w:r>
      <w:r w:rsidRPr="00C3486F">
        <w:rPr>
          <w:rFonts w:ascii="Times New Roman" w:hAnsi="Times New Roman" w:cs="Times New Roman"/>
          <w:sz w:val="24"/>
          <w:szCs w:val="24"/>
        </w:rPr>
        <w:t xml:space="preserve"> liiklusohutus. Riigikohtu kriminaalkolleegium</w:t>
      </w:r>
      <w:r w:rsidR="005D1BEF" w:rsidRPr="00C3486F">
        <w:rPr>
          <w:rStyle w:val="Allmrkuseviide"/>
          <w:sz w:val="24"/>
          <w:szCs w:val="24"/>
        </w:rPr>
        <w:footnoteReference w:id="40"/>
      </w:r>
      <w:r w:rsidRPr="00C3486F">
        <w:rPr>
          <w:rFonts w:ascii="Times New Roman" w:hAnsi="Times New Roman" w:cs="Times New Roman"/>
          <w:sz w:val="24"/>
          <w:szCs w:val="24"/>
        </w:rPr>
        <w:t xml:space="preserve"> on määratlenud avalikku korda kui „tavadega, heade kommetega, normidega või reeglitega kinnistatud isikutevahelisi suhteid ühiskonnas, mis tagavad igaühe avaliku kindlustunde ja võimaluse realiseerida oma õigusi, vabadusi ja kohustusi“</w:t>
      </w:r>
      <w:r w:rsidR="005D1BEF">
        <w:rPr>
          <w:rFonts w:ascii="Times New Roman" w:hAnsi="Times New Roman" w:cs="Times New Roman"/>
          <w:sz w:val="24"/>
          <w:szCs w:val="24"/>
        </w:rPr>
        <w:t>.</w:t>
      </w:r>
      <w:r w:rsidRPr="00C3486F">
        <w:rPr>
          <w:rFonts w:ascii="Times New Roman" w:hAnsi="Times New Roman" w:cs="Times New Roman"/>
          <w:sz w:val="24"/>
          <w:szCs w:val="24"/>
        </w:rPr>
        <w:t xml:space="preserve"> Seega ei </w:t>
      </w:r>
      <w:r w:rsidR="008A324F">
        <w:rPr>
          <w:rFonts w:ascii="Times New Roman" w:hAnsi="Times New Roman" w:cs="Times New Roman"/>
          <w:sz w:val="24"/>
          <w:szCs w:val="24"/>
        </w:rPr>
        <w:t>kehti</w:t>
      </w:r>
      <w:r w:rsidR="008A324F" w:rsidRPr="00C3486F">
        <w:rPr>
          <w:rFonts w:ascii="Times New Roman" w:hAnsi="Times New Roman" w:cs="Times New Roman"/>
          <w:sz w:val="24"/>
          <w:szCs w:val="24"/>
        </w:rPr>
        <w:t xml:space="preserve"> </w:t>
      </w:r>
      <w:r w:rsidRPr="00C3486F">
        <w:rPr>
          <w:rFonts w:ascii="Times New Roman" w:hAnsi="Times New Roman" w:cs="Times New Roman"/>
          <w:sz w:val="24"/>
          <w:szCs w:val="24"/>
        </w:rPr>
        <w:t>avalik kord mitte ainult avalikus kohas, vaid laieneb kõigile elu</w:t>
      </w:r>
      <w:r w:rsidR="008A324F">
        <w:rPr>
          <w:rFonts w:ascii="Times New Roman" w:hAnsi="Times New Roman" w:cs="Times New Roman"/>
          <w:sz w:val="24"/>
          <w:szCs w:val="24"/>
        </w:rPr>
        <w:softHyphen/>
      </w:r>
      <w:r w:rsidRPr="00C3486F">
        <w:rPr>
          <w:rFonts w:ascii="Times New Roman" w:hAnsi="Times New Roman" w:cs="Times New Roman"/>
          <w:sz w:val="24"/>
          <w:szCs w:val="24"/>
        </w:rPr>
        <w:t>sfääridele</w:t>
      </w:r>
      <w:r w:rsidR="008A324F">
        <w:rPr>
          <w:rFonts w:ascii="Times New Roman" w:hAnsi="Times New Roman" w:cs="Times New Roman"/>
          <w:sz w:val="24"/>
          <w:szCs w:val="24"/>
        </w:rPr>
        <w:t>:</w:t>
      </w:r>
      <w:r w:rsidRPr="00C3486F">
        <w:rPr>
          <w:rFonts w:ascii="Times New Roman" w:hAnsi="Times New Roman" w:cs="Times New Roman"/>
          <w:sz w:val="24"/>
          <w:szCs w:val="24"/>
        </w:rPr>
        <w:t xml:space="preserve"> isiku subjektiivsete </w:t>
      </w:r>
      <w:r w:rsidRPr="00DC046A">
        <w:rPr>
          <w:rFonts w:ascii="Times New Roman" w:hAnsi="Times New Roman" w:cs="Times New Roman"/>
          <w:sz w:val="24"/>
          <w:szCs w:val="24"/>
        </w:rPr>
        <w:t>õiguste ja vabaduste</w:t>
      </w:r>
      <w:r w:rsidRPr="00C3486F">
        <w:rPr>
          <w:rFonts w:ascii="Times New Roman" w:hAnsi="Times New Roman" w:cs="Times New Roman"/>
          <w:sz w:val="24"/>
          <w:szCs w:val="24"/>
        </w:rPr>
        <w:t xml:space="preserve"> kaitsele, ühiskonna turvalisusele, avaliku võimu toimimisele jne.</w:t>
      </w:r>
    </w:p>
    <w:p w14:paraId="367BFC83" w14:textId="77777777" w:rsidR="00051E48" w:rsidRPr="006C4D4A" w:rsidRDefault="00051E48" w:rsidP="00D134AD">
      <w:pPr>
        <w:spacing w:after="0" w:line="240" w:lineRule="auto"/>
        <w:jc w:val="both"/>
        <w:rPr>
          <w:rFonts w:ascii="Times New Roman" w:hAnsi="Times New Roman" w:cs="Times New Roman"/>
          <w:sz w:val="24"/>
          <w:szCs w:val="24"/>
        </w:rPr>
      </w:pPr>
    </w:p>
    <w:p w14:paraId="4698FC85" w14:textId="291B22D8" w:rsidR="00C3486F" w:rsidRDefault="00C3486F">
      <w:pPr>
        <w:pStyle w:val="Normaallaadveeb"/>
        <w:shd w:val="clear" w:color="auto" w:fill="FFFFFF" w:themeFill="background1"/>
        <w:spacing w:before="0" w:beforeAutospacing="0" w:after="0" w:afterAutospacing="0"/>
        <w:jc w:val="both"/>
      </w:pPr>
      <w:r w:rsidRPr="00C3486F">
        <w:t xml:space="preserve">Avaliku korra kaitsega iseenesest ei kaasne isiku </w:t>
      </w:r>
      <w:r w:rsidRPr="00DC046A">
        <w:t>põhiõiguste</w:t>
      </w:r>
      <w:r w:rsidRPr="00C3486F">
        <w:t xml:space="preserve"> riivet. Riivehaldus kaasneb aga</w:t>
      </w:r>
      <w:r w:rsidR="00AE0E45">
        <w:t>, kui</w:t>
      </w:r>
      <w:r w:rsidRPr="00C3486F">
        <w:t xml:space="preserve"> ülesannete täitmiseks </w:t>
      </w:r>
      <w:r w:rsidR="00AE0E45">
        <w:t xml:space="preserve">rakendatakse </w:t>
      </w:r>
      <w:r w:rsidRPr="00C3486F">
        <w:t>vajalik</w:t>
      </w:r>
      <w:r w:rsidR="00AE0E45">
        <w:t>k</w:t>
      </w:r>
      <w:r w:rsidRPr="00C3486F">
        <w:t>e meetme</w:t>
      </w:r>
      <w:r w:rsidR="00AE0E45">
        <w:t>id</w:t>
      </w:r>
      <w:r w:rsidRPr="00C3486F">
        <w:t>. Meetmete all mõeldakse toimin</w:t>
      </w:r>
      <w:r w:rsidR="008C3F0D">
        <w:softHyphen/>
      </w:r>
      <w:r w:rsidRPr="00C3486F">
        <w:t xml:space="preserve">guid, mis riivavad isiku põhiõigusi. Meetme </w:t>
      </w:r>
      <w:r w:rsidRPr="00D134AD">
        <w:rPr>
          <w:b/>
          <w:bCs/>
        </w:rPr>
        <w:t>riive ulatus</w:t>
      </w:r>
      <w:r w:rsidRPr="00C3486F">
        <w:t xml:space="preserve"> sõltub konkreetsest ülesandest ja meetme olemusest. Küll aga ei kaasne riive automaatselt iga meetmega. </w:t>
      </w:r>
      <w:r w:rsidRPr="00D134AD">
        <w:rPr>
          <w:b/>
          <w:bCs/>
        </w:rPr>
        <w:t>Meetme</w:t>
      </w:r>
      <w:r w:rsidRPr="00C3486F">
        <w:t xml:space="preserve"> </w:t>
      </w:r>
      <w:r w:rsidRPr="00D134AD">
        <w:rPr>
          <w:b/>
          <w:bCs/>
        </w:rPr>
        <w:t>sobivus ja vajalikkus</w:t>
      </w:r>
      <w:r w:rsidRPr="00C3486F">
        <w:t xml:space="preserve"> tähendab, et korrakaitsetegevus peab olema eelkõige </w:t>
      </w:r>
      <w:r w:rsidR="008C3F0D">
        <w:t>tõhus</w:t>
      </w:r>
      <w:r w:rsidRPr="00C3486F">
        <w:t>,</w:t>
      </w:r>
      <w:r w:rsidR="008C3F0D">
        <w:t xml:space="preserve"> st</w:t>
      </w:r>
      <w:r w:rsidRPr="00C3486F">
        <w:t xml:space="preserve"> oht tuleb kõrvaldada võimalikult kiiresti ja lõplikult. Ühe ja sama ohu kõrvaldamiseks või</w:t>
      </w:r>
      <w:r w:rsidR="008C3F0D">
        <w:t>b</w:t>
      </w:r>
      <w:r w:rsidRPr="00C3486F">
        <w:t xml:space="preserve"> sobi</w:t>
      </w:r>
      <w:r w:rsidR="008C3F0D">
        <w:t>da</w:t>
      </w:r>
      <w:r w:rsidRPr="00C3486F">
        <w:t xml:space="preserve"> mitu meedet. </w:t>
      </w:r>
      <w:r w:rsidR="00DC046A">
        <w:t xml:space="preserve">Avaliku </w:t>
      </w:r>
      <w:r w:rsidRPr="00C3486F">
        <w:t>korra</w:t>
      </w:r>
      <w:r w:rsidR="00DC046A">
        <w:t xml:space="preserve"> </w:t>
      </w:r>
      <w:r w:rsidRPr="00C3486F">
        <w:t xml:space="preserve">kaitseks tuleb kasutada mitmest võrdsest sobivast </w:t>
      </w:r>
      <w:r w:rsidR="008C3F0D">
        <w:t>meetmest</w:t>
      </w:r>
      <w:r w:rsidR="008C3F0D" w:rsidRPr="00C3486F">
        <w:t xml:space="preserve"> </w:t>
      </w:r>
      <w:r w:rsidRPr="00C3486F">
        <w:t xml:space="preserve">seda, mis koormab üksikisikuid ja avalikkust </w:t>
      </w:r>
      <w:r w:rsidR="008C3F0D">
        <w:t xml:space="preserve">kõige </w:t>
      </w:r>
      <w:r w:rsidRPr="00C3486F">
        <w:t>vä</w:t>
      </w:r>
      <w:r w:rsidR="008C3F0D">
        <w:t>hem</w:t>
      </w:r>
      <w:r w:rsidRPr="00C3486F">
        <w:t xml:space="preserve">. </w:t>
      </w:r>
      <w:r w:rsidRPr="00D134AD">
        <w:rPr>
          <w:b/>
          <w:bCs/>
        </w:rPr>
        <w:t>Meetme</w:t>
      </w:r>
      <w:r w:rsidRPr="00C3486F">
        <w:t xml:space="preserve"> </w:t>
      </w:r>
      <w:r w:rsidRPr="00D134AD">
        <w:rPr>
          <w:b/>
          <w:bCs/>
        </w:rPr>
        <w:t>proportsionaalsus</w:t>
      </w:r>
      <w:r w:rsidRPr="00C3486F">
        <w:t xml:space="preserve"> </w:t>
      </w:r>
      <w:r w:rsidR="008C3F0D">
        <w:t>tähendab</w:t>
      </w:r>
      <w:r w:rsidRPr="00C3486F">
        <w:t>, et meede ei tohi olla ebaproportsionaalselt koormav ega muul viisil ebamõõdukas</w:t>
      </w:r>
      <w:r w:rsidR="008C3F0D">
        <w:t>, arvestades</w:t>
      </w:r>
      <w:r w:rsidRPr="00C3486F">
        <w:t xml:space="preserve"> </w:t>
      </w:r>
      <w:r w:rsidR="008C3F0D">
        <w:t>meetme</w:t>
      </w:r>
      <w:r w:rsidRPr="00C3486F">
        <w:t xml:space="preserve"> ees</w:t>
      </w:r>
      <w:r w:rsidR="00DC046A">
        <w:softHyphen/>
      </w:r>
      <w:r w:rsidRPr="00C3486F">
        <w:t>mär</w:t>
      </w:r>
      <w:r w:rsidR="008C3F0D">
        <w:t>ki.</w:t>
      </w:r>
      <w:r w:rsidRPr="00C3486F">
        <w:rPr>
          <w:rStyle w:val="Allmrkuseviide"/>
        </w:rPr>
        <w:footnoteReference w:id="41"/>
      </w:r>
      <w:r w:rsidRPr="00C3486F">
        <w:t xml:space="preserve"> </w:t>
      </w:r>
      <w:r w:rsidR="00DC046A">
        <w:t>Ajaliselt on</w:t>
      </w:r>
      <w:r w:rsidRPr="00C3486F">
        <w:t xml:space="preserve"> </w:t>
      </w:r>
      <w:r w:rsidR="008C3F0D">
        <w:t>meede</w:t>
      </w:r>
      <w:r w:rsidR="008C3F0D" w:rsidRPr="00C3486F">
        <w:t xml:space="preserve"> </w:t>
      </w:r>
      <w:r w:rsidRPr="00C3486F">
        <w:t>proportsio</w:t>
      </w:r>
      <w:r w:rsidR="008C3F0D">
        <w:softHyphen/>
      </w:r>
      <w:r w:rsidRPr="00C3486F">
        <w:t>naalne nii kaua</w:t>
      </w:r>
      <w:r w:rsidR="008C3F0D">
        <w:t>,</w:t>
      </w:r>
      <w:r w:rsidRPr="00C3486F">
        <w:t xml:space="preserve"> kui ei ole langenud </w:t>
      </w:r>
      <w:r w:rsidR="008C3F0D" w:rsidRPr="00C3486F">
        <w:t xml:space="preserve">ära </w:t>
      </w:r>
      <w:r w:rsidR="008C3F0D">
        <w:t>selle</w:t>
      </w:r>
      <w:r w:rsidR="008C3F0D" w:rsidRPr="00C3486F">
        <w:t xml:space="preserve"> </w:t>
      </w:r>
      <w:r w:rsidRPr="00C3486F">
        <w:t>rakendamise vajadus või on arusaadav, et sellega pole enam võimalik</w:t>
      </w:r>
      <w:r w:rsidR="008C3F0D" w:rsidRPr="008C3F0D">
        <w:t xml:space="preserve"> </w:t>
      </w:r>
      <w:r w:rsidR="008C3F0D" w:rsidRPr="00C3486F">
        <w:t>eesmär</w:t>
      </w:r>
      <w:r w:rsidR="008C3F0D">
        <w:t>k</w:t>
      </w:r>
      <w:r w:rsidR="008C3F0D" w:rsidRPr="00C3486F">
        <w:t>i saavuta</w:t>
      </w:r>
      <w:r w:rsidR="008C3F0D">
        <w:t>da</w:t>
      </w:r>
      <w:r w:rsidRPr="00C3486F">
        <w:t>.</w:t>
      </w:r>
    </w:p>
    <w:p w14:paraId="29DA4DE0" w14:textId="77777777" w:rsidR="00051E48" w:rsidRPr="00C3486F" w:rsidRDefault="00051E48" w:rsidP="00905B85">
      <w:pPr>
        <w:pStyle w:val="Normaallaadveeb"/>
        <w:shd w:val="clear" w:color="auto" w:fill="FFFFFF" w:themeFill="background1"/>
        <w:spacing w:before="0" w:beforeAutospacing="0" w:after="0" w:afterAutospacing="0"/>
        <w:jc w:val="both"/>
      </w:pPr>
    </w:p>
    <w:p w14:paraId="2732B8D9" w14:textId="21AF4322" w:rsidR="00DF73B3" w:rsidRDefault="00C3486F" w:rsidP="00905B85">
      <w:pPr>
        <w:pStyle w:val="Normaallaadveeb"/>
        <w:numPr>
          <w:ilvl w:val="0"/>
          <w:numId w:val="61"/>
        </w:numPr>
        <w:shd w:val="clear" w:color="auto" w:fill="FFFFFF" w:themeFill="background1"/>
        <w:spacing w:before="0" w:beforeAutospacing="0" w:after="0" w:afterAutospacing="0"/>
        <w:jc w:val="both"/>
      </w:pPr>
      <w:proofErr w:type="spellStart"/>
      <w:r w:rsidRPr="00905B85">
        <w:rPr>
          <w:b/>
          <w:bCs/>
          <w:color w:val="0070C0"/>
        </w:rPr>
        <w:t>PS</w:t>
      </w:r>
      <w:r w:rsidR="00AE0E45" w:rsidRPr="00905B85">
        <w:rPr>
          <w:b/>
          <w:bCs/>
          <w:color w:val="0070C0"/>
        </w:rPr>
        <w:t>-i</w:t>
      </w:r>
      <w:proofErr w:type="spellEnd"/>
      <w:r w:rsidRPr="00905B85">
        <w:rPr>
          <w:b/>
          <w:bCs/>
          <w:color w:val="0070C0"/>
        </w:rPr>
        <w:t xml:space="preserve"> § 19 lõikes 1</w:t>
      </w:r>
      <w:r w:rsidRPr="00905B85">
        <w:rPr>
          <w:color w:val="0070C0"/>
        </w:rPr>
        <w:t xml:space="preserve"> </w:t>
      </w:r>
      <w:r w:rsidRPr="00C3486F">
        <w:t xml:space="preserve">on toodud igaühe </w:t>
      </w:r>
      <w:r w:rsidRPr="00905B85">
        <w:rPr>
          <w:b/>
          <w:bCs/>
        </w:rPr>
        <w:t>õigus vabale eneseteostusele</w:t>
      </w:r>
      <w:r w:rsidRPr="00C3486F">
        <w:t>, mis hõlmab sisuliselt kogu inimtegevus</w:t>
      </w:r>
      <w:r w:rsidR="00C62729">
        <w:t>t</w:t>
      </w:r>
      <w:r w:rsidRPr="00C3486F">
        <w:t xml:space="preserve">. </w:t>
      </w:r>
      <w:proofErr w:type="spellStart"/>
      <w:r w:rsidR="00DF73B3">
        <w:t>PS-i</w:t>
      </w:r>
      <w:proofErr w:type="spellEnd"/>
      <w:r w:rsidR="00DF73B3">
        <w:t xml:space="preserve"> kommenteeritud väljaandes on selgitatud, et e</w:t>
      </w:r>
      <w:r w:rsidRPr="00C3486F">
        <w:t xml:space="preserve">neseteostusvabadus </w:t>
      </w:r>
      <w:r w:rsidR="00C62729">
        <w:t>hõlmab</w:t>
      </w:r>
      <w:r w:rsidRPr="00C3486F">
        <w:t xml:space="preserve"> vaba enesemäärami</w:t>
      </w:r>
      <w:r w:rsidR="00C62729">
        <w:t>st</w:t>
      </w:r>
      <w:r w:rsidRPr="00C3486F">
        <w:t>, eneseväljendus</w:t>
      </w:r>
      <w:r w:rsidR="00C62729">
        <w:t>t</w:t>
      </w:r>
      <w:r w:rsidRPr="00C3486F">
        <w:t xml:space="preserve"> ja enesekujutami</w:t>
      </w:r>
      <w:r w:rsidR="00C62729">
        <w:t>st</w:t>
      </w:r>
      <w:r w:rsidRPr="00C3486F">
        <w:t xml:space="preserve"> ning tegutsemis</w:t>
      </w:r>
      <w:r w:rsidR="00485C61">
        <w:softHyphen/>
      </w:r>
      <w:r w:rsidRPr="00C3486F">
        <w:t>vabadus</w:t>
      </w:r>
      <w:r w:rsidR="00C62729">
        <w:t>t</w:t>
      </w:r>
      <w:r w:rsidRPr="00C3486F">
        <w:t xml:space="preserve"> ehk vabadus</w:t>
      </w:r>
      <w:r w:rsidR="00C62729">
        <w:t>t</w:t>
      </w:r>
      <w:r w:rsidRPr="00C3486F">
        <w:t xml:space="preserve"> teha või </w:t>
      </w:r>
      <w:r w:rsidR="00C62729" w:rsidRPr="00C3486F">
        <w:t xml:space="preserve">jätta </w:t>
      </w:r>
      <w:r w:rsidRPr="00C3486F">
        <w:t xml:space="preserve">tegemata seda, mida isik soovib. Õigus vabale eneseteostusele konkretiseerib </w:t>
      </w:r>
      <w:proofErr w:type="spellStart"/>
      <w:r w:rsidRPr="00C3486F">
        <w:t>inimväärikuse</w:t>
      </w:r>
      <w:proofErr w:type="spellEnd"/>
      <w:r w:rsidRPr="00C3486F">
        <w:t xml:space="preserve"> kaitse põhimõtet. Eneseteostusvabaduse kasutamisel peab austama ja arvestama ka teiste inimeste </w:t>
      </w:r>
      <w:r w:rsidRPr="005F2D19">
        <w:t>õigusi ja vabadusi</w:t>
      </w:r>
      <w:r w:rsidRPr="00C3486F">
        <w:t xml:space="preserve"> ning järgima seadust.</w:t>
      </w:r>
      <w:r w:rsidR="00DF73B3">
        <w:rPr>
          <w:rStyle w:val="Allmrkuseviide"/>
        </w:rPr>
        <w:footnoteReference w:id="42"/>
      </w:r>
    </w:p>
    <w:p w14:paraId="4EBBED96" w14:textId="77777777" w:rsidR="00DF73B3" w:rsidRDefault="00DF73B3">
      <w:pPr>
        <w:pStyle w:val="Normaallaadveeb"/>
        <w:shd w:val="clear" w:color="auto" w:fill="FFFFFF" w:themeFill="background1"/>
        <w:spacing w:before="0" w:beforeAutospacing="0" w:after="0" w:afterAutospacing="0"/>
        <w:jc w:val="both"/>
      </w:pPr>
    </w:p>
    <w:p w14:paraId="729224AF" w14:textId="5030CA5D" w:rsidR="00DF73B3" w:rsidRPr="00905B85" w:rsidRDefault="00C3486F" w:rsidP="00905B85">
      <w:pPr>
        <w:pStyle w:val="Normaallaadveeb"/>
        <w:shd w:val="clear" w:color="auto" w:fill="FFFFFF" w:themeFill="background1"/>
        <w:spacing w:before="0" w:beforeAutospacing="0" w:after="0" w:afterAutospacing="0"/>
        <w:ind w:left="708"/>
        <w:jc w:val="both"/>
        <w:rPr>
          <w:sz w:val="22"/>
          <w:szCs w:val="22"/>
        </w:rPr>
      </w:pPr>
      <w:r w:rsidRPr="00905B85">
        <w:rPr>
          <w:sz w:val="22"/>
          <w:szCs w:val="22"/>
        </w:rPr>
        <w:t>Õigust vabale eneseteostusele riivab iga negatiivne mõjutus riigivõimu poolt. Riigivõimu sekkumine vaba eneseteostuse õigusesse ei tähenda automaatselt PS rikkumist. Õigust vabale eneseteostusele nagu teisigi põhiõigusi tohib piirata kooskõlas PS-</w:t>
      </w:r>
      <w:proofErr w:type="spellStart"/>
      <w:r w:rsidRPr="00905B85">
        <w:rPr>
          <w:sz w:val="22"/>
          <w:szCs w:val="22"/>
        </w:rPr>
        <w:t>ga</w:t>
      </w:r>
      <w:proofErr w:type="spellEnd"/>
      <w:r w:rsidRPr="00905B85">
        <w:rPr>
          <w:sz w:val="22"/>
          <w:szCs w:val="22"/>
        </w:rPr>
        <w:t>. Piirangud peavad olema demokraatlikus ühiskonnas vajalikud ega tohi moonutada piiratavate õiguste ja vabaduste olemust.</w:t>
      </w:r>
      <w:r w:rsidRPr="00905B85">
        <w:rPr>
          <w:rStyle w:val="Allmrkuseviide"/>
          <w:sz w:val="22"/>
          <w:szCs w:val="22"/>
        </w:rPr>
        <w:footnoteReference w:id="43"/>
      </w:r>
    </w:p>
    <w:p w14:paraId="542CAD23" w14:textId="77777777" w:rsidR="00DF73B3" w:rsidRDefault="00DF73B3">
      <w:pPr>
        <w:pStyle w:val="Normaallaadveeb"/>
        <w:shd w:val="clear" w:color="auto" w:fill="FFFFFF" w:themeFill="background1"/>
        <w:spacing w:before="0" w:beforeAutospacing="0" w:after="0" w:afterAutospacing="0"/>
        <w:jc w:val="both"/>
      </w:pPr>
    </w:p>
    <w:p w14:paraId="6356A9A5" w14:textId="77777777" w:rsidR="00694A94" w:rsidRDefault="00C3486F" w:rsidP="00905B85">
      <w:pPr>
        <w:pStyle w:val="Normaallaadveeb"/>
        <w:shd w:val="clear" w:color="auto" w:fill="FFFFFF" w:themeFill="background1"/>
        <w:spacing w:before="0" w:beforeAutospacing="0" w:after="0" w:afterAutospacing="0"/>
        <w:ind w:left="357"/>
        <w:jc w:val="both"/>
      </w:pPr>
      <w:r w:rsidRPr="00C3486F">
        <w:t>Riigikohus on asunud seisukohale, et</w:t>
      </w:r>
      <w:r w:rsidR="00694A94">
        <w:t>:</w:t>
      </w:r>
    </w:p>
    <w:p w14:paraId="581563CC" w14:textId="77777777" w:rsidR="00694A94" w:rsidRDefault="00694A94">
      <w:pPr>
        <w:pStyle w:val="Normaallaadveeb"/>
        <w:shd w:val="clear" w:color="auto" w:fill="FFFFFF" w:themeFill="background1"/>
        <w:spacing w:before="0" w:beforeAutospacing="0" w:after="0" w:afterAutospacing="0"/>
        <w:jc w:val="both"/>
      </w:pPr>
    </w:p>
    <w:p w14:paraId="5325E733" w14:textId="1066C501" w:rsidR="00694A94" w:rsidRPr="00905B85" w:rsidRDefault="00C3486F" w:rsidP="00905B85">
      <w:pPr>
        <w:pStyle w:val="Normaallaadveeb"/>
        <w:shd w:val="clear" w:color="auto" w:fill="FFFFFF" w:themeFill="background1"/>
        <w:spacing w:before="0" w:beforeAutospacing="0" w:after="0" w:afterAutospacing="0"/>
        <w:ind w:left="708"/>
        <w:jc w:val="both"/>
        <w:rPr>
          <w:sz w:val="22"/>
          <w:szCs w:val="22"/>
        </w:rPr>
      </w:pPr>
      <w:r w:rsidRPr="00905B85">
        <w:rPr>
          <w:sz w:val="22"/>
          <w:szCs w:val="22"/>
        </w:rPr>
        <w:t>PS § 19 tagab igaühele vaba eneseteostuse õiguse tingimusel, et austatakse ja arvestatakse kolmandate isikute õigusi, põhiseaduslikku korda ning häid kombeid.</w:t>
      </w:r>
      <w:r w:rsidRPr="00905B85">
        <w:rPr>
          <w:rStyle w:val="Allmrkuseviide"/>
          <w:sz w:val="22"/>
          <w:szCs w:val="22"/>
        </w:rPr>
        <w:footnoteReference w:id="44"/>
      </w:r>
    </w:p>
    <w:p w14:paraId="3F7DFB8F" w14:textId="77777777" w:rsidR="00694A94" w:rsidRDefault="00694A94">
      <w:pPr>
        <w:pStyle w:val="Normaallaadveeb"/>
        <w:shd w:val="clear" w:color="auto" w:fill="FFFFFF" w:themeFill="background1"/>
        <w:spacing w:before="0" w:beforeAutospacing="0" w:after="0" w:afterAutospacing="0"/>
        <w:jc w:val="both"/>
      </w:pPr>
    </w:p>
    <w:p w14:paraId="761C51E8" w14:textId="63711597" w:rsidR="00C3486F" w:rsidRDefault="00694A94" w:rsidP="00905B85">
      <w:pPr>
        <w:pStyle w:val="Normaallaadveeb"/>
        <w:shd w:val="clear" w:color="auto" w:fill="FFFFFF" w:themeFill="background1"/>
        <w:spacing w:before="0" w:beforeAutospacing="0" w:after="0" w:afterAutospacing="0"/>
        <w:ind w:left="357"/>
        <w:jc w:val="both"/>
      </w:pPr>
      <w:r>
        <w:t xml:space="preserve">Samuti on </w:t>
      </w:r>
      <w:r w:rsidR="00C3486F" w:rsidRPr="00C3486F">
        <w:t xml:space="preserve">Riigikohus nimetanud </w:t>
      </w:r>
      <w:r>
        <w:t>õiguse eneseteostusele</w:t>
      </w:r>
      <w:r w:rsidR="00C3486F" w:rsidRPr="00C3486F">
        <w:t xml:space="preserve"> lihtsa seadusereservatsiooniga põhiõiguseks </w:t>
      </w:r>
      <w:r>
        <w:t>ja</w:t>
      </w:r>
      <w:r w:rsidRPr="00C3486F">
        <w:t xml:space="preserve"> </w:t>
      </w:r>
      <w:r w:rsidR="00C3486F" w:rsidRPr="00C3486F">
        <w:t xml:space="preserve">nõustunud, et seda võib piirata mis tahes põhjusel, mis ei ole </w:t>
      </w:r>
      <w:proofErr w:type="spellStart"/>
      <w:r w:rsidR="00C3486F" w:rsidRPr="00C3486F">
        <w:t>PS-</w:t>
      </w:r>
      <w:r>
        <w:t>i</w:t>
      </w:r>
      <w:r w:rsidR="00C3486F" w:rsidRPr="00C3486F">
        <w:t>ga</w:t>
      </w:r>
      <w:proofErr w:type="spellEnd"/>
      <w:r w:rsidR="00C3486F" w:rsidRPr="00C3486F">
        <w:t xml:space="preserve"> otseselt keelatud.</w:t>
      </w:r>
      <w:r w:rsidR="00C3486F" w:rsidRPr="00C3486F">
        <w:rPr>
          <w:rStyle w:val="Allmrkuseviide"/>
        </w:rPr>
        <w:footnoteReference w:id="45"/>
      </w:r>
    </w:p>
    <w:p w14:paraId="2B32889E" w14:textId="77777777" w:rsidR="00051E48" w:rsidRPr="00C3486F" w:rsidRDefault="00051E48" w:rsidP="00905B85">
      <w:pPr>
        <w:pStyle w:val="Normaallaadveeb"/>
        <w:shd w:val="clear" w:color="auto" w:fill="FFFFFF" w:themeFill="background1"/>
        <w:spacing w:before="0" w:beforeAutospacing="0" w:after="0" w:afterAutospacing="0"/>
        <w:jc w:val="both"/>
      </w:pPr>
    </w:p>
    <w:p w14:paraId="377F1815" w14:textId="583163AC" w:rsidR="00C3486F" w:rsidRPr="00905B85" w:rsidRDefault="00C3486F" w:rsidP="00905B85">
      <w:pPr>
        <w:pStyle w:val="Loendilik"/>
        <w:numPr>
          <w:ilvl w:val="0"/>
          <w:numId w:val="61"/>
        </w:numPr>
        <w:spacing w:after="0" w:line="240" w:lineRule="auto"/>
        <w:jc w:val="both"/>
        <w:rPr>
          <w:rFonts w:ascii="Times New Roman" w:hAnsi="Times New Roman" w:cs="Times New Roman"/>
          <w:sz w:val="24"/>
          <w:szCs w:val="24"/>
        </w:rPr>
      </w:pPr>
      <w:proofErr w:type="spellStart"/>
      <w:r w:rsidRPr="00905B85">
        <w:rPr>
          <w:rFonts w:ascii="Times New Roman" w:hAnsi="Times New Roman" w:cs="Times New Roman"/>
          <w:b/>
          <w:bCs/>
          <w:color w:val="0070C0"/>
          <w:sz w:val="24"/>
          <w:szCs w:val="24"/>
        </w:rPr>
        <w:t>PS</w:t>
      </w:r>
      <w:r w:rsidR="00776509" w:rsidRPr="00905B85">
        <w:rPr>
          <w:rFonts w:ascii="Times New Roman" w:hAnsi="Times New Roman" w:cs="Times New Roman"/>
          <w:b/>
          <w:bCs/>
          <w:color w:val="0070C0"/>
          <w:sz w:val="24"/>
          <w:szCs w:val="24"/>
        </w:rPr>
        <w:t>-i</w:t>
      </w:r>
      <w:proofErr w:type="spellEnd"/>
      <w:r w:rsidRPr="00905B85">
        <w:rPr>
          <w:rFonts w:ascii="Times New Roman" w:hAnsi="Times New Roman" w:cs="Times New Roman"/>
          <w:b/>
          <w:bCs/>
          <w:color w:val="0070C0"/>
          <w:sz w:val="24"/>
          <w:szCs w:val="24"/>
        </w:rPr>
        <w:t xml:space="preserve"> §</w:t>
      </w:r>
      <w:r w:rsidR="00776509" w:rsidRPr="00905B85">
        <w:rPr>
          <w:rFonts w:ascii="Times New Roman" w:hAnsi="Times New Roman" w:cs="Times New Roman"/>
          <w:b/>
          <w:bCs/>
          <w:color w:val="0070C0"/>
          <w:sz w:val="24"/>
          <w:szCs w:val="24"/>
        </w:rPr>
        <w:t>-s</w:t>
      </w:r>
      <w:r w:rsidRPr="00905B85">
        <w:rPr>
          <w:rFonts w:ascii="Times New Roman" w:hAnsi="Times New Roman" w:cs="Times New Roman"/>
          <w:b/>
          <w:bCs/>
          <w:color w:val="0070C0"/>
          <w:sz w:val="24"/>
          <w:szCs w:val="24"/>
        </w:rPr>
        <w:t xml:space="preserve"> 20</w:t>
      </w:r>
      <w:r w:rsidRPr="00905B85">
        <w:rPr>
          <w:rFonts w:ascii="Times New Roman" w:hAnsi="Times New Roman" w:cs="Times New Roman"/>
          <w:color w:val="0070C0"/>
          <w:sz w:val="24"/>
          <w:szCs w:val="24"/>
        </w:rPr>
        <w:t xml:space="preserve"> </w:t>
      </w:r>
      <w:r w:rsidR="00776509" w:rsidRPr="00905B85">
        <w:rPr>
          <w:rFonts w:ascii="Times New Roman" w:hAnsi="Times New Roman" w:cs="Times New Roman"/>
          <w:sz w:val="24"/>
          <w:szCs w:val="24"/>
        </w:rPr>
        <w:t xml:space="preserve">on </w:t>
      </w:r>
      <w:r w:rsidRPr="00905B85">
        <w:rPr>
          <w:rFonts w:ascii="Times New Roman" w:hAnsi="Times New Roman" w:cs="Times New Roman"/>
          <w:sz w:val="24"/>
          <w:szCs w:val="24"/>
        </w:rPr>
        <w:t>sätesta</w:t>
      </w:r>
      <w:r w:rsidR="00776509" w:rsidRPr="00905B85">
        <w:rPr>
          <w:rFonts w:ascii="Times New Roman" w:hAnsi="Times New Roman" w:cs="Times New Roman"/>
          <w:sz w:val="24"/>
          <w:szCs w:val="24"/>
        </w:rPr>
        <w:t>tud</w:t>
      </w:r>
      <w:r w:rsidRPr="00905B85">
        <w:rPr>
          <w:rFonts w:ascii="Times New Roman" w:hAnsi="Times New Roman" w:cs="Times New Roman"/>
          <w:sz w:val="24"/>
          <w:szCs w:val="24"/>
        </w:rPr>
        <w:t xml:space="preserve"> igaühe </w:t>
      </w:r>
      <w:r w:rsidRPr="00905B85">
        <w:rPr>
          <w:rFonts w:ascii="Times New Roman" w:hAnsi="Times New Roman" w:cs="Times New Roman"/>
          <w:b/>
          <w:bCs/>
          <w:sz w:val="24"/>
          <w:szCs w:val="24"/>
        </w:rPr>
        <w:t>õigus vabadusele ja isikupuutumatusele</w:t>
      </w:r>
      <w:r w:rsidRPr="00905B85">
        <w:rPr>
          <w:rFonts w:ascii="Times New Roman" w:hAnsi="Times New Roman" w:cs="Times New Roman"/>
          <w:sz w:val="24"/>
          <w:szCs w:val="24"/>
        </w:rPr>
        <w:t xml:space="preserve">. Vabaduse võib võtta ainult seaduses sätestatud juhtudel ja korras, </w:t>
      </w:r>
      <w:r w:rsidR="00F1021C">
        <w:rPr>
          <w:rFonts w:ascii="Times New Roman" w:hAnsi="Times New Roman" w:cs="Times New Roman"/>
          <w:sz w:val="24"/>
          <w:szCs w:val="24"/>
        </w:rPr>
        <w:t>sealhulgas</w:t>
      </w:r>
      <w:r w:rsidRPr="00905B85">
        <w:rPr>
          <w:rFonts w:ascii="Times New Roman" w:hAnsi="Times New Roman" w:cs="Times New Roman"/>
          <w:sz w:val="24"/>
          <w:szCs w:val="24"/>
        </w:rPr>
        <w:t xml:space="preserve"> </w:t>
      </w:r>
      <w:r w:rsidR="00F1021C">
        <w:rPr>
          <w:rFonts w:ascii="Times New Roman" w:hAnsi="Times New Roman" w:cs="Times New Roman"/>
          <w:sz w:val="24"/>
          <w:szCs w:val="24"/>
        </w:rPr>
        <w:t xml:space="preserve">selleks, et hoida ära </w:t>
      </w:r>
      <w:r w:rsidRPr="00905B85">
        <w:rPr>
          <w:rFonts w:ascii="Times New Roman" w:hAnsi="Times New Roman" w:cs="Times New Roman"/>
          <w:sz w:val="24"/>
          <w:szCs w:val="24"/>
        </w:rPr>
        <w:t>kurite</w:t>
      </w:r>
      <w:r w:rsidR="00F1021C">
        <w:rPr>
          <w:rFonts w:ascii="Times New Roman" w:hAnsi="Times New Roman" w:cs="Times New Roman"/>
          <w:sz w:val="24"/>
          <w:szCs w:val="24"/>
        </w:rPr>
        <w:t>gu</w:t>
      </w:r>
      <w:r w:rsidRPr="00905B85">
        <w:rPr>
          <w:rFonts w:ascii="Times New Roman" w:hAnsi="Times New Roman" w:cs="Times New Roman"/>
          <w:sz w:val="24"/>
          <w:szCs w:val="24"/>
        </w:rPr>
        <w:t xml:space="preserve"> või haldusõigusrikkumi</w:t>
      </w:r>
      <w:r w:rsidR="00F1021C">
        <w:rPr>
          <w:rFonts w:ascii="Times New Roman" w:hAnsi="Times New Roman" w:cs="Times New Roman"/>
          <w:sz w:val="24"/>
          <w:szCs w:val="24"/>
        </w:rPr>
        <w:t>n</w:t>
      </w:r>
      <w:r w:rsidRPr="00905B85">
        <w:rPr>
          <w:rFonts w:ascii="Times New Roman" w:hAnsi="Times New Roman" w:cs="Times New Roman"/>
          <w:sz w:val="24"/>
          <w:szCs w:val="24"/>
        </w:rPr>
        <w:t>e</w:t>
      </w:r>
      <w:r w:rsidR="00F1021C">
        <w:rPr>
          <w:rFonts w:ascii="Times New Roman" w:hAnsi="Times New Roman" w:cs="Times New Roman"/>
          <w:sz w:val="24"/>
          <w:szCs w:val="24"/>
        </w:rPr>
        <w:t xml:space="preserve"> või</w:t>
      </w:r>
      <w:r w:rsidRPr="00905B85">
        <w:rPr>
          <w:rFonts w:ascii="Times New Roman" w:hAnsi="Times New Roman" w:cs="Times New Roman"/>
          <w:sz w:val="24"/>
          <w:szCs w:val="24"/>
        </w:rPr>
        <w:t xml:space="preserve"> </w:t>
      </w:r>
      <w:r w:rsidR="00F1021C">
        <w:rPr>
          <w:rFonts w:ascii="Times New Roman" w:hAnsi="Times New Roman" w:cs="Times New Roman"/>
          <w:sz w:val="24"/>
          <w:szCs w:val="24"/>
        </w:rPr>
        <w:t xml:space="preserve">toimetada </w:t>
      </w:r>
      <w:r w:rsidRPr="00905B85">
        <w:rPr>
          <w:rFonts w:ascii="Times New Roman" w:hAnsi="Times New Roman" w:cs="Times New Roman"/>
          <w:sz w:val="24"/>
          <w:szCs w:val="24"/>
        </w:rPr>
        <w:t xml:space="preserve">sellises õigusrikkumises põhjendatult kahtlustatav pädeva riigiorgani ette või </w:t>
      </w:r>
      <w:r w:rsidR="00F1021C">
        <w:rPr>
          <w:rFonts w:ascii="Times New Roman" w:hAnsi="Times New Roman" w:cs="Times New Roman"/>
          <w:sz w:val="24"/>
          <w:szCs w:val="24"/>
        </w:rPr>
        <w:t xml:space="preserve">vältida </w:t>
      </w:r>
      <w:r w:rsidRPr="00905B85">
        <w:rPr>
          <w:rFonts w:ascii="Times New Roman" w:hAnsi="Times New Roman" w:cs="Times New Roman"/>
          <w:sz w:val="24"/>
          <w:szCs w:val="24"/>
        </w:rPr>
        <w:t>tema pakkumineku</w:t>
      </w:r>
      <w:r w:rsidR="00F1021C">
        <w:rPr>
          <w:rFonts w:ascii="Times New Roman" w:hAnsi="Times New Roman" w:cs="Times New Roman"/>
          <w:sz w:val="24"/>
          <w:szCs w:val="24"/>
        </w:rPr>
        <w:t>t või pidada kinni</w:t>
      </w:r>
      <w:r w:rsidRPr="00905B85">
        <w:rPr>
          <w:rFonts w:ascii="Times New Roman" w:hAnsi="Times New Roman" w:cs="Times New Roman"/>
          <w:sz w:val="24"/>
          <w:szCs w:val="24"/>
        </w:rPr>
        <w:t xml:space="preserve"> nakkus</w:t>
      </w:r>
      <w:r w:rsidR="00F1021C">
        <w:rPr>
          <w:rFonts w:ascii="Times New Roman" w:hAnsi="Times New Roman" w:cs="Times New Roman"/>
          <w:sz w:val="24"/>
          <w:szCs w:val="24"/>
        </w:rPr>
        <w:softHyphen/>
      </w:r>
      <w:r w:rsidRPr="00905B85">
        <w:rPr>
          <w:rFonts w:ascii="Times New Roman" w:hAnsi="Times New Roman" w:cs="Times New Roman"/>
          <w:sz w:val="24"/>
          <w:szCs w:val="24"/>
        </w:rPr>
        <w:t xml:space="preserve">haige, vaimuhaige, alkohoolik või narkomaan, kui ta on endale või teistele ohtlik. </w:t>
      </w:r>
      <w:proofErr w:type="spellStart"/>
      <w:r w:rsidR="00F1021C">
        <w:rPr>
          <w:rFonts w:ascii="Times New Roman" w:hAnsi="Times New Roman" w:cs="Times New Roman"/>
          <w:sz w:val="24"/>
          <w:szCs w:val="24"/>
        </w:rPr>
        <w:t>PS-i</w:t>
      </w:r>
      <w:proofErr w:type="spellEnd"/>
      <w:r w:rsidR="00F1021C">
        <w:rPr>
          <w:rFonts w:ascii="Times New Roman" w:hAnsi="Times New Roman" w:cs="Times New Roman"/>
          <w:sz w:val="24"/>
          <w:szCs w:val="24"/>
        </w:rPr>
        <w:t xml:space="preserve"> </w:t>
      </w:r>
      <w:r w:rsidRPr="00905B85">
        <w:rPr>
          <w:rFonts w:ascii="Times New Roman" w:hAnsi="Times New Roman" w:cs="Times New Roman"/>
          <w:sz w:val="24"/>
          <w:szCs w:val="24"/>
          <w:shd w:val="clear" w:color="auto" w:fill="FFFFFF"/>
        </w:rPr>
        <w:t>§</w:t>
      </w:r>
      <w:r w:rsidR="00F1021C">
        <w:rPr>
          <w:rFonts w:ascii="Times New Roman" w:hAnsi="Times New Roman" w:cs="Times New Roman"/>
          <w:sz w:val="24"/>
          <w:szCs w:val="24"/>
          <w:shd w:val="clear" w:color="auto" w:fill="FFFFFF"/>
        </w:rPr>
        <w:noBreakHyphen/>
        <w:t>s </w:t>
      </w:r>
      <w:r w:rsidRPr="00905B85">
        <w:rPr>
          <w:rFonts w:ascii="Times New Roman" w:hAnsi="Times New Roman" w:cs="Times New Roman"/>
          <w:sz w:val="24"/>
          <w:szCs w:val="24"/>
          <w:shd w:val="clear" w:color="auto" w:fill="FFFFFF"/>
        </w:rPr>
        <w:t xml:space="preserve">20 </w:t>
      </w:r>
      <w:r w:rsidR="00F1021C">
        <w:rPr>
          <w:rFonts w:ascii="Times New Roman" w:hAnsi="Times New Roman" w:cs="Times New Roman"/>
          <w:sz w:val="24"/>
          <w:szCs w:val="24"/>
          <w:shd w:val="clear" w:color="auto" w:fill="FFFFFF"/>
        </w:rPr>
        <w:t xml:space="preserve">on </w:t>
      </w:r>
      <w:r w:rsidRPr="00905B85">
        <w:rPr>
          <w:rFonts w:ascii="Times New Roman" w:hAnsi="Times New Roman" w:cs="Times New Roman"/>
          <w:sz w:val="24"/>
          <w:szCs w:val="24"/>
          <w:shd w:val="clear" w:color="auto" w:fill="FFFFFF"/>
        </w:rPr>
        <w:t>käsitle</w:t>
      </w:r>
      <w:r w:rsidR="00F1021C">
        <w:rPr>
          <w:rFonts w:ascii="Times New Roman" w:hAnsi="Times New Roman" w:cs="Times New Roman"/>
          <w:sz w:val="24"/>
          <w:szCs w:val="24"/>
          <w:shd w:val="clear" w:color="auto" w:fill="FFFFFF"/>
        </w:rPr>
        <w:t>tud seega</w:t>
      </w:r>
      <w:r w:rsidRPr="00905B85">
        <w:rPr>
          <w:rFonts w:ascii="Times New Roman" w:hAnsi="Times New Roman" w:cs="Times New Roman"/>
          <w:sz w:val="24"/>
          <w:szCs w:val="24"/>
          <w:shd w:val="clear" w:color="auto" w:fill="FFFFFF"/>
        </w:rPr>
        <w:t xml:space="preserve"> väga intensiivset sekkumist. </w:t>
      </w:r>
      <w:r w:rsidRPr="00905B85">
        <w:rPr>
          <w:rFonts w:ascii="Times New Roman" w:hAnsi="Times New Roman" w:cs="Times New Roman"/>
          <w:sz w:val="24"/>
          <w:szCs w:val="24"/>
        </w:rPr>
        <w:t>Õigus vabadusele</w:t>
      </w:r>
      <w:r w:rsidR="00F1021C">
        <w:rPr>
          <w:rFonts w:ascii="Times New Roman" w:hAnsi="Times New Roman" w:cs="Times New Roman"/>
          <w:sz w:val="24"/>
          <w:szCs w:val="24"/>
        </w:rPr>
        <w:t>,</w:t>
      </w:r>
      <w:r w:rsidRPr="00905B85">
        <w:rPr>
          <w:rFonts w:ascii="Times New Roman" w:hAnsi="Times New Roman" w:cs="Times New Roman"/>
          <w:sz w:val="24"/>
          <w:szCs w:val="24"/>
        </w:rPr>
        <w:t xml:space="preserve"> s</w:t>
      </w:r>
      <w:r w:rsidR="00F1021C">
        <w:rPr>
          <w:rFonts w:ascii="Times New Roman" w:hAnsi="Times New Roman" w:cs="Times New Roman"/>
          <w:sz w:val="24"/>
          <w:szCs w:val="24"/>
        </w:rPr>
        <w:t>ealhulgas</w:t>
      </w:r>
      <w:r w:rsidRPr="00905B85">
        <w:rPr>
          <w:rFonts w:ascii="Times New Roman" w:hAnsi="Times New Roman" w:cs="Times New Roman"/>
          <w:sz w:val="24"/>
          <w:szCs w:val="24"/>
        </w:rPr>
        <w:t xml:space="preserve"> turvalisusele</w:t>
      </w:r>
      <w:r w:rsidR="00F1021C">
        <w:rPr>
          <w:rFonts w:ascii="Times New Roman" w:hAnsi="Times New Roman" w:cs="Times New Roman"/>
          <w:sz w:val="24"/>
          <w:szCs w:val="24"/>
        </w:rPr>
        <w:t>,</w:t>
      </w:r>
      <w:r w:rsidRPr="00905B85">
        <w:rPr>
          <w:rFonts w:ascii="Times New Roman" w:hAnsi="Times New Roman" w:cs="Times New Roman"/>
          <w:sz w:val="24"/>
          <w:szCs w:val="24"/>
        </w:rPr>
        <w:t xml:space="preserve"> on üks peamisi inimõigusi, sest sellest oleneb paljude teiste õiguste ja vabaduste kättesaadavus ning nende õiguste kasutamine. Riigikohus on asunud seisukohale, et õigus vabadusele on </w:t>
      </w:r>
      <w:proofErr w:type="spellStart"/>
      <w:r w:rsidRPr="00905B85">
        <w:rPr>
          <w:rFonts w:ascii="Times New Roman" w:hAnsi="Times New Roman" w:cs="Times New Roman"/>
          <w:sz w:val="24"/>
          <w:szCs w:val="24"/>
        </w:rPr>
        <w:t>PS</w:t>
      </w:r>
      <w:r w:rsidR="00F1021C">
        <w:rPr>
          <w:rFonts w:ascii="Times New Roman" w:hAnsi="Times New Roman" w:cs="Times New Roman"/>
          <w:sz w:val="24"/>
          <w:szCs w:val="24"/>
        </w:rPr>
        <w:t>-i</w:t>
      </w:r>
      <w:proofErr w:type="spellEnd"/>
      <w:r w:rsidRPr="00905B85">
        <w:rPr>
          <w:rFonts w:ascii="Times New Roman" w:hAnsi="Times New Roman" w:cs="Times New Roman"/>
          <w:sz w:val="24"/>
          <w:szCs w:val="24"/>
        </w:rPr>
        <w:t xml:space="preserve"> üks olulisemaid põhiõigusi</w:t>
      </w:r>
      <w:r w:rsidR="00F1021C">
        <w:rPr>
          <w:rFonts w:ascii="Times New Roman" w:hAnsi="Times New Roman" w:cs="Times New Roman"/>
          <w:sz w:val="24"/>
          <w:szCs w:val="24"/>
        </w:rPr>
        <w:t>.</w:t>
      </w:r>
      <w:r w:rsidRPr="00C3486F">
        <w:rPr>
          <w:rStyle w:val="Allmrkuseviide"/>
          <w:sz w:val="24"/>
          <w:szCs w:val="24"/>
        </w:rPr>
        <w:footnoteReference w:id="46"/>
      </w:r>
      <w:r w:rsidRPr="00905B85">
        <w:rPr>
          <w:rFonts w:ascii="Times New Roman" w:hAnsi="Times New Roman" w:cs="Times New Roman"/>
          <w:sz w:val="24"/>
          <w:szCs w:val="24"/>
        </w:rPr>
        <w:t xml:space="preserve"> Oluline on, et vabaduse võtmine on avaliku, s.o riigi- või munitsipaalvõimu tegevus</w:t>
      </w:r>
      <w:r w:rsidR="00B177FB">
        <w:rPr>
          <w:rFonts w:ascii="Times New Roman" w:hAnsi="Times New Roman" w:cs="Times New Roman"/>
          <w:sz w:val="24"/>
          <w:szCs w:val="24"/>
        </w:rPr>
        <w:t>.</w:t>
      </w:r>
      <w:r w:rsidRPr="00C3486F">
        <w:rPr>
          <w:rStyle w:val="Allmrkuseviide"/>
          <w:sz w:val="24"/>
          <w:szCs w:val="24"/>
        </w:rPr>
        <w:footnoteReference w:id="47"/>
      </w:r>
      <w:r w:rsidRPr="00905B85">
        <w:rPr>
          <w:rFonts w:ascii="Times New Roman" w:hAnsi="Times New Roman" w:cs="Times New Roman"/>
          <w:sz w:val="24"/>
          <w:szCs w:val="24"/>
        </w:rPr>
        <w:t xml:space="preserve"> </w:t>
      </w:r>
      <w:proofErr w:type="spellStart"/>
      <w:r w:rsidR="00B177FB">
        <w:rPr>
          <w:rFonts w:ascii="Times New Roman" w:hAnsi="Times New Roman" w:cs="Times New Roman"/>
          <w:sz w:val="24"/>
          <w:szCs w:val="24"/>
        </w:rPr>
        <w:t>PS-i</w:t>
      </w:r>
      <w:proofErr w:type="spellEnd"/>
      <w:r w:rsidR="00B177FB">
        <w:rPr>
          <w:rFonts w:ascii="Times New Roman" w:hAnsi="Times New Roman" w:cs="Times New Roman"/>
          <w:sz w:val="24"/>
          <w:szCs w:val="24"/>
        </w:rPr>
        <w:t xml:space="preserve"> § 20 l</w:t>
      </w:r>
      <w:r w:rsidRPr="00905B85">
        <w:rPr>
          <w:rFonts w:ascii="Times New Roman" w:hAnsi="Times New Roman" w:cs="Times New Roman"/>
          <w:sz w:val="24"/>
          <w:szCs w:val="24"/>
        </w:rPr>
        <w:t xml:space="preserve">õike 2 </w:t>
      </w:r>
      <w:r w:rsidR="00B177FB">
        <w:rPr>
          <w:rFonts w:ascii="Times New Roman" w:hAnsi="Times New Roman" w:cs="Times New Roman"/>
          <w:sz w:val="24"/>
          <w:szCs w:val="24"/>
        </w:rPr>
        <w:t>järgi</w:t>
      </w:r>
      <w:r w:rsidR="00B177FB" w:rsidRPr="00905B85">
        <w:rPr>
          <w:rFonts w:ascii="Times New Roman" w:hAnsi="Times New Roman" w:cs="Times New Roman"/>
          <w:sz w:val="24"/>
          <w:szCs w:val="24"/>
        </w:rPr>
        <w:t xml:space="preserve"> </w:t>
      </w:r>
      <w:r w:rsidRPr="00905B85">
        <w:rPr>
          <w:rFonts w:ascii="Times New Roman" w:hAnsi="Times New Roman" w:cs="Times New Roman"/>
          <w:sz w:val="24"/>
          <w:szCs w:val="24"/>
        </w:rPr>
        <w:t xml:space="preserve">saab </w:t>
      </w:r>
      <w:r w:rsidR="00B177FB">
        <w:rPr>
          <w:rFonts w:ascii="Times New Roman" w:hAnsi="Times New Roman" w:cs="Times New Roman"/>
          <w:sz w:val="24"/>
          <w:szCs w:val="24"/>
        </w:rPr>
        <w:t>sellise</w:t>
      </w:r>
      <w:r w:rsidR="00B177FB" w:rsidRPr="00905B85">
        <w:rPr>
          <w:rFonts w:ascii="Times New Roman" w:hAnsi="Times New Roman" w:cs="Times New Roman"/>
          <w:sz w:val="24"/>
          <w:szCs w:val="24"/>
        </w:rPr>
        <w:t xml:space="preserve"> </w:t>
      </w:r>
      <w:r w:rsidRPr="00905B85">
        <w:rPr>
          <w:rFonts w:ascii="Times New Roman" w:hAnsi="Times New Roman" w:cs="Times New Roman"/>
          <w:sz w:val="24"/>
          <w:szCs w:val="24"/>
        </w:rPr>
        <w:t xml:space="preserve">põhiõiguse riive põhjendus olla </w:t>
      </w:r>
      <w:r w:rsidR="00B177FB">
        <w:rPr>
          <w:rFonts w:ascii="Times New Roman" w:hAnsi="Times New Roman" w:cs="Times New Roman"/>
          <w:sz w:val="24"/>
          <w:szCs w:val="24"/>
        </w:rPr>
        <w:t>üldistatult</w:t>
      </w:r>
      <w:r w:rsidRPr="00905B85">
        <w:rPr>
          <w:rFonts w:ascii="Times New Roman" w:hAnsi="Times New Roman" w:cs="Times New Roman"/>
          <w:sz w:val="24"/>
          <w:szCs w:val="24"/>
        </w:rPr>
        <w:t xml:space="preserve"> teiste isikute õigus</w:t>
      </w:r>
      <w:r w:rsidR="00B177FB">
        <w:rPr>
          <w:rFonts w:ascii="Times New Roman" w:hAnsi="Times New Roman" w:cs="Times New Roman"/>
          <w:sz w:val="24"/>
          <w:szCs w:val="24"/>
        </w:rPr>
        <w:t>te</w:t>
      </w:r>
      <w:r w:rsidRPr="00905B85">
        <w:rPr>
          <w:rFonts w:ascii="Times New Roman" w:hAnsi="Times New Roman" w:cs="Times New Roman"/>
          <w:sz w:val="24"/>
          <w:szCs w:val="24"/>
        </w:rPr>
        <w:t xml:space="preserve"> ja vabadus</w:t>
      </w:r>
      <w:r w:rsidR="00B177FB">
        <w:rPr>
          <w:rFonts w:ascii="Times New Roman" w:hAnsi="Times New Roman" w:cs="Times New Roman"/>
          <w:sz w:val="24"/>
          <w:szCs w:val="24"/>
        </w:rPr>
        <w:t>te</w:t>
      </w:r>
      <w:r w:rsidRPr="00905B85">
        <w:rPr>
          <w:rFonts w:ascii="Times New Roman" w:hAnsi="Times New Roman" w:cs="Times New Roman"/>
          <w:sz w:val="24"/>
          <w:szCs w:val="24"/>
        </w:rPr>
        <w:t xml:space="preserve"> ning avaliku korra kaitse.</w:t>
      </w:r>
    </w:p>
    <w:p w14:paraId="4BAF4254" w14:textId="77777777" w:rsidR="00051E48" w:rsidRPr="00C3486F" w:rsidRDefault="00051E48" w:rsidP="00905B85">
      <w:pPr>
        <w:spacing w:after="0" w:line="240" w:lineRule="auto"/>
        <w:jc w:val="both"/>
        <w:rPr>
          <w:rFonts w:ascii="Times New Roman" w:hAnsi="Times New Roman" w:cs="Times New Roman"/>
          <w:sz w:val="24"/>
          <w:szCs w:val="24"/>
          <w:lang w:eastAsia="et-EE"/>
        </w:rPr>
      </w:pPr>
    </w:p>
    <w:p w14:paraId="21CBBF90" w14:textId="7FED8156" w:rsidR="00C3486F" w:rsidRDefault="00C3486F" w:rsidP="00905B85">
      <w:pPr>
        <w:pStyle w:val="Normaallaadveeb"/>
        <w:numPr>
          <w:ilvl w:val="0"/>
          <w:numId w:val="61"/>
        </w:numPr>
        <w:shd w:val="clear" w:color="auto" w:fill="FFFFFF" w:themeFill="background1"/>
        <w:spacing w:before="0" w:beforeAutospacing="0" w:after="0" w:afterAutospacing="0"/>
        <w:jc w:val="both"/>
        <w:rPr>
          <w:bCs/>
        </w:rPr>
      </w:pPr>
      <w:proofErr w:type="spellStart"/>
      <w:r w:rsidRPr="00905B85">
        <w:rPr>
          <w:b/>
          <w:bCs/>
          <w:color w:val="0070C0"/>
        </w:rPr>
        <w:t>PS</w:t>
      </w:r>
      <w:r w:rsidR="00B177FB" w:rsidRPr="00905B85">
        <w:rPr>
          <w:b/>
          <w:bCs/>
          <w:color w:val="0070C0"/>
        </w:rPr>
        <w:t>-i</w:t>
      </w:r>
      <w:proofErr w:type="spellEnd"/>
      <w:r w:rsidRPr="00905B85">
        <w:rPr>
          <w:b/>
          <w:bCs/>
          <w:color w:val="0070C0"/>
        </w:rPr>
        <w:t xml:space="preserve"> § 26</w:t>
      </w:r>
      <w:r w:rsidRPr="00905B85">
        <w:rPr>
          <w:color w:val="0070C0"/>
        </w:rPr>
        <w:t xml:space="preserve"> </w:t>
      </w:r>
      <w:r w:rsidRPr="00C3486F">
        <w:t xml:space="preserve">kohaselt on igaühel </w:t>
      </w:r>
      <w:r w:rsidRPr="00905B85">
        <w:rPr>
          <w:b/>
          <w:bCs/>
        </w:rPr>
        <w:t>õigus perekonna- ja eraelu puutumatusele</w:t>
      </w:r>
      <w:r w:rsidRPr="00C3486F">
        <w:t xml:space="preserve">. </w:t>
      </w:r>
      <w:r w:rsidR="00EA7B7B">
        <w:t>R</w:t>
      </w:r>
      <w:r w:rsidRPr="00C3486F">
        <w:t>iigiasutused</w:t>
      </w:r>
      <w:r w:rsidR="00EA7B7B">
        <w:t xml:space="preserve"> ja</w:t>
      </w:r>
      <w:r w:rsidRPr="00C3486F">
        <w:t xml:space="preserve"> </w:t>
      </w:r>
      <w:proofErr w:type="spellStart"/>
      <w:r w:rsidR="00EA7B7B">
        <w:t>KOV-id</w:t>
      </w:r>
      <w:proofErr w:type="spellEnd"/>
      <w:r w:rsidRPr="00C3486F">
        <w:t xml:space="preserve"> </w:t>
      </w:r>
      <w:r w:rsidR="00EA7B7B">
        <w:t>ning</w:t>
      </w:r>
      <w:r w:rsidR="00EA7B7B" w:rsidRPr="00C3486F">
        <w:t xml:space="preserve"> </w:t>
      </w:r>
      <w:r w:rsidRPr="00C3486F">
        <w:t>nende ametiisikud ei tohi kellegi perekonna- ega eraellu sekkuda muidu, kui seaduses sätestatud juhtudel ja korras tervise, kõlbluse, avaliku korra või teiste inimeste õiguste ja vabaduste kaitseks, kuriteo tõkestamiseks või kurjategija tabamiseks.</w:t>
      </w:r>
      <w:r w:rsidR="003E12BC" w:rsidRPr="00C3486F" w:rsidDel="003E12BC">
        <w:rPr>
          <w:rStyle w:val="Allmrkuseviide"/>
        </w:rPr>
        <w:t xml:space="preserve"> </w:t>
      </w:r>
    </w:p>
    <w:p w14:paraId="5883AD44" w14:textId="77777777" w:rsidR="00051E48" w:rsidRPr="00C3486F" w:rsidRDefault="00051E48" w:rsidP="00905B85">
      <w:pPr>
        <w:pStyle w:val="Normaallaadveeb"/>
        <w:shd w:val="clear" w:color="auto" w:fill="FFFFFF" w:themeFill="background1"/>
        <w:spacing w:before="0" w:beforeAutospacing="0" w:after="0" w:afterAutospacing="0"/>
        <w:jc w:val="both"/>
      </w:pPr>
    </w:p>
    <w:p w14:paraId="3C1A37B4" w14:textId="7BF303FF" w:rsidR="00EA7B7B" w:rsidRDefault="00C3486F" w:rsidP="00B177FB">
      <w:pPr>
        <w:pStyle w:val="Loendilik"/>
        <w:numPr>
          <w:ilvl w:val="0"/>
          <w:numId w:val="61"/>
        </w:numPr>
        <w:spacing w:after="0" w:line="240" w:lineRule="auto"/>
        <w:jc w:val="both"/>
        <w:rPr>
          <w:rFonts w:ascii="Times New Roman" w:hAnsi="Times New Roman" w:cs="Times New Roman"/>
          <w:sz w:val="24"/>
          <w:szCs w:val="24"/>
        </w:rPr>
      </w:pPr>
      <w:proofErr w:type="spellStart"/>
      <w:r w:rsidRPr="00905B85">
        <w:rPr>
          <w:rFonts w:ascii="Times New Roman" w:hAnsi="Times New Roman" w:cs="Times New Roman"/>
          <w:b/>
          <w:bCs/>
          <w:color w:val="0070C0"/>
          <w:sz w:val="24"/>
          <w:szCs w:val="24"/>
        </w:rPr>
        <w:t>PS</w:t>
      </w:r>
      <w:r w:rsidR="00EA7B7B" w:rsidRPr="00905B85">
        <w:rPr>
          <w:rFonts w:ascii="Times New Roman" w:hAnsi="Times New Roman" w:cs="Times New Roman"/>
          <w:b/>
          <w:bCs/>
          <w:color w:val="0070C0"/>
          <w:sz w:val="24"/>
          <w:szCs w:val="24"/>
        </w:rPr>
        <w:t>-i</w:t>
      </w:r>
      <w:proofErr w:type="spellEnd"/>
      <w:r w:rsidRPr="00905B85">
        <w:rPr>
          <w:rFonts w:ascii="Times New Roman" w:hAnsi="Times New Roman" w:cs="Times New Roman"/>
          <w:b/>
          <w:bCs/>
          <w:color w:val="0070C0"/>
          <w:sz w:val="24"/>
          <w:szCs w:val="24"/>
        </w:rPr>
        <w:t xml:space="preserve"> §</w:t>
      </w:r>
      <w:r w:rsidR="00EA7B7B" w:rsidRPr="00905B85">
        <w:rPr>
          <w:rFonts w:ascii="Times New Roman" w:hAnsi="Times New Roman" w:cs="Times New Roman"/>
          <w:b/>
          <w:bCs/>
          <w:color w:val="0070C0"/>
          <w:sz w:val="24"/>
          <w:szCs w:val="24"/>
        </w:rPr>
        <w:t>-s</w:t>
      </w:r>
      <w:r w:rsidRPr="00905B85">
        <w:rPr>
          <w:rFonts w:ascii="Times New Roman" w:hAnsi="Times New Roman" w:cs="Times New Roman"/>
          <w:b/>
          <w:bCs/>
          <w:color w:val="0070C0"/>
          <w:sz w:val="24"/>
          <w:szCs w:val="24"/>
        </w:rPr>
        <w:t xml:space="preserve"> 32</w:t>
      </w:r>
      <w:r w:rsidRPr="00905B85">
        <w:rPr>
          <w:rFonts w:ascii="Times New Roman" w:hAnsi="Times New Roman" w:cs="Times New Roman"/>
          <w:color w:val="0070C0"/>
          <w:sz w:val="24"/>
          <w:szCs w:val="24"/>
        </w:rPr>
        <w:t xml:space="preserve"> </w:t>
      </w:r>
      <w:r w:rsidR="00EA7B7B">
        <w:rPr>
          <w:rFonts w:ascii="Times New Roman" w:hAnsi="Times New Roman" w:cs="Times New Roman"/>
          <w:sz w:val="24"/>
          <w:szCs w:val="24"/>
        </w:rPr>
        <w:t xml:space="preserve">on </w:t>
      </w:r>
      <w:r w:rsidRPr="00905B85">
        <w:rPr>
          <w:rFonts w:ascii="Times New Roman" w:hAnsi="Times New Roman" w:cs="Times New Roman"/>
          <w:sz w:val="24"/>
          <w:szCs w:val="24"/>
        </w:rPr>
        <w:t>sätesta</w:t>
      </w:r>
      <w:r w:rsidR="00EA7B7B">
        <w:rPr>
          <w:rFonts w:ascii="Times New Roman" w:hAnsi="Times New Roman" w:cs="Times New Roman"/>
          <w:sz w:val="24"/>
          <w:szCs w:val="24"/>
        </w:rPr>
        <w:t>tud</w:t>
      </w:r>
      <w:r w:rsidRPr="00905B85">
        <w:rPr>
          <w:rFonts w:ascii="Times New Roman" w:hAnsi="Times New Roman" w:cs="Times New Roman"/>
          <w:sz w:val="24"/>
          <w:szCs w:val="24"/>
        </w:rPr>
        <w:t xml:space="preserve"> </w:t>
      </w:r>
      <w:r w:rsidRPr="00905B85">
        <w:rPr>
          <w:rFonts w:ascii="Times New Roman" w:hAnsi="Times New Roman" w:cs="Times New Roman"/>
          <w:b/>
          <w:bCs/>
          <w:sz w:val="24"/>
          <w:szCs w:val="24"/>
        </w:rPr>
        <w:t>omandipõhiõigus</w:t>
      </w:r>
      <w:r w:rsidRPr="00905B85">
        <w:rPr>
          <w:rFonts w:ascii="Times New Roman" w:hAnsi="Times New Roman" w:cs="Times New Roman"/>
          <w:sz w:val="24"/>
          <w:szCs w:val="24"/>
        </w:rPr>
        <w:t xml:space="preserve">. </w:t>
      </w:r>
      <w:r w:rsidR="00EA7B7B">
        <w:rPr>
          <w:rFonts w:ascii="Times New Roman" w:hAnsi="Times New Roman" w:cs="Times New Roman"/>
          <w:sz w:val="24"/>
          <w:szCs w:val="24"/>
        </w:rPr>
        <w:t>O</w:t>
      </w:r>
      <w:r w:rsidR="00EA7B7B" w:rsidRPr="002925B5">
        <w:rPr>
          <w:rFonts w:ascii="Times New Roman" w:hAnsi="Times New Roman" w:cs="Times New Roman"/>
          <w:sz w:val="24"/>
          <w:szCs w:val="24"/>
        </w:rPr>
        <w:t xml:space="preserve">mandit </w:t>
      </w:r>
      <w:r w:rsidRPr="00905B85">
        <w:rPr>
          <w:rFonts w:ascii="Times New Roman" w:hAnsi="Times New Roman" w:cs="Times New Roman"/>
          <w:sz w:val="24"/>
          <w:szCs w:val="24"/>
        </w:rPr>
        <w:t>võib omaniku nõusolekuta võõran</w:t>
      </w:r>
      <w:r w:rsidR="00485C61">
        <w:rPr>
          <w:rFonts w:ascii="Times New Roman" w:hAnsi="Times New Roman" w:cs="Times New Roman"/>
          <w:sz w:val="24"/>
          <w:szCs w:val="24"/>
        </w:rPr>
        <w:softHyphen/>
      </w:r>
      <w:r w:rsidRPr="00905B85">
        <w:rPr>
          <w:rFonts w:ascii="Times New Roman" w:hAnsi="Times New Roman" w:cs="Times New Roman"/>
          <w:sz w:val="24"/>
          <w:szCs w:val="24"/>
        </w:rPr>
        <w:t xml:space="preserve">dada ainult seaduses sätestatud juhtudel ja korras üldistes huvides. Omandipõhiõigus hõlmab nii omandipuutumatust ja omandi kaitset kui ka isiku õigust oma omandit vabalt vallata, kasutada ja käsutada. </w:t>
      </w:r>
      <w:proofErr w:type="spellStart"/>
      <w:r w:rsidR="00EA7B7B">
        <w:rPr>
          <w:rFonts w:ascii="Times New Roman" w:hAnsi="Times New Roman" w:cs="Times New Roman"/>
          <w:sz w:val="24"/>
          <w:szCs w:val="24"/>
        </w:rPr>
        <w:t>PS-i</w:t>
      </w:r>
      <w:proofErr w:type="spellEnd"/>
      <w:r w:rsidR="00EA7B7B">
        <w:rPr>
          <w:rFonts w:ascii="Times New Roman" w:hAnsi="Times New Roman" w:cs="Times New Roman"/>
          <w:sz w:val="24"/>
          <w:szCs w:val="24"/>
        </w:rPr>
        <w:t xml:space="preserve"> kommenteeritud väljaandes on selgitatud:</w:t>
      </w:r>
    </w:p>
    <w:p w14:paraId="10A58968" w14:textId="77777777" w:rsidR="00EA7B7B" w:rsidRDefault="00EA7B7B" w:rsidP="00905B85">
      <w:pPr>
        <w:pStyle w:val="Loendilik"/>
        <w:spacing w:after="0" w:line="240" w:lineRule="auto"/>
        <w:ind w:left="360"/>
        <w:jc w:val="both"/>
        <w:rPr>
          <w:rFonts w:ascii="Times New Roman" w:hAnsi="Times New Roman" w:cs="Times New Roman"/>
          <w:sz w:val="24"/>
          <w:szCs w:val="24"/>
        </w:rPr>
      </w:pPr>
    </w:p>
    <w:p w14:paraId="0D687CB0" w14:textId="72978D66" w:rsidR="00EA7B7B" w:rsidRPr="00905B85" w:rsidRDefault="00C3486F" w:rsidP="00905B85">
      <w:pPr>
        <w:pStyle w:val="Loendilik"/>
        <w:spacing w:after="0" w:line="240" w:lineRule="auto"/>
        <w:ind w:left="708"/>
        <w:jc w:val="both"/>
        <w:rPr>
          <w:rFonts w:ascii="Times New Roman" w:hAnsi="Times New Roman" w:cs="Times New Roman"/>
        </w:rPr>
      </w:pPr>
      <w:r w:rsidRPr="00905B85">
        <w:rPr>
          <w:rFonts w:ascii="Times New Roman" w:hAnsi="Times New Roman" w:cs="Times New Roman"/>
        </w:rPr>
        <w:t xml:space="preserve">Omandipõhiõigusesse sekkumine on </w:t>
      </w:r>
      <w:r w:rsidR="00EA7B7B" w:rsidRPr="00905B85">
        <w:rPr>
          <w:rFonts w:ascii="Times New Roman" w:hAnsi="Times New Roman" w:cs="Times New Roman"/>
        </w:rPr>
        <w:t xml:space="preserve">[---] </w:t>
      </w:r>
      <w:r w:rsidRPr="00905B85">
        <w:rPr>
          <w:rFonts w:ascii="Times New Roman" w:hAnsi="Times New Roman" w:cs="Times New Roman"/>
        </w:rPr>
        <w:t>avaliku võimu niisugune käitumine, mis teeb põhi</w:t>
      </w:r>
      <w:r w:rsidR="003174E3">
        <w:rPr>
          <w:rFonts w:ascii="Times New Roman" w:hAnsi="Times New Roman" w:cs="Times New Roman"/>
        </w:rPr>
        <w:softHyphen/>
      </w:r>
      <w:r w:rsidRPr="00905B85">
        <w:rPr>
          <w:rFonts w:ascii="Times New Roman" w:hAnsi="Times New Roman" w:cs="Times New Roman"/>
        </w:rPr>
        <w:t xml:space="preserve">õiguse kasutamise õiguslikult või faktiliselt võimatuks või keeruliseks </w:t>
      </w:r>
      <w:r w:rsidR="00EA7B7B" w:rsidRPr="00905B85">
        <w:rPr>
          <w:rFonts w:ascii="Times New Roman" w:hAnsi="Times New Roman" w:cs="Times New Roman"/>
        </w:rPr>
        <w:t>[---]</w:t>
      </w:r>
      <w:r w:rsidRPr="00905B85">
        <w:rPr>
          <w:rFonts w:ascii="Times New Roman" w:hAnsi="Times New Roman" w:cs="Times New Roman"/>
        </w:rPr>
        <w:t xml:space="preserve"> </w:t>
      </w:r>
      <w:r w:rsidR="00EA7B7B" w:rsidRPr="00905B85">
        <w:rPr>
          <w:rFonts w:ascii="Times New Roman" w:hAnsi="Times New Roman" w:cs="Times New Roman"/>
        </w:rPr>
        <w:t>O</w:t>
      </w:r>
      <w:r w:rsidRPr="00905B85">
        <w:rPr>
          <w:rFonts w:ascii="Times New Roman" w:hAnsi="Times New Roman" w:cs="Times New Roman"/>
        </w:rPr>
        <w:t>mandi</w:t>
      </w:r>
      <w:r w:rsidR="00EA7B7B">
        <w:rPr>
          <w:rFonts w:ascii="Times New Roman" w:hAnsi="Times New Roman" w:cs="Times New Roman"/>
        </w:rPr>
        <w:softHyphen/>
      </w:r>
      <w:r w:rsidRPr="00905B85">
        <w:rPr>
          <w:rFonts w:ascii="Times New Roman" w:hAnsi="Times New Roman" w:cs="Times New Roman"/>
        </w:rPr>
        <w:t>põhiõiguse riive võib toimuda omandi kitsendamise või omandi sundvõõrandamise kaudu</w:t>
      </w:r>
      <w:r w:rsidR="00EA7B7B" w:rsidRPr="00905B85">
        <w:rPr>
          <w:rFonts w:ascii="Times New Roman" w:hAnsi="Times New Roman" w:cs="Times New Roman"/>
        </w:rPr>
        <w:t>.</w:t>
      </w:r>
      <w:r w:rsidRPr="00905B85">
        <w:rPr>
          <w:rStyle w:val="Allmrkuseviide"/>
        </w:rPr>
        <w:footnoteReference w:id="48"/>
      </w:r>
    </w:p>
    <w:p w14:paraId="7BC181ED" w14:textId="77777777" w:rsidR="00EA7B7B" w:rsidRDefault="00EA7B7B" w:rsidP="00EA7B7B">
      <w:pPr>
        <w:pStyle w:val="Loendilik"/>
        <w:spacing w:after="0" w:line="240" w:lineRule="auto"/>
        <w:ind w:left="360"/>
        <w:jc w:val="both"/>
        <w:rPr>
          <w:rFonts w:ascii="Times New Roman" w:hAnsi="Times New Roman" w:cs="Times New Roman"/>
          <w:sz w:val="24"/>
          <w:szCs w:val="24"/>
        </w:rPr>
      </w:pPr>
    </w:p>
    <w:p w14:paraId="2080BA4D" w14:textId="3BAD99A3" w:rsidR="00C3486F" w:rsidRPr="00905B85" w:rsidRDefault="00C3486F" w:rsidP="00905B85">
      <w:pPr>
        <w:pStyle w:val="Loendilik"/>
        <w:spacing w:after="0" w:line="240" w:lineRule="auto"/>
        <w:ind w:left="360"/>
        <w:jc w:val="both"/>
        <w:rPr>
          <w:rFonts w:ascii="Times New Roman" w:hAnsi="Times New Roman" w:cs="Times New Roman"/>
          <w:sz w:val="24"/>
          <w:szCs w:val="24"/>
        </w:rPr>
      </w:pPr>
      <w:r w:rsidRPr="00905B85">
        <w:rPr>
          <w:rFonts w:ascii="Times New Roman" w:hAnsi="Times New Roman" w:cs="Times New Roman"/>
          <w:sz w:val="24"/>
          <w:szCs w:val="24"/>
        </w:rPr>
        <w:t xml:space="preserve">Riigikohus on märkinud, et ka </w:t>
      </w:r>
      <w:r w:rsidR="00BE3D2E">
        <w:rPr>
          <w:rFonts w:ascii="Times New Roman" w:hAnsi="Times New Roman" w:cs="Times New Roman"/>
          <w:sz w:val="24"/>
          <w:szCs w:val="24"/>
        </w:rPr>
        <w:t xml:space="preserve">omandipõhiõigus </w:t>
      </w:r>
      <w:r w:rsidRPr="00905B85">
        <w:rPr>
          <w:rFonts w:ascii="Times New Roman" w:hAnsi="Times New Roman" w:cs="Times New Roman"/>
          <w:sz w:val="24"/>
          <w:szCs w:val="24"/>
        </w:rPr>
        <w:t>on lihtsa seadus</w:t>
      </w:r>
      <w:r w:rsidR="00BE3D2E">
        <w:rPr>
          <w:rFonts w:ascii="Times New Roman" w:hAnsi="Times New Roman" w:cs="Times New Roman"/>
          <w:sz w:val="24"/>
          <w:szCs w:val="24"/>
        </w:rPr>
        <w:t>e</w:t>
      </w:r>
      <w:r w:rsidR="00BE3D2E">
        <w:rPr>
          <w:rFonts w:ascii="Times New Roman" w:hAnsi="Times New Roman" w:cs="Times New Roman"/>
          <w:sz w:val="24"/>
          <w:szCs w:val="24"/>
        </w:rPr>
        <w:softHyphen/>
      </w:r>
      <w:r w:rsidRPr="00905B85">
        <w:rPr>
          <w:rFonts w:ascii="Times New Roman" w:hAnsi="Times New Roman" w:cs="Times New Roman"/>
          <w:sz w:val="24"/>
          <w:szCs w:val="24"/>
        </w:rPr>
        <w:t>reservatsiooniga</w:t>
      </w:r>
      <w:r w:rsidR="00BE3D2E">
        <w:rPr>
          <w:rFonts w:ascii="Times New Roman" w:hAnsi="Times New Roman" w:cs="Times New Roman"/>
          <w:sz w:val="24"/>
          <w:szCs w:val="24"/>
        </w:rPr>
        <w:t>, st</w:t>
      </w:r>
      <w:r w:rsidRPr="00905B85">
        <w:rPr>
          <w:rFonts w:ascii="Times New Roman" w:hAnsi="Times New Roman" w:cs="Times New Roman"/>
          <w:sz w:val="24"/>
          <w:szCs w:val="24"/>
        </w:rPr>
        <w:t xml:space="preserve"> üld</w:t>
      </w:r>
      <w:r w:rsidR="003174E3">
        <w:rPr>
          <w:rFonts w:ascii="Times New Roman" w:hAnsi="Times New Roman" w:cs="Times New Roman"/>
          <w:sz w:val="24"/>
          <w:szCs w:val="24"/>
        </w:rPr>
        <w:softHyphen/>
      </w:r>
      <w:r w:rsidRPr="00905B85">
        <w:rPr>
          <w:rFonts w:ascii="Times New Roman" w:hAnsi="Times New Roman" w:cs="Times New Roman"/>
          <w:sz w:val="24"/>
          <w:szCs w:val="24"/>
        </w:rPr>
        <w:t xml:space="preserve">juhul võib </w:t>
      </w:r>
      <w:r w:rsidR="00BE3D2E">
        <w:rPr>
          <w:rFonts w:ascii="Times New Roman" w:hAnsi="Times New Roman" w:cs="Times New Roman"/>
          <w:sz w:val="24"/>
          <w:szCs w:val="24"/>
        </w:rPr>
        <w:t>seda</w:t>
      </w:r>
      <w:r w:rsidR="00BE3D2E" w:rsidRPr="00905B85">
        <w:rPr>
          <w:rFonts w:ascii="Times New Roman" w:hAnsi="Times New Roman" w:cs="Times New Roman"/>
          <w:sz w:val="24"/>
          <w:szCs w:val="24"/>
        </w:rPr>
        <w:t xml:space="preserve"> </w:t>
      </w:r>
      <w:r w:rsidRPr="00905B85">
        <w:rPr>
          <w:rFonts w:ascii="Times New Roman" w:hAnsi="Times New Roman" w:cs="Times New Roman"/>
          <w:sz w:val="24"/>
          <w:szCs w:val="24"/>
        </w:rPr>
        <w:t xml:space="preserve">piirata mis tahes eesmärgil, mis ei ole </w:t>
      </w:r>
      <w:proofErr w:type="spellStart"/>
      <w:r w:rsidRPr="00905B85">
        <w:rPr>
          <w:rFonts w:ascii="Times New Roman" w:hAnsi="Times New Roman" w:cs="Times New Roman"/>
          <w:sz w:val="24"/>
          <w:szCs w:val="24"/>
        </w:rPr>
        <w:t>PS-</w:t>
      </w:r>
      <w:r w:rsidR="00BE3D2E">
        <w:rPr>
          <w:rFonts w:ascii="Times New Roman" w:hAnsi="Times New Roman" w:cs="Times New Roman"/>
          <w:sz w:val="24"/>
          <w:szCs w:val="24"/>
        </w:rPr>
        <w:t>i</w:t>
      </w:r>
      <w:r w:rsidRPr="00905B85">
        <w:rPr>
          <w:rFonts w:ascii="Times New Roman" w:hAnsi="Times New Roman" w:cs="Times New Roman"/>
          <w:sz w:val="24"/>
          <w:szCs w:val="24"/>
        </w:rPr>
        <w:t>ga</w:t>
      </w:r>
      <w:proofErr w:type="spellEnd"/>
      <w:r w:rsidRPr="00905B85">
        <w:rPr>
          <w:rFonts w:ascii="Times New Roman" w:hAnsi="Times New Roman" w:cs="Times New Roman"/>
          <w:sz w:val="24"/>
          <w:szCs w:val="24"/>
        </w:rPr>
        <w:t xml:space="preserve"> vastuolus</w:t>
      </w:r>
      <w:r w:rsidR="00BE3D2E">
        <w:rPr>
          <w:rFonts w:ascii="Times New Roman" w:hAnsi="Times New Roman" w:cs="Times New Roman"/>
          <w:sz w:val="24"/>
          <w:szCs w:val="24"/>
        </w:rPr>
        <w:t>.</w:t>
      </w:r>
      <w:r w:rsidRPr="00C3486F">
        <w:rPr>
          <w:rStyle w:val="Allmrkuseviide"/>
          <w:sz w:val="24"/>
          <w:szCs w:val="24"/>
        </w:rPr>
        <w:footnoteReference w:id="49"/>
      </w:r>
    </w:p>
    <w:p w14:paraId="3B90BA2A" w14:textId="77777777" w:rsidR="00051E48" w:rsidRPr="00C3486F" w:rsidRDefault="00051E48" w:rsidP="00905B85">
      <w:pPr>
        <w:spacing w:after="0" w:line="240" w:lineRule="auto"/>
        <w:jc w:val="both"/>
        <w:rPr>
          <w:rFonts w:ascii="Times New Roman" w:hAnsi="Times New Roman" w:cs="Times New Roman"/>
          <w:sz w:val="24"/>
          <w:szCs w:val="24"/>
        </w:rPr>
      </w:pPr>
    </w:p>
    <w:p w14:paraId="0577DE4A" w14:textId="1E6F5C1C" w:rsidR="00C3486F" w:rsidRPr="00660B27" w:rsidRDefault="00C3486F" w:rsidP="00660B27">
      <w:pPr>
        <w:pStyle w:val="Loendilik"/>
        <w:numPr>
          <w:ilvl w:val="0"/>
          <w:numId w:val="61"/>
        </w:numPr>
        <w:spacing w:after="0" w:line="240" w:lineRule="auto"/>
        <w:jc w:val="both"/>
        <w:rPr>
          <w:rFonts w:ascii="Times New Roman" w:hAnsi="Times New Roman" w:cs="Times New Roman"/>
          <w:sz w:val="24"/>
          <w:szCs w:val="24"/>
        </w:rPr>
      </w:pPr>
      <w:proofErr w:type="spellStart"/>
      <w:r w:rsidRPr="00660B27">
        <w:rPr>
          <w:rFonts w:ascii="Times New Roman" w:hAnsi="Times New Roman" w:cs="Times New Roman"/>
          <w:b/>
          <w:color w:val="0070C0"/>
          <w:sz w:val="24"/>
          <w:szCs w:val="24"/>
        </w:rPr>
        <w:t>PS</w:t>
      </w:r>
      <w:r w:rsidR="00BE3D2E" w:rsidRPr="00905B85">
        <w:rPr>
          <w:rFonts w:ascii="Times New Roman" w:hAnsi="Times New Roman" w:cs="Times New Roman"/>
          <w:b/>
          <w:color w:val="0070C0"/>
          <w:sz w:val="24"/>
          <w:szCs w:val="24"/>
        </w:rPr>
        <w:t>-i</w:t>
      </w:r>
      <w:proofErr w:type="spellEnd"/>
      <w:r w:rsidRPr="00660B27">
        <w:rPr>
          <w:rFonts w:ascii="Times New Roman" w:hAnsi="Times New Roman" w:cs="Times New Roman"/>
          <w:b/>
          <w:color w:val="0070C0"/>
          <w:sz w:val="24"/>
          <w:szCs w:val="24"/>
        </w:rPr>
        <w:t xml:space="preserve"> § 34</w:t>
      </w:r>
      <w:r w:rsidRPr="00660B27">
        <w:rPr>
          <w:rFonts w:ascii="Times New Roman" w:hAnsi="Times New Roman" w:cs="Times New Roman"/>
          <w:bCs/>
          <w:color w:val="0070C0"/>
          <w:sz w:val="24"/>
          <w:szCs w:val="24"/>
        </w:rPr>
        <w:t xml:space="preserve"> </w:t>
      </w:r>
      <w:r w:rsidRPr="00660B27">
        <w:rPr>
          <w:rFonts w:ascii="Times New Roman" w:hAnsi="Times New Roman" w:cs="Times New Roman"/>
          <w:bCs/>
          <w:sz w:val="24"/>
          <w:szCs w:val="24"/>
        </w:rPr>
        <w:t xml:space="preserve">annab igaühele, kes viibib seaduslikult Eestis, </w:t>
      </w:r>
      <w:r w:rsidRPr="00660B27">
        <w:rPr>
          <w:rFonts w:ascii="Times New Roman" w:hAnsi="Times New Roman" w:cs="Times New Roman"/>
          <w:b/>
          <w:sz w:val="24"/>
          <w:szCs w:val="24"/>
        </w:rPr>
        <w:t>õiguse vabalt liikuda</w:t>
      </w:r>
      <w:r w:rsidRPr="00660B27">
        <w:rPr>
          <w:rFonts w:ascii="Times New Roman" w:hAnsi="Times New Roman" w:cs="Times New Roman"/>
          <w:bCs/>
          <w:sz w:val="24"/>
          <w:szCs w:val="24"/>
        </w:rPr>
        <w:t xml:space="preserve">. Õigus vabalt liikuda hõlmab nii ühest kohast teise liikumist kui ka teatud kohas viibimist. </w:t>
      </w:r>
      <w:r w:rsidR="00BE3D2E">
        <w:rPr>
          <w:rFonts w:ascii="Times New Roman" w:hAnsi="Times New Roman" w:cs="Times New Roman"/>
          <w:bCs/>
          <w:sz w:val="24"/>
          <w:szCs w:val="24"/>
        </w:rPr>
        <w:t>Seda</w:t>
      </w:r>
      <w:r w:rsidR="00BE3D2E" w:rsidRPr="00660B27">
        <w:rPr>
          <w:rFonts w:ascii="Times New Roman" w:hAnsi="Times New Roman" w:cs="Times New Roman"/>
          <w:bCs/>
          <w:sz w:val="24"/>
          <w:szCs w:val="24"/>
        </w:rPr>
        <w:t xml:space="preserve"> </w:t>
      </w:r>
      <w:r w:rsidRPr="00660B27">
        <w:rPr>
          <w:rFonts w:ascii="Times New Roman" w:hAnsi="Times New Roman" w:cs="Times New Roman"/>
          <w:bCs/>
          <w:sz w:val="24"/>
          <w:szCs w:val="24"/>
        </w:rPr>
        <w:t>õigust võib piirata seaduses sätestatud juhtudel ja korras teiste inimeste õiguste ja vabaduste kaitseks, riigikaitse huvides, loodusõnnetuse ja katastroofi korral, nakkushaiguse leviku tõkestamiseks, looduskeskkonna kaitseks, alaealise või vaimuhaige järelevalvetuse ära</w:t>
      </w:r>
      <w:r w:rsidR="00BE3D2E">
        <w:rPr>
          <w:rFonts w:ascii="Times New Roman" w:hAnsi="Times New Roman" w:cs="Times New Roman"/>
          <w:bCs/>
          <w:sz w:val="24"/>
          <w:szCs w:val="24"/>
        </w:rPr>
        <w:softHyphen/>
      </w:r>
      <w:r w:rsidRPr="00660B27">
        <w:rPr>
          <w:rFonts w:ascii="Times New Roman" w:hAnsi="Times New Roman" w:cs="Times New Roman"/>
          <w:bCs/>
          <w:sz w:val="24"/>
          <w:szCs w:val="24"/>
        </w:rPr>
        <w:t xml:space="preserve">hoidmiseks </w:t>
      </w:r>
      <w:r w:rsidR="00BE3D2E">
        <w:rPr>
          <w:rFonts w:ascii="Times New Roman" w:hAnsi="Times New Roman" w:cs="Times New Roman"/>
          <w:bCs/>
          <w:sz w:val="24"/>
          <w:szCs w:val="24"/>
        </w:rPr>
        <w:t>ning</w:t>
      </w:r>
      <w:r w:rsidR="00BE3D2E" w:rsidRPr="00660B27">
        <w:rPr>
          <w:rFonts w:ascii="Times New Roman" w:hAnsi="Times New Roman" w:cs="Times New Roman"/>
          <w:bCs/>
          <w:sz w:val="24"/>
          <w:szCs w:val="24"/>
        </w:rPr>
        <w:t xml:space="preserve"> </w:t>
      </w:r>
      <w:r w:rsidRPr="00660B27">
        <w:rPr>
          <w:rFonts w:ascii="Times New Roman" w:hAnsi="Times New Roman" w:cs="Times New Roman"/>
          <w:bCs/>
          <w:sz w:val="24"/>
          <w:szCs w:val="24"/>
        </w:rPr>
        <w:t xml:space="preserve">kriminaalmenetluse tagamiseks. </w:t>
      </w:r>
      <w:r w:rsidRPr="00660B27">
        <w:rPr>
          <w:rFonts w:ascii="Times New Roman" w:hAnsi="Times New Roman" w:cs="Times New Roman"/>
          <w:sz w:val="24"/>
          <w:szCs w:val="24"/>
          <w:shd w:val="clear" w:color="auto" w:fill="FFFFFF"/>
        </w:rPr>
        <w:t xml:space="preserve">Nii </w:t>
      </w:r>
      <w:proofErr w:type="spellStart"/>
      <w:r w:rsidRPr="00660B27">
        <w:rPr>
          <w:rFonts w:ascii="Times New Roman" w:hAnsi="Times New Roman" w:cs="Times New Roman"/>
          <w:sz w:val="24"/>
          <w:szCs w:val="24"/>
          <w:shd w:val="clear" w:color="auto" w:fill="FFFFFF"/>
        </w:rPr>
        <w:t>PS-i</w:t>
      </w:r>
      <w:proofErr w:type="spellEnd"/>
      <w:r w:rsidRPr="00660B27">
        <w:rPr>
          <w:rFonts w:ascii="Times New Roman" w:hAnsi="Times New Roman" w:cs="Times New Roman"/>
          <w:sz w:val="24"/>
          <w:szCs w:val="24"/>
          <w:shd w:val="clear" w:color="auto" w:fill="FFFFFF"/>
        </w:rPr>
        <w:t xml:space="preserve"> § 34 kui ka 20 luba</w:t>
      </w:r>
      <w:r w:rsidR="00BE3D2E">
        <w:rPr>
          <w:rFonts w:ascii="Times New Roman" w:hAnsi="Times New Roman" w:cs="Times New Roman"/>
          <w:sz w:val="24"/>
          <w:szCs w:val="24"/>
          <w:shd w:val="clear" w:color="auto" w:fill="FFFFFF"/>
        </w:rPr>
        <w:t>b</w:t>
      </w:r>
      <w:r w:rsidRPr="00660B27">
        <w:rPr>
          <w:rFonts w:ascii="Times New Roman" w:hAnsi="Times New Roman" w:cs="Times New Roman"/>
          <w:sz w:val="24"/>
          <w:szCs w:val="24"/>
          <w:shd w:val="clear" w:color="auto" w:fill="FFFFFF"/>
        </w:rPr>
        <w:t xml:space="preserve"> kehtestada piiranguid isiku vabadusele liikuda. </w:t>
      </w:r>
      <w:proofErr w:type="spellStart"/>
      <w:r w:rsidR="00BE3D2E">
        <w:rPr>
          <w:rFonts w:ascii="Times New Roman" w:hAnsi="Times New Roman" w:cs="Times New Roman"/>
          <w:sz w:val="24"/>
          <w:szCs w:val="24"/>
          <w:shd w:val="clear" w:color="auto" w:fill="FFFFFF"/>
        </w:rPr>
        <w:t>PS-i</w:t>
      </w:r>
      <w:proofErr w:type="spellEnd"/>
      <w:r w:rsidR="00BE3D2E">
        <w:rPr>
          <w:rFonts w:ascii="Times New Roman" w:hAnsi="Times New Roman" w:cs="Times New Roman"/>
          <w:sz w:val="24"/>
          <w:szCs w:val="24"/>
          <w:shd w:val="clear" w:color="auto" w:fill="FFFFFF"/>
        </w:rPr>
        <w:t xml:space="preserve"> </w:t>
      </w:r>
      <w:r w:rsidRPr="00660B27">
        <w:rPr>
          <w:rFonts w:ascii="Times New Roman" w:hAnsi="Times New Roman" w:cs="Times New Roman"/>
          <w:sz w:val="24"/>
          <w:szCs w:val="24"/>
          <w:shd w:val="clear" w:color="auto" w:fill="FFFFFF"/>
        </w:rPr>
        <w:t>§-s 34 on loetletud hulk liikumisvabaduse piiramise aluseid</w:t>
      </w:r>
      <w:r w:rsidR="000C1623">
        <w:rPr>
          <w:rFonts w:ascii="Times New Roman" w:hAnsi="Times New Roman" w:cs="Times New Roman"/>
          <w:sz w:val="24"/>
          <w:szCs w:val="24"/>
          <w:shd w:val="clear" w:color="auto" w:fill="FFFFFF"/>
        </w:rPr>
        <w:t>, sealhulgas</w:t>
      </w:r>
      <w:r w:rsidRPr="00660B27">
        <w:rPr>
          <w:rFonts w:ascii="Times New Roman" w:hAnsi="Times New Roman" w:cs="Times New Roman"/>
          <w:sz w:val="24"/>
          <w:szCs w:val="24"/>
          <w:shd w:val="clear" w:color="auto" w:fill="FFFFFF"/>
        </w:rPr>
        <w:t xml:space="preserve"> teiste inimeste õiguste ja vabaduste kaitse. Näiteks </w:t>
      </w:r>
      <w:r w:rsidR="00BE3D2E">
        <w:rPr>
          <w:rFonts w:ascii="Times New Roman" w:hAnsi="Times New Roman" w:cs="Times New Roman"/>
          <w:sz w:val="24"/>
          <w:szCs w:val="24"/>
          <w:shd w:val="clear" w:color="auto" w:fill="FFFFFF"/>
        </w:rPr>
        <w:t xml:space="preserve">võib </w:t>
      </w:r>
      <w:r w:rsidRPr="00660B27">
        <w:rPr>
          <w:rFonts w:ascii="Times New Roman" w:hAnsi="Times New Roman" w:cs="Times New Roman"/>
          <w:sz w:val="24"/>
          <w:szCs w:val="24"/>
          <w:shd w:val="clear" w:color="auto" w:fill="FFFFFF"/>
        </w:rPr>
        <w:t>joob</w:t>
      </w:r>
      <w:r w:rsidR="00BE3D2E">
        <w:rPr>
          <w:rFonts w:ascii="Times New Roman" w:hAnsi="Times New Roman" w:cs="Times New Roman"/>
          <w:sz w:val="24"/>
          <w:szCs w:val="24"/>
          <w:shd w:val="clear" w:color="auto" w:fill="FFFFFF"/>
        </w:rPr>
        <w:t>e</w:t>
      </w:r>
      <w:r w:rsidR="000C1623">
        <w:rPr>
          <w:rFonts w:ascii="Times New Roman" w:hAnsi="Times New Roman" w:cs="Times New Roman"/>
          <w:sz w:val="24"/>
          <w:szCs w:val="24"/>
          <w:shd w:val="clear" w:color="auto" w:fill="FFFFFF"/>
        </w:rPr>
        <w:softHyphen/>
      </w:r>
      <w:r w:rsidR="00BE3D2E">
        <w:rPr>
          <w:rFonts w:ascii="Times New Roman" w:hAnsi="Times New Roman" w:cs="Times New Roman"/>
          <w:sz w:val="24"/>
          <w:szCs w:val="24"/>
          <w:shd w:val="clear" w:color="auto" w:fill="FFFFFF"/>
        </w:rPr>
        <w:t>seisundis</w:t>
      </w:r>
      <w:r w:rsidRPr="00660B27">
        <w:rPr>
          <w:rFonts w:ascii="Times New Roman" w:hAnsi="Times New Roman" w:cs="Times New Roman"/>
          <w:sz w:val="24"/>
          <w:szCs w:val="24"/>
          <w:shd w:val="clear" w:color="auto" w:fill="FFFFFF"/>
        </w:rPr>
        <w:t xml:space="preserve"> mootorsõiduki juh</w:t>
      </w:r>
      <w:r w:rsidR="00BE3D2E">
        <w:rPr>
          <w:rFonts w:ascii="Times New Roman" w:hAnsi="Times New Roman" w:cs="Times New Roman"/>
          <w:sz w:val="24"/>
          <w:szCs w:val="24"/>
          <w:shd w:val="clear" w:color="auto" w:fill="FFFFFF"/>
        </w:rPr>
        <w:t>i</w:t>
      </w:r>
      <w:r w:rsidRPr="00660B27">
        <w:rPr>
          <w:rFonts w:ascii="Times New Roman" w:hAnsi="Times New Roman" w:cs="Times New Roman"/>
          <w:sz w:val="24"/>
          <w:szCs w:val="24"/>
          <w:shd w:val="clear" w:color="auto" w:fill="FFFFFF"/>
        </w:rPr>
        <w:t xml:space="preserve"> juhtimisõiguse peatamine, mis piirab tema liikumisvabadust, olla kohane </w:t>
      </w:r>
      <w:r w:rsidR="00BE3D2E">
        <w:rPr>
          <w:rFonts w:ascii="Times New Roman" w:hAnsi="Times New Roman" w:cs="Times New Roman"/>
          <w:sz w:val="24"/>
          <w:szCs w:val="24"/>
          <w:shd w:val="clear" w:color="auto" w:fill="FFFFFF"/>
        </w:rPr>
        <w:t>meede, et</w:t>
      </w:r>
      <w:r w:rsidR="00BE3D2E" w:rsidRPr="00660B27">
        <w:rPr>
          <w:rFonts w:ascii="Times New Roman" w:hAnsi="Times New Roman" w:cs="Times New Roman"/>
          <w:sz w:val="24"/>
          <w:szCs w:val="24"/>
          <w:shd w:val="clear" w:color="auto" w:fill="FFFFFF"/>
        </w:rPr>
        <w:t xml:space="preserve"> </w:t>
      </w:r>
      <w:r w:rsidRPr="00660B27">
        <w:rPr>
          <w:rFonts w:ascii="Times New Roman" w:hAnsi="Times New Roman" w:cs="Times New Roman"/>
          <w:sz w:val="24"/>
          <w:szCs w:val="24"/>
          <w:shd w:val="clear" w:color="auto" w:fill="FFFFFF"/>
        </w:rPr>
        <w:t>kaits</w:t>
      </w:r>
      <w:r w:rsidR="00BE3D2E">
        <w:rPr>
          <w:rFonts w:ascii="Times New Roman" w:hAnsi="Times New Roman" w:cs="Times New Roman"/>
          <w:sz w:val="24"/>
          <w:szCs w:val="24"/>
          <w:shd w:val="clear" w:color="auto" w:fill="FFFFFF"/>
        </w:rPr>
        <w:t>ta</w:t>
      </w:r>
      <w:r w:rsidRPr="00660B27">
        <w:rPr>
          <w:rFonts w:ascii="Times New Roman" w:hAnsi="Times New Roman" w:cs="Times New Roman"/>
          <w:sz w:val="24"/>
          <w:szCs w:val="24"/>
          <w:shd w:val="clear" w:color="auto" w:fill="FFFFFF"/>
        </w:rPr>
        <w:t xml:space="preserve"> teiste </w:t>
      </w:r>
      <w:r w:rsidR="000C1623">
        <w:rPr>
          <w:rFonts w:ascii="Times New Roman" w:hAnsi="Times New Roman" w:cs="Times New Roman"/>
          <w:sz w:val="24"/>
          <w:szCs w:val="24"/>
          <w:shd w:val="clear" w:color="auto" w:fill="FFFFFF"/>
        </w:rPr>
        <w:t>inimeste</w:t>
      </w:r>
      <w:r w:rsidR="000C1623" w:rsidRPr="00660B27">
        <w:rPr>
          <w:rFonts w:ascii="Times New Roman" w:hAnsi="Times New Roman" w:cs="Times New Roman"/>
          <w:sz w:val="24"/>
          <w:szCs w:val="24"/>
          <w:shd w:val="clear" w:color="auto" w:fill="FFFFFF"/>
        </w:rPr>
        <w:t xml:space="preserve"> </w:t>
      </w:r>
      <w:r w:rsidRPr="00660B27">
        <w:rPr>
          <w:rFonts w:ascii="Times New Roman" w:hAnsi="Times New Roman" w:cs="Times New Roman"/>
          <w:sz w:val="24"/>
          <w:szCs w:val="24"/>
          <w:shd w:val="clear" w:color="auto" w:fill="FFFFFF"/>
        </w:rPr>
        <w:t>elu, tervist ja omandit</w:t>
      </w:r>
      <w:r w:rsidR="00BE3D2E">
        <w:rPr>
          <w:rFonts w:ascii="Times New Roman" w:hAnsi="Times New Roman" w:cs="Times New Roman"/>
          <w:sz w:val="24"/>
          <w:szCs w:val="24"/>
          <w:shd w:val="clear" w:color="auto" w:fill="FFFFFF"/>
        </w:rPr>
        <w:t>.</w:t>
      </w:r>
      <w:r w:rsidRPr="00C3486F">
        <w:rPr>
          <w:rStyle w:val="Allmrkuseviide"/>
          <w:sz w:val="24"/>
          <w:szCs w:val="24"/>
          <w:shd w:val="clear" w:color="auto" w:fill="FFFFFF"/>
        </w:rPr>
        <w:footnoteReference w:id="50"/>
      </w:r>
    </w:p>
    <w:p w14:paraId="56DD1B3C" w14:textId="77777777" w:rsidR="00B177FB" w:rsidRDefault="00B177FB">
      <w:pPr>
        <w:spacing w:after="0" w:line="240" w:lineRule="auto"/>
        <w:jc w:val="both"/>
        <w:rPr>
          <w:rFonts w:ascii="Times New Roman" w:hAnsi="Times New Roman" w:cs="Times New Roman"/>
          <w:sz w:val="24"/>
          <w:szCs w:val="24"/>
          <w:shd w:val="clear" w:color="auto" w:fill="FFFFFF"/>
        </w:rPr>
      </w:pPr>
    </w:p>
    <w:p w14:paraId="46EFA3E6" w14:textId="4583D11B" w:rsidR="00D02432" w:rsidRDefault="00BE3D2E">
      <w:pPr>
        <w:spacing w:after="0" w:line="240" w:lineRule="auto"/>
        <w:jc w:val="both"/>
        <w:rPr>
          <w:rFonts w:ascii="Times New Roman" w:hAnsi="Times New Roman" w:cs="Times New Roman"/>
          <w:sz w:val="24"/>
          <w:szCs w:val="24"/>
          <w:shd w:val="clear" w:color="auto" w:fill="FFFFFF"/>
        </w:rPr>
      </w:pPr>
      <w:r w:rsidRPr="00256F78">
        <w:rPr>
          <w:rFonts w:ascii="Times New Roman" w:hAnsi="Times New Roman" w:cs="Times New Roman"/>
          <w:sz w:val="24"/>
          <w:szCs w:val="24"/>
          <w:shd w:val="clear" w:color="auto" w:fill="FFFFFF"/>
        </w:rPr>
        <w:t>Eelnõuga k</w:t>
      </w:r>
      <w:r w:rsidR="00C3486F" w:rsidRPr="00256F78">
        <w:rPr>
          <w:rFonts w:ascii="Times New Roman" w:hAnsi="Times New Roman" w:cs="Times New Roman"/>
          <w:sz w:val="24"/>
          <w:szCs w:val="24"/>
          <w:shd w:val="clear" w:color="auto" w:fill="FFFFFF"/>
        </w:rPr>
        <w:t>avandat</w:t>
      </w:r>
      <w:r w:rsidRPr="00256F78">
        <w:rPr>
          <w:rFonts w:ascii="Times New Roman" w:hAnsi="Times New Roman" w:cs="Times New Roman"/>
          <w:sz w:val="24"/>
          <w:szCs w:val="24"/>
          <w:shd w:val="clear" w:color="auto" w:fill="FFFFFF"/>
        </w:rPr>
        <w:t>ud</w:t>
      </w:r>
      <w:r w:rsidR="00C3486F" w:rsidRPr="00256F78">
        <w:rPr>
          <w:rFonts w:ascii="Times New Roman" w:hAnsi="Times New Roman" w:cs="Times New Roman"/>
          <w:sz w:val="24"/>
          <w:szCs w:val="24"/>
          <w:shd w:val="clear" w:color="auto" w:fill="FFFFFF"/>
        </w:rPr>
        <w:t xml:space="preserve"> meetmeid rakendatakse kaalukate õigushüvede, eelkõige inimeste elu (</w:t>
      </w:r>
      <w:proofErr w:type="spellStart"/>
      <w:r w:rsidR="00C3486F" w:rsidRPr="00256F78">
        <w:rPr>
          <w:rFonts w:ascii="Times New Roman" w:hAnsi="Times New Roman" w:cs="Times New Roman"/>
          <w:sz w:val="24"/>
          <w:szCs w:val="24"/>
          <w:shd w:val="clear" w:color="auto" w:fill="FFFFFF"/>
        </w:rPr>
        <w:t>PS</w:t>
      </w:r>
      <w:r w:rsidRPr="00256F78">
        <w:rPr>
          <w:rFonts w:ascii="Times New Roman" w:hAnsi="Times New Roman" w:cs="Times New Roman"/>
          <w:sz w:val="24"/>
          <w:szCs w:val="24"/>
          <w:shd w:val="clear" w:color="auto" w:fill="FFFFFF"/>
        </w:rPr>
        <w:t>-i</w:t>
      </w:r>
      <w:proofErr w:type="spellEnd"/>
      <w:r w:rsidR="00C3486F" w:rsidRPr="00256F78">
        <w:rPr>
          <w:rFonts w:ascii="Times New Roman" w:hAnsi="Times New Roman" w:cs="Times New Roman"/>
          <w:sz w:val="24"/>
          <w:szCs w:val="24"/>
          <w:shd w:val="clear" w:color="auto" w:fill="FFFFFF"/>
        </w:rPr>
        <w:t xml:space="preserve"> § 16) ja tervise (</w:t>
      </w:r>
      <w:proofErr w:type="spellStart"/>
      <w:r w:rsidR="00C3486F" w:rsidRPr="00256F78">
        <w:rPr>
          <w:rFonts w:ascii="Times New Roman" w:hAnsi="Times New Roman" w:cs="Times New Roman"/>
          <w:sz w:val="24"/>
          <w:szCs w:val="24"/>
          <w:shd w:val="clear" w:color="auto" w:fill="FFFFFF"/>
        </w:rPr>
        <w:t>PS</w:t>
      </w:r>
      <w:r w:rsidRPr="00256F78">
        <w:rPr>
          <w:rFonts w:ascii="Times New Roman" w:hAnsi="Times New Roman" w:cs="Times New Roman"/>
          <w:sz w:val="24"/>
          <w:szCs w:val="24"/>
          <w:shd w:val="clear" w:color="auto" w:fill="FFFFFF"/>
        </w:rPr>
        <w:t>-i</w:t>
      </w:r>
      <w:proofErr w:type="spellEnd"/>
      <w:r w:rsidR="00C3486F" w:rsidRPr="00256F78">
        <w:rPr>
          <w:rFonts w:ascii="Times New Roman" w:hAnsi="Times New Roman" w:cs="Times New Roman"/>
          <w:sz w:val="24"/>
          <w:szCs w:val="24"/>
          <w:shd w:val="clear" w:color="auto" w:fill="FFFFFF"/>
        </w:rPr>
        <w:t xml:space="preserve"> § 28) kaitseks.</w:t>
      </w:r>
    </w:p>
    <w:p w14:paraId="4DF1ED36" w14:textId="77777777" w:rsidR="00491B71" w:rsidRDefault="00491B71">
      <w:pPr>
        <w:spacing w:after="0" w:line="240" w:lineRule="auto"/>
        <w:jc w:val="both"/>
        <w:rPr>
          <w:rFonts w:ascii="Times New Roman" w:hAnsi="Times New Roman" w:cs="Times New Roman"/>
          <w:sz w:val="24"/>
          <w:szCs w:val="24"/>
          <w:shd w:val="clear" w:color="auto" w:fill="FFFFFF"/>
        </w:rPr>
      </w:pPr>
    </w:p>
    <w:p w14:paraId="08050D52" w14:textId="460AE554" w:rsidR="00491B71" w:rsidRDefault="00491B71">
      <w:pPr>
        <w:spacing w:after="0" w:line="240" w:lineRule="auto"/>
        <w:jc w:val="both"/>
        <w:rPr>
          <w:rFonts w:ascii="Times New Roman" w:hAnsi="Times New Roman" w:cs="Times New Roman"/>
          <w:sz w:val="24"/>
          <w:szCs w:val="24"/>
          <w:shd w:val="clear" w:color="auto" w:fill="FFFFFF"/>
        </w:rPr>
      </w:pPr>
      <w:r w:rsidRPr="00E719D1">
        <w:rPr>
          <w:rFonts w:ascii="Times New Roman" w:hAnsi="Times New Roman" w:cs="Times New Roman"/>
          <w:sz w:val="24"/>
          <w:szCs w:val="24"/>
          <w:shd w:val="clear" w:color="auto" w:fill="FFFFFF"/>
        </w:rPr>
        <w:t xml:space="preserve">Kokkuvõtvalt võib öelda, et põhiõiguste riive on põhiseaduspärane üksnes siis, kui see on põhjendatud. Selleks, et riive oleks põhjendatud, peab riive aluseks olev meede olema proportsionaalne. Proportsionaalne on meede siis, kui sellel on legitiimne eesmärk ning see on kohane ehk eesmärgi saavutamiseks vajalik ja sobiv. </w:t>
      </w:r>
      <w:r w:rsidR="00992559">
        <w:rPr>
          <w:rFonts w:ascii="Times New Roman" w:hAnsi="Times New Roman" w:cs="Times New Roman"/>
          <w:sz w:val="24"/>
          <w:szCs w:val="24"/>
          <w:shd w:val="clear" w:color="auto" w:fill="FFFFFF"/>
        </w:rPr>
        <w:t>K</w:t>
      </w:r>
      <w:r w:rsidRPr="00E719D1">
        <w:rPr>
          <w:rFonts w:ascii="Times New Roman" w:hAnsi="Times New Roman" w:cs="Times New Roman"/>
          <w:sz w:val="24"/>
          <w:szCs w:val="24"/>
          <w:shd w:val="clear" w:color="auto" w:fill="FFFFFF"/>
        </w:rPr>
        <w:t>orrakaitseametnik</w:t>
      </w:r>
      <w:r w:rsidR="00837CCF">
        <w:rPr>
          <w:rFonts w:ascii="Times New Roman" w:hAnsi="Times New Roman" w:cs="Times New Roman"/>
          <w:sz w:val="24"/>
          <w:szCs w:val="24"/>
          <w:shd w:val="clear" w:color="auto" w:fill="FFFFFF"/>
        </w:rPr>
        <w:t>u</w:t>
      </w:r>
      <w:r w:rsidRPr="00E719D1">
        <w:rPr>
          <w:rFonts w:ascii="Times New Roman" w:hAnsi="Times New Roman" w:cs="Times New Roman"/>
          <w:sz w:val="24"/>
          <w:szCs w:val="24"/>
          <w:shd w:val="clear" w:color="auto" w:fill="FFFFFF"/>
        </w:rPr>
        <w:t xml:space="preserve">le täiendavate </w:t>
      </w:r>
      <w:r w:rsidR="00837CCF">
        <w:rPr>
          <w:rFonts w:ascii="Times New Roman" w:hAnsi="Times New Roman" w:cs="Times New Roman"/>
          <w:sz w:val="24"/>
          <w:szCs w:val="24"/>
          <w:shd w:val="clear" w:color="auto" w:fill="FFFFFF"/>
        </w:rPr>
        <w:t>eri</w:t>
      </w:r>
      <w:r w:rsidR="00992559">
        <w:rPr>
          <w:rFonts w:ascii="Times New Roman" w:hAnsi="Times New Roman" w:cs="Times New Roman"/>
          <w:sz w:val="24"/>
          <w:szCs w:val="24"/>
          <w:shd w:val="clear" w:color="auto" w:fill="FFFFFF"/>
        </w:rPr>
        <w:softHyphen/>
      </w:r>
      <w:r w:rsidRPr="00E719D1">
        <w:rPr>
          <w:rFonts w:ascii="Times New Roman" w:hAnsi="Times New Roman" w:cs="Times New Roman"/>
          <w:sz w:val="24"/>
          <w:szCs w:val="24"/>
          <w:shd w:val="clear" w:color="auto" w:fill="FFFFFF"/>
        </w:rPr>
        <w:t xml:space="preserve">meetmete ja vahetu sunni </w:t>
      </w:r>
      <w:r w:rsidR="00837CCF">
        <w:rPr>
          <w:rFonts w:ascii="Times New Roman" w:hAnsi="Times New Roman" w:cs="Times New Roman"/>
          <w:sz w:val="24"/>
          <w:szCs w:val="24"/>
          <w:shd w:val="clear" w:color="auto" w:fill="FFFFFF"/>
        </w:rPr>
        <w:t>kohaldamise</w:t>
      </w:r>
      <w:r w:rsidR="00837CCF" w:rsidRPr="00E719D1">
        <w:rPr>
          <w:rFonts w:ascii="Times New Roman" w:hAnsi="Times New Roman" w:cs="Times New Roman"/>
          <w:sz w:val="24"/>
          <w:szCs w:val="24"/>
          <w:shd w:val="clear" w:color="auto" w:fill="FFFFFF"/>
        </w:rPr>
        <w:t xml:space="preserve"> </w:t>
      </w:r>
      <w:r w:rsidRPr="00E719D1">
        <w:rPr>
          <w:rFonts w:ascii="Times New Roman" w:hAnsi="Times New Roman" w:cs="Times New Roman"/>
          <w:sz w:val="24"/>
          <w:szCs w:val="24"/>
          <w:shd w:val="clear" w:color="auto" w:fill="FFFFFF"/>
        </w:rPr>
        <w:t xml:space="preserve">õiguse andmine on vajalik, et </w:t>
      </w:r>
      <w:proofErr w:type="spellStart"/>
      <w:r w:rsidRPr="00E719D1">
        <w:rPr>
          <w:rFonts w:ascii="Times New Roman" w:hAnsi="Times New Roman" w:cs="Times New Roman"/>
          <w:sz w:val="24"/>
          <w:szCs w:val="24"/>
          <w:shd w:val="clear" w:color="auto" w:fill="FFFFFF"/>
        </w:rPr>
        <w:t>KOV-id</w:t>
      </w:r>
      <w:proofErr w:type="spellEnd"/>
      <w:r w:rsidRPr="00E719D1">
        <w:rPr>
          <w:rFonts w:ascii="Times New Roman" w:hAnsi="Times New Roman" w:cs="Times New Roman"/>
          <w:sz w:val="24"/>
          <w:szCs w:val="24"/>
          <w:shd w:val="clear" w:color="auto" w:fill="FFFFFF"/>
        </w:rPr>
        <w:t xml:space="preserve"> saaksid täita </w:t>
      </w:r>
      <w:r w:rsidR="00837CCF">
        <w:rPr>
          <w:rFonts w:ascii="Times New Roman" w:hAnsi="Times New Roman" w:cs="Times New Roman"/>
          <w:sz w:val="24"/>
          <w:szCs w:val="24"/>
          <w:shd w:val="clear" w:color="auto" w:fill="FFFFFF"/>
        </w:rPr>
        <w:t>oma</w:t>
      </w:r>
      <w:r w:rsidR="00837CCF" w:rsidRPr="00E719D1">
        <w:rPr>
          <w:rFonts w:ascii="Times New Roman" w:hAnsi="Times New Roman" w:cs="Times New Roman"/>
          <w:sz w:val="24"/>
          <w:szCs w:val="24"/>
          <w:shd w:val="clear" w:color="auto" w:fill="FFFFFF"/>
        </w:rPr>
        <w:t xml:space="preserve"> </w:t>
      </w:r>
      <w:r w:rsidRPr="00E719D1">
        <w:rPr>
          <w:rFonts w:ascii="Times New Roman" w:hAnsi="Times New Roman" w:cs="Times New Roman"/>
          <w:sz w:val="24"/>
          <w:szCs w:val="24"/>
          <w:shd w:val="clear" w:color="auto" w:fill="FFFFFF"/>
        </w:rPr>
        <w:t>seadus</w:t>
      </w:r>
      <w:r w:rsidR="00837CCF">
        <w:rPr>
          <w:rFonts w:ascii="Times New Roman" w:hAnsi="Times New Roman" w:cs="Times New Roman"/>
          <w:sz w:val="24"/>
          <w:szCs w:val="24"/>
          <w:shd w:val="clear" w:color="auto" w:fill="FFFFFF"/>
        </w:rPr>
        <w:t>järgseid</w:t>
      </w:r>
      <w:r w:rsidRPr="00E719D1">
        <w:rPr>
          <w:rFonts w:ascii="Times New Roman" w:hAnsi="Times New Roman" w:cs="Times New Roman"/>
          <w:sz w:val="24"/>
          <w:szCs w:val="24"/>
          <w:shd w:val="clear" w:color="auto" w:fill="FFFFFF"/>
        </w:rPr>
        <w:t xml:space="preserve"> ülesandeid </w:t>
      </w:r>
      <w:r w:rsidR="00837CCF">
        <w:rPr>
          <w:rFonts w:ascii="Times New Roman" w:hAnsi="Times New Roman" w:cs="Times New Roman"/>
          <w:sz w:val="24"/>
          <w:szCs w:val="24"/>
          <w:shd w:val="clear" w:color="auto" w:fill="FFFFFF"/>
        </w:rPr>
        <w:t xml:space="preserve">riiklikus </w:t>
      </w:r>
      <w:r w:rsidR="00411336" w:rsidRPr="00E719D1">
        <w:rPr>
          <w:rFonts w:ascii="Times New Roman" w:hAnsi="Times New Roman" w:cs="Times New Roman"/>
          <w:sz w:val="24"/>
          <w:szCs w:val="24"/>
          <w:shd w:val="clear" w:color="auto" w:fill="FFFFFF"/>
        </w:rPr>
        <w:t xml:space="preserve">järelevalves </w:t>
      </w:r>
      <w:r w:rsidRPr="00E719D1">
        <w:rPr>
          <w:rFonts w:ascii="Times New Roman" w:hAnsi="Times New Roman" w:cs="Times New Roman"/>
          <w:sz w:val="24"/>
          <w:szCs w:val="24"/>
          <w:shd w:val="clear" w:color="auto" w:fill="FFFFFF"/>
        </w:rPr>
        <w:t>avaliku</w:t>
      </w:r>
      <w:r w:rsidR="00837CCF">
        <w:rPr>
          <w:rFonts w:ascii="Times New Roman" w:hAnsi="Times New Roman" w:cs="Times New Roman"/>
          <w:sz w:val="24"/>
          <w:szCs w:val="24"/>
          <w:shd w:val="clear" w:color="auto" w:fill="FFFFFF"/>
        </w:rPr>
        <w:t>s</w:t>
      </w:r>
      <w:r w:rsidRPr="00E719D1">
        <w:rPr>
          <w:rFonts w:ascii="Times New Roman" w:hAnsi="Times New Roman" w:cs="Times New Roman"/>
          <w:sz w:val="24"/>
          <w:szCs w:val="24"/>
          <w:shd w:val="clear" w:color="auto" w:fill="FFFFFF"/>
        </w:rPr>
        <w:t xml:space="preserve"> </w:t>
      </w:r>
      <w:r w:rsidR="00837CCF">
        <w:rPr>
          <w:rFonts w:ascii="Times New Roman" w:hAnsi="Times New Roman" w:cs="Times New Roman"/>
          <w:sz w:val="24"/>
          <w:szCs w:val="24"/>
          <w:shd w:val="clear" w:color="auto" w:fill="FFFFFF"/>
        </w:rPr>
        <w:t>kohas käitumise</w:t>
      </w:r>
      <w:r w:rsidR="00837CCF" w:rsidRPr="00E719D1">
        <w:rPr>
          <w:rFonts w:ascii="Times New Roman" w:hAnsi="Times New Roman" w:cs="Times New Roman"/>
          <w:sz w:val="24"/>
          <w:szCs w:val="24"/>
          <w:shd w:val="clear" w:color="auto" w:fill="FFFFFF"/>
        </w:rPr>
        <w:t xml:space="preserve"> </w:t>
      </w:r>
      <w:r w:rsidR="00837CCF">
        <w:rPr>
          <w:rFonts w:ascii="Times New Roman" w:hAnsi="Times New Roman" w:cs="Times New Roman"/>
          <w:sz w:val="24"/>
          <w:szCs w:val="24"/>
          <w:shd w:val="clear" w:color="auto" w:fill="FFFFFF"/>
        </w:rPr>
        <w:t>üld</w:t>
      </w:r>
      <w:r w:rsidR="00411336" w:rsidRPr="00E719D1">
        <w:rPr>
          <w:rFonts w:ascii="Times New Roman" w:hAnsi="Times New Roman" w:cs="Times New Roman"/>
          <w:sz w:val="24"/>
          <w:szCs w:val="24"/>
          <w:shd w:val="clear" w:color="auto" w:fill="FFFFFF"/>
        </w:rPr>
        <w:t>nõuete järgimise</w:t>
      </w:r>
      <w:r w:rsidRPr="00E719D1">
        <w:rPr>
          <w:rFonts w:ascii="Times New Roman" w:hAnsi="Times New Roman" w:cs="Times New Roman"/>
          <w:sz w:val="24"/>
          <w:szCs w:val="24"/>
          <w:shd w:val="clear" w:color="auto" w:fill="FFFFFF"/>
        </w:rPr>
        <w:t xml:space="preserve"> ja </w:t>
      </w:r>
      <w:proofErr w:type="spellStart"/>
      <w:r w:rsidRPr="00E719D1">
        <w:rPr>
          <w:rFonts w:ascii="Times New Roman" w:hAnsi="Times New Roman" w:cs="Times New Roman"/>
          <w:sz w:val="24"/>
          <w:szCs w:val="24"/>
          <w:shd w:val="clear" w:color="auto" w:fill="FFFFFF"/>
        </w:rPr>
        <w:t>ÜTS-i</w:t>
      </w:r>
      <w:proofErr w:type="spellEnd"/>
      <w:r w:rsidRPr="00E719D1">
        <w:rPr>
          <w:rFonts w:ascii="Times New Roman" w:hAnsi="Times New Roman" w:cs="Times New Roman"/>
          <w:sz w:val="24"/>
          <w:szCs w:val="24"/>
          <w:shd w:val="clear" w:color="auto" w:fill="FFFFFF"/>
        </w:rPr>
        <w:t xml:space="preserve"> nõuete täitmise</w:t>
      </w:r>
      <w:r w:rsidR="00411336" w:rsidRPr="00E719D1">
        <w:rPr>
          <w:rFonts w:ascii="Times New Roman" w:hAnsi="Times New Roman" w:cs="Times New Roman"/>
          <w:sz w:val="24"/>
          <w:szCs w:val="24"/>
          <w:shd w:val="clear" w:color="auto" w:fill="FFFFFF"/>
        </w:rPr>
        <w:t xml:space="preserve"> üle</w:t>
      </w:r>
      <w:r w:rsidR="00837CCF">
        <w:rPr>
          <w:rFonts w:ascii="Times New Roman" w:hAnsi="Times New Roman" w:cs="Times New Roman"/>
          <w:sz w:val="24"/>
          <w:szCs w:val="24"/>
          <w:shd w:val="clear" w:color="auto" w:fill="FFFFFF"/>
        </w:rPr>
        <w:t>.</w:t>
      </w:r>
      <w:r w:rsidR="00411336" w:rsidRPr="00E719D1">
        <w:rPr>
          <w:rFonts w:ascii="Times New Roman" w:hAnsi="Times New Roman" w:cs="Times New Roman"/>
          <w:sz w:val="24"/>
          <w:szCs w:val="24"/>
          <w:shd w:val="clear" w:color="auto" w:fill="FFFFFF"/>
        </w:rPr>
        <w:t xml:space="preserve"> </w:t>
      </w:r>
      <w:r w:rsidR="00837CCF">
        <w:rPr>
          <w:rFonts w:ascii="Times New Roman" w:hAnsi="Times New Roman" w:cs="Times New Roman"/>
          <w:sz w:val="24"/>
          <w:szCs w:val="24"/>
          <w:shd w:val="clear" w:color="auto" w:fill="FFFFFF"/>
        </w:rPr>
        <w:t>M</w:t>
      </w:r>
      <w:r w:rsidRPr="00E719D1">
        <w:rPr>
          <w:rFonts w:ascii="Times New Roman" w:hAnsi="Times New Roman" w:cs="Times New Roman"/>
          <w:sz w:val="24"/>
          <w:szCs w:val="24"/>
          <w:shd w:val="clear" w:color="auto" w:fill="FFFFFF"/>
        </w:rPr>
        <w:t xml:space="preserve">uul isikut vähem rõhuval viisil ei ole võimalik </w:t>
      </w:r>
      <w:r w:rsidR="00837CCF">
        <w:rPr>
          <w:rFonts w:ascii="Times New Roman" w:hAnsi="Times New Roman" w:cs="Times New Roman"/>
          <w:sz w:val="24"/>
          <w:szCs w:val="24"/>
          <w:shd w:val="clear" w:color="auto" w:fill="FFFFFF"/>
        </w:rPr>
        <w:t>seda sama hästi</w:t>
      </w:r>
      <w:r w:rsidR="00837CCF" w:rsidRPr="00E719D1">
        <w:rPr>
          <w:rFonts w:ascii="Times New Roman" w:hAnsi="Times New Roman" w:cs="Times New Roman"/>
          <w:sz w:val="24"/>
          <w:szCs w:val="24"/>
          <w:shd w:val="clear" w:color="auto" w:fill="FFFFFF"/>
        </w:rPr>
        <w:t xml:space="preserve"> </w:t>
      </w:r>
      <w:r w:rsidRPr="00E719D1">
        <w:rPr>
          <w:rFonts w:ascii="Times New Roman" w:hAnsi="Times New Roman" w:cs="Times New Roman"/>
          <w:sz w:val="24"/>
          <w:szCs w:val="24"/>
          <w:shd w:val="clear" w:color="auto" w:fill="FFFFFF"/>
        </w:rPr>
        <w:t>saavutada.</w:t>
      </w:r>
    </w:p>
    <w:p w14:paraId="13F38958" w14:textId="77777777" w:rsidR="00051E48" w:rsidRPr="00256F78" w:rsidRDefault="00051E48" w:rsidP="00B478E1">
      <w:pPr>
        <w:spacing w:after="0" w:line="240" w:lineRule="auto"/>
        <w:jc w:val="both"/>
        <w:rPr>
          <w:rFonts w:ascii="Times New Roman" w:hAnsi="Times New Roman" w:cs="Times New Roman"/>
          <w:sz w:val="24"/>
          <w:szCs w:val="24"/>
          <w:shd w:val="clear" w:color="auto" w:fill="FFFFFF"/>
        </w:rPr>
      </w:pPr>
    </w:p>
    <w:p w14:paraId="52C944BE" w14:textId="77777777" w:rsidR="00C22D12" w:rsidRPr="00256F78" w:rsidRDefault="009A5335" w:rsidP="00CD6734">
      <w:pPr>
        <w:pStyle w:val="Pealkiri1"/>
        <w:spacing w:line="240" w:lineRule="auto"/>
        <w:rPr>
          <w:rFonts w:cs="Times New Roman"/>
          <w:b w:val="0"/>
        </w:rPr>
      </w:pPr>
      <w:bookmarkStart w:id="36" w:name="_Toc162862807"/>
      <w:r w:rsidRPr="00256F78">
        <w:rPr>
          <w:rFonts w:cs="Times New Roman"/>
        </w:rPr>
        <w:t>4</w:t>
      </w:r>
      <w:r w:rsidR="00D21EEF" w:rsidRPr="00256F78">
        <w:rPr>
          <w:rFonts w:cs="Times New Roman"/>
        </w:rPr>
        <w:t xml:space="preserve">. </w:t>
      </w:r>
      <w:r w:rsidR="00C22D12" w:rsidRPr="00256F78">
        <w:rPr>
          <w:rFonts w:cs="Times New Roman"/>
        </w:rPr>
        <w:t>Eelnõu terminoloogia</w:t>
      </w:r>
      <w:bookmarkEnd w:id="36"/>
    </w:p>
    <w:p w14:paraId="539E90BA" w14:textId="77777777" w:rsidR="00C17F1B" w:rsidRPr="00256F78" w:rsidRDefault="00C17F1B" w:rsidP="00CD6734">
      <w:pPr>
        <w:spacing w:after="0" w:line="240" w:lineRule="auto"/>
        <w:jc w:val="both"/>
        <w:rPr>
          <w:rFonts w:ascii="Times New Roman" w:hAnsi="Times New Roman" w:cs="Times New Roman"/>
          <w:b/>
          <w:sz w:val="24"/>
          <w:szCs w:val="24"/>
        </w:rPr>
      </w:pPr>
    </w:p>
    <w:p w14:paraId="0E5F03CB" w14:textId="68DEB5ED" w:rsidR="00FE5A6B" w:rsidRPr="00256F78" w:rsidRDefault="00ED534A" w:rsidP="00CD6734">
      <w:pPr>
        <w:spacing w:after="0" w:line="240" w:lineRule="auto"/>
        <w:jc w:val="both"/>
        <w:rPr>
          <w:rFonts w:ascii="Times New Roman" w:hAnsi="Times New Roman" w:cs="Times New Roman"/>
          <w:sz w:val="24"/>
          <w:szCs w:val="24"/>
        </w:rPr>
      </w:pPr>
      <w:r w:rsidRPr="00256F78">
        <w:rPr>
          <w:rFonts w:ascii="Times New Roman" w:hAnsi="Times New Roman" w:cs="Times New Roman"/>
          <w:sz w:val="24"/>
          <w:szCs w:val="24"/>
        </w:rPr>
        <w:t>Eelnõu</w:t>
      </w:r>
      <w:r w:rsidR="00BA0687" w:rsidRPr="00256F78">
        <w:rPr>
          <w:rFonts w:ascii="Times New Roman" w:hAnsi="Times New Roman" w:cs="Times New Roman"/>
          <w:sz w:val="24"/>
          <w:szCs w:val="24"/>
        </w:rPr>
        <w:t>ga</w:t>
      </w:r>
      <w:r w:rsidRPr="00256F78">
        <w:rPr>
          <w:rFonts w:ascii="Times New Roman" w:hAnsi="Times New Roman" w:cs="Times New Roman"/>
          <w:sz w:val="24"/>
          <w:szCs w:val="24"/>
        </w:rPr>
        <w:t xml:space="preserve"> ei </w:t>
      </w:r>
      <w:r w:rsidR="00BA0687" w:rsidRPr="00256F78">
        <w:rPr>
          <w:rFonts w:ascii="Times New Roman" w:hAnsi="Times New Roman" w:cs="Times New Roman"/>
          <w:sz w:val="24"/>
          <w:szCs w:val="24"/>
        </w:rPr>
        <w:t xml:space="preserve">võeta kasutusele </w:t>
      </w:r>
      <w:r w:rsidRPr="00256F78">
        <w:rPr>
          <w:rFonts w:ascii="Times New Roman" w:hAnsi="Times New Roman" w:cs="Times New Roman"/>
          <w:sz w:val="24"/>
          <w:szCs w:val="24"/>
        </w:rPr>
        <w:t>uusi termineid.</w:t>
      </w:r>
    </w:p>
    <w:p w14:paraId="6E214342" w14:textId="77777777" w:rsidR="00C415B9" w:rsidRPr="00256F78" w:rsidRDefault="00C415B9" w:rsidP="00CD6734">
      <w:pPr>
        <w:spacing w:after="0" w:line="240" w:lineRule="auto"/>
        <w:jc w:val="both"/>
        <w:rPr>
          <w:rFonts w:ascii="Times New Roman" w:hAnsi="Times New Roman" w:cs="Times New Roman"/>
          <w:sz w:val="24"/>
          <w:szCs w:val="24"/>
        </w:rPr>
      </w:pPr>
    </w:p>
    <w:p w14:paraId="0D1E23E1" w14:textId="77777777" w:rsidR="00FE5A6B" w:rsidRPr="00256F78" w:rsidRDefault="006F68A7" w:rsidP="00CD6734">
      <w:pPr>
        <w:pStyle w:val="Pealkiri1"/>
        <w:spacing w:line="240" w:lineRule="auto"/>
        <w:rPr>
          <w:rFonts w:cs="Times New Roman"/>
          <w:b w:val="0"/>
        </w:rPr>
      </w:pPr>
      <w:bookmarkStart w:id="37" w:name="_Toc162862808"/>
      <w:r w:rsidRPr="00256F78">
        <w:rPr>
          <w:rFonts w:cs="Times New Roman"/>
        </w:rPr>
        <w:t>5.</w:t>
      </w:r>
      <w:r w:rsidR="00430939" w:rsidRPr="00256F78">
        <w:rPr>
          <w:rFonts w:cs="Times New Roman"/>
        </w:rPr>
        <w:t xml:space="preserve"> </w:t>
      </w:r>
      <w:r w:rsidR="00C22D12" w:rsidRPr="00256F78">
        <w:rPr>
          <w:rFonts w:cs="Times New Roman"/>
        </w:rPr>
        <w:t>Eelnõu vastavus Euroopa Liidu õigusele</w:t>
      </w:r>
      <w:bookmarkEnd w:id="37"/>
    </w:p>
    <w:p w14:paraId="10917F5E" w14:textId="77777777" w:rsidR="00C17F1B" w:rsidRPr="00256F78" w:rsidRDefault="00C17F1B" w:rsidP="00CD6734">
      <w:pPr>
        <w:spacing w:after="0" w:line="240" w:lineRule="auto"/>
        <w:jc w:val="both"/>
        <w:rPr>
          <w:rFonts w:ascii="Times New Roman" w:hAnsi="Times New Roman" w:cs="Times New Roman"/>
          <w:b/>
          <w:sz w:val="24"/>
          <w:szCs w:val="24"/>
        </w:rPr>
      </w:pPr>
    </w:p>
    <w:p w14:paraId="58532D9A" w14:textId="3D64E524" w:rsidR="008C3838" w:rsidRPr="00256F78" w:rsidRDefault="00BF7FD4" w:rsidP="00CD6734">
      <w:pPr>
        <w:spacing w:after="0" w:line="240" w:lineRule="auto"/>
        <w:jc w:val="both"/>
        <w:rPr>
          <w:rFonts w:ascii="Times New Roman" w:hAnsi="Times New Roman" w:cs="Times New Roman"/>
          <w:sz w:val="24"/>
          <w:szCs w:val="24"/>
        </w:rPr>
      </w:pPr>
      <w:r w:rsidRPr="00256F78">
        <w:rPr>
          <w:rFonts w:ascii="Times New Roman" w:hAnsi="Times New Roman" w:cs="Times New Roman"/>
          <w:sz w:val="24"/>
          <w:szCs w:val="24"/>
        </w:rPr>
        <w:t>Eelnõu</w:t>
      </w:r>
      <w:r w:rsidR="00C22D12" w:rsidRPr="00256F78">
        <w:rPr>
          <w:rFonts w:ascii="Times New Roman" w:hAnsi="Times New Roman" w:cs="Times New Roman"/>
          <w:sz w:val="24"/>
          <w:szCs w:val="24"/>
        </w:rPr>
        <w:t xml:space="preserve"> </w:t>
      </w:r>
      <w:r w:rsidR="00B27162">
        <w:rPr>
          <w:rFonts w:ascii="Times New Roman" w:hAnsi="Times New Roman" w:cs="Times New Roman"/>
          <w:sz w:val="24"/>
          <w:szCs w:val="24"/>
        </w:rPr>
        <w:t xml:space="preserve">ei ole </w:t>
      </w:r>
      <w:r w:rsidR="00413F78" w:rsidRPr="00256F78">
        <w:rPr>
          <w:rFonts w:ascii="Times New Roman" w:hAnsi="Times New Roman" w:cs="Times New Roman"/>
          <w:sz w:val="24"/>
          <w:szCs w:val="24"/>
        </w:rPr>
        <w:t xml:space="preserve">seotud </w:t>
      </w:r>
      <w:r w:rsidR="00C22D12" w:rsidRPr="00256F78">
        <w:rPr>
          <w:rFonts w:ascii="Times New Roman" w:hAnsi="Times New Roman" w:cs="Times New Roman"/>
          <w:sz w:val="24"/>
          <w:szCs w:val="24"/>
        </w:rPr>
        <w:t>Euroopa Liidu õigusega.</w:t>
      </w:r>
    </w:p>
    <w:p w14:paraId="3C1FA13B" w14:textId="77777777" w:rsidR="00430939" w:rsidRPr="0022165F" w:rsidRDefault="00430939" w:rsidP="00CD6734">
      <w:pPr>
        <w:spacing w:after="0" w:line="240" w:lineRule="auto"/>
        <w:jc w:val="both"/>
        <w:rPr>
          <w:rFonts w:ascii="Times New Roman" w:hAnsi="Times New Roman" w:cs="Times New Roman"/>
          <w:color w:val="000000" w:themeColor="text1"/>
          <w:sz w:val="24"/>
          <w:szCs w:val="24"/>
        </w:rPr>
      </w:pPr>
    </w:p>
    <w:p w14:paraId="1BC891EB" w14:textId="552046E8" w:rsidR="00C17F1B" w:rsidRPr="009D6322" w:rsidRDefault="009A5335" w:rsidP="00CD6734">
      <w:pPr>
        <w:pStyle w:val="Pealkiri1"/>
        <w:spacing w:line="240" w:lineRule="auto"/>
        <w:rPr>
          <w:rFonts w:cs="Times New Roman"/>
          <w:b w:val="0"/>
        </w:rPr>
      </w:pPr>
      <w:bookmarkStart w:id="38" w:name="_Toc162862809"/>
      <w:r w:rsidRPr="009D6322">
        <w:rPr>
          <w:rFonts w:cs="Times New Roman"/>
        </w:rPr>
        <w:t>6</w:t>
      </w:r>
      <w:r w:rsidR="00D21EEF" w:rsidRPr="009D6322">
        <w:rPr>
          <w:rFonts w:cs="Times New Roman"/>
        </w:rPr>
        <w:t xml:space="preserve">. </w:t>
      </w:r>
      <w:r w:rsidR="0022165F" w:rsidRPr="009D6322">
        <w:rPr>
          <w:rFonts w:cs="Times New Roman"/>
        </w:rPr>
        <w:t>Seaduse mõju</w:t>
      </w:r>
      <w:r w:rsidR="002C1C7C" w:rsidRPr="009D6322">
        <w:rPr>
          <w:rFonts w:cs="Times New Roman"/>
        </w:rPr>
        <w:t>d</w:t>
      </w:r>
      <w:bookmarkEnd w:id="38"/>
    </w:p>
    <w:p w14:paraId="4BD28D5B" w14:textId="77777777" w:rsidR="00C17F1B" w:rsidRPr="00E87A73" w:rsidRDefault="00C17F1B" w:rsidP="00E719D1">
      <w:pPr>
        <w:keepNext/>
        <w:spacing w:after="0" w:line="240" w:lineRule="auto"/>
        <w:jc w:val="both"/>
        <w:rPr>
          <w:rFonts w:ascii="Times New Roman" w:hAnsi="Times New Roman" w:cs="Times New Roman"/>
          <w:b/>
          <w:bCs/>
          <w:sz w:val="24"/>
          <w:szCs w:val="24"/>
        </w:rPr>
      </w:pPr>
    </w:p>
    <w:p w14:paraId="4A78545D" w14:textId="77777777" w:rsidR="00A70079" w:rsidRDefault="00E940F7"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w:t>
      </w:r>
      <w:r w:rsidR="00C5117C" w:rsidRPr="00E87A73">
        <w:rPr>
          <w:rFonts w:ascii="Times New Roman" w:hAnsi="Times New Roman" w:cs="Times New Roman"/>
          <w:sz w:val="24"/>
          <w:szCs w:val="24"/>
        </w:rPr>
        <w:t xml:space="preserve"> </w:t>
      </w:r>
      <w:r w:rsidR="0052285E">
        <w:rPr>
          <w:rFonts w:ascii="Times New Roman" w:hAnsi="Times New Roman" w:cs="Times New Roman"/>
          <w:sz w:val="24"/>
          <w:szCs w:val="24"/>
        </w:rPr>
        <w:t>antakse</w:t>
      </w:r>
      <w:r w:rsidR="00A70079">
        <w:rPr>
          <w:rFonts w:ascii="Times New Roman" w:hAnsi="Times New Roman" w:cs="Times New Roman"/>
          <w:sz w:val="24"/>
          <w:szCs w:val="24"/>
        </w:rPr>
        <w:t>:</w:t>
      </w:r>
    </w:p>
    <w:p w14:paraId="24AC9868" w14:textId="10C32F65" w:rsidR="00FD011A" w:rsidRDefault="00C5117C" w:rsidP="00A70079">
      <w:pPr>
        <w:pStyle w:val="Loendilik"/>
        <w:numPr>
          <w:ilvl w:val="0"/>
          <w:numId w:val="64"/>
        </w:numPr>
        <w:spacing w:after="0" w:line="240" w:lineRule="auto"/>
        <w:jc w:val="both"/>
        <w:rPr>
          <w:rFonts w:ascii="Times New Roman" w:hAnsi="Times New Roman" w:cs="Times New Roman"/>
          <w:sz w:val="24"/>
          <w:szCs w:val="24"/>
        </w:rPr>
      </w:pPr>
      <w:r w:rsidRPr="008A2450">
        <w:rPr>
          <w:rFonts w:ascii="Times New Roman" w:hAnsi="Times New Roman" w:cs="Times New Roman"/>
          <w:sz w:val="24"/>
          <w:szCs w:val="24"/>
        </w:rPr>
        <w:t>korrakaitseametnik</w:t>
      </w:r>
      <w:r w:rsidR="00E940F7" w:rsidRPr="008A2450">
        <w:rPr>
          <w:rFonts w:ascii="Times New Roman" w:hAnsi="Times New Roman" w:cs="Times New Roman"/>
          <w:sz w:val="24"/>
          <w:szCs w:val="24"/>
        </w:rPr>
        <w:t>u</w:t>
      </w:r>
      <w:r w:rsidRPr="008A2450">
        <w:rPr>
          <w:rFonts w:ascii="Times New Roman" w:hAnsi="Times New Roman" w:cs="Times New Roman"/>
          <w:sz w:val="24"/>
          <w:szCs w:val="24"/>
        </w:rPr>
        <w:t xml:space="preserve">le </w:t>
      </w:r>
      <w:r w:rsidR="006F5C01" w:rsidRPr="008A2450">
        <w:rPr>
          <w:rFonts w:ascii="Times New Roman" w:hAnsi="Times New Roman" w:cs="Times New Roman"/>
          <w:sz w:val="24"/>
          <w:szCs w:val="24"/>
        </w:rPr>
        <w:t>õigus</w:t>
      </w:r>
      <w:r w:rsidR="00955294" w:rsidRPr="008A2450">
        <w:rPr>
          <w:rFonts w:ascii="Times New Roman" w:hAnsi="Times New Roman" w:cs="Times New Roman"/>
          <w:sz w:val="24"/>
          <w:szCs w:val="24"/>
        </w:rPr>
        <w:t xml:space="preserve"> </w:t>
      </w:r>
      <w:r w:rsidR="009B3E7D" w:rsidRPr="008A2450">
        <w:rPr>
          <w:rFonts w:ascii="Times New Roman" w:hAnsi="Times New Roman" w:cs="Times New Roman"/>
          <w:sz w:val="24"/>
          <w:szCs w:val="24"/>
        </w:rPr>
        <w:t>kohaldada</w:t>
      </w:r>
      <w:r w:rsidR="00FD011A">
        <w:rPr>
          <w:rFonts w:ascii="Times New Roman" w:hAnsi="Times New Roman" w:cs="Times New Roman"/>
          <w:sz w:val="24"/>
          <w:szCs w:val="24"/>
        </w:rPr>
        <w:t xml:space="preserve"> riiklikus järelevalves avalikus kohas käitumise üldnõuete </w:t>
      </w:r>
      <w:r w:rsidR="008A2450">
        <w:rPr>
          <w:rFonts w:ascii="Times New Roman" w:hAnsi="Times New Roman" w:cs="Times New Roman"/>
          <w:sz w:val="24"/>
          <w:szCs w:val="24"/>
        </w:rPr>
        <w:t xml:space="preserve">järgimise </w:t>
      </w:r>
      <w:r w:rsidR="00FD011A">
        <w:rPr>
          <w:rFonts w:ascii="Times New Roman" w:hAnsi="Times New Roman" w:cs="Times New Roman"/>
          <w:sz w:val="24"/>
          <w:szCs w:val="24"/>
        </w:rPr>
        <w:t xml:space="preserve">ja </w:t>
      </w:r>
      <w:proofErr w:type="spellStart"/>
      <w:r w:rsidR="00FD011A">
        <w:rPr>
          <w:rFonts w:ascii="Times New Roman" w:hAnsi="Times New Roman" w:cs="Times New Roman"/>
          <w:sz w:val="24"/>
          <w:szCs w:val="24"/>
        </w:rPr>
        <w:t>ÜTS-i</w:t>
      </w:r>
      <w:proofErr w:type="spellEnd"/>
      <w:r w:rsidR="00FD011A">
        <w:rPr>
          <w:rFonts w:ascii="Times New Roman" w:hAnsi="Times New Roman" w:cs="Times New Roman"/>
          <w:sz w:val="24"/>
          <w:szCs w:val="24"/>
        </w:rPr>
        <w:t xml:space="preserve"> nõuete </w:t>
      </w:r>
      <w:r w:rsidR="008A2450">
        <w:rPr>
          <w:rFonts w:ascii="Times New Roman" w:hAnsi="Times New Roman" w:cs="Times New Roman"/>
          <w:sz w:val="24"/>
          <w:szCs w:val="24"/>
        </w:rPr>
        <w:t xml:space="preserve">täitmise </w:t>
      </w:r>
      <w:r w:rsidR="00FD011A">
        <w:rPr>
          <w:rFonts w:ascii="Times New Roman" w:hAnsi="Times New Roman" w:cs="Times New Roman"/>
          <w:sz w:val="24"/>
          <w:szCs w:val="24"/>
        </w:rPr>
        <w:t>üle:</w:t>
      </w:r>
    </w:p>
    <w:p w14:paraId="5C418B2C" w14:textId="75762CEF" w:rsidR="00FD011A" w:rsidRDefault="008A2450" w:rsidP="00FD011A">
      <w:pPr>
        <w:pStyle w:val="Loendilik"/>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täiendavaid</w:t>
      </w:r>
      <w:r w:rsidRPr="008A2450">
        <w:rPr>
          <w:rFonts w:ascii="Times New Roman" w:hAnsi="Times New Roman" w:cs="Times New Roman"/>
          <w:sz w:val="24"/>
          <w:szCs w:val="24"/>
        </w:rPr>
        <w:t xml:space="preserve"> </w:t>
      </w:r>
      <w:r w:rsidR="00E940F7" w:rsidRPr="008A2450">
        <w:rPr>
          <w:rFonts w:ascii="Times New Roman" w:hAnsi="Times New Roman" w:cs="Times New Roman"/>
          <w:sz w:val="24"/>
          <w:szCs w:val="24"/>
        </w:rPr>
        <w:t>eri</w:t>
      </w:r>
      <w:r w:rsidR="00C5117C" w:rsidRPr="008A2450">
        <w:rPr>
          <w:rFonts w:ascii="Times New Roman" w:hAnsi="Times New Roman" w:cs="Times New Roman"/>
          <w:sz w:val="24"/>
          <w:szCs w:val="24"/>
        </w:rPr>
        <w:t>meetme</w:t>
      </w:r>
      <w:r w:rsidR="0011736C" w:rsidRPr="008A2450">
        <w:rPr>
          <w:rFonts w:ascii="Times New Roman" w:hAnsi="Times New Roman" w:cs="Times New Roman"/>
          <w:sz w:val="24"/>
          <w:szCs w:val="24"/>
        </w:rPr>
        <w:t>id</w:t>
      </w:r>
      <w:r w:rsidR="00C5117C" w:rsidRPr="008A2450">
        <w:rPr>
          <w:rFonts w:ascii="Times New Roman" w:hAnsi="Times New Roman" w:cs="Times New Roman"/>
          <w:sz w:val="24"/>
          <w:szCs w:val="24"/>
        </w:rPr>
        <w:t xml:space="preserve"> ja</w:t>
      </w:r>
    </w:p>
    <w:p w14:paraId="0594699B" w14:textId="221D61E6" w:rsidR="00A70079" w:rsidRDefault="00C5117C" w:rsidP="008A2450">
      <w:pPr>
        <w:pStyle w:val="Loendilik"/>
        <w:numPr>
          <w:ilvl w:val="0"/>
          <w:numId w:val="72"/>
        </w:numPr>
        <w:spacing w:after="0" w:line="240" w:lineRule="auto"/>
        <w:jc w:val="both"/>
        <w:rPr>
          <w:rFonts w:ascii="Times New Roman" w:hAnsi="Times New Roman" w:cs="Times New Roman"/>
          <w:sz w:val="24"/>
          <w:szCs w:val="24"/>
        </w:rPr>
      </w:pPr>
      <w:r w:rsidRPr="008A2450">
        <w:rPr>
          <w:rFonts w:ascii="Times New Roman" w:hAnsi="Times New Roman" w:cs="Times New Roman"/>
          <w:sz w:val="24"/>
          <w:szCs w:val="24"/>
        </w:rPr>
        <w:t>vahetu</w:t>
      </w:r>
      <w:r w:rsidR="008F73AB" w:rsidRPr="008A2450">
        <w:rPr>
          <w:rFonts w:ascii="Times New Roman" w:hAnsi="Times New Roman" w:cs="Times New Roman"/>
          <w:sz w:val="24"/>
          <w:szCs w:val="24"/>
        </w:rPr>
        <w:t>t</w:t>
      </w:r>
      <w:r w:rsidRPr="008A2450">
        <w:rPr>
          <w:rFonts w:ascii="Times New Roman" w:hAnsi="Times New Roman" w:cs="Times New Roman"/>
          <w:sz w:val="24"/>
          <w:szCs w:val="24"/>
        </w:rPr>
        <w:t xml:space="preserve"> sun</w:t>
      </w:r>
      <w:r w:rsidR="008F73AB" w:rsidRPr="008A2450">
        <w:rPr>
          <w:rFonts w:ascii="Times New Roman" w:hAnsi="Times New Roman" w:cs="Times New Roman"/>
          <w:sz w:val="24"/>
          <w:szCs w:val="24"/>
        </w:rPr>
        <w:t>di</w:t>
      </w:r>
      <w:r w:rsidR="00A70079">
        <w:rPr>
          <w:rFonts w:ascii="Times New Roman" w:hAnsi="Times New Roman" w:cs="Times New Roman"/>
          <w:sz w:val="24"/>
          <w:szCs w:val="24"/>
        </w:rPr>
        <w:t>;</w:t>
      </w:r>
    </w:p>
    <w:p w14:paraId="7ABB8802" w14:textId="139E9565" w:rsidR="00D74140" w:rsidRPr="008A2450" w:rsidRDefault="6CEDAE5C" w:rsidP="008A2450">
      <w:pPr>
        <w:pStyle w:val="Loendilik"/>
        <w:numPr>
          <w:ilvl w:val="0"/>
          <w:numId w:val="64"/>
        </w:numPr>
        <w:spacing w:after="0" w:line="240" w:lineRule="auto"/>
        <w:jc w:val="both"/>
        <w:rPr>
          <w:rFonts w:ascii="Times New Roman" w:hAnsi="Times New Roman" w:cs="Times New Roman"/>
          <w:sz w:val="24"/>
          <w:szCs w:val="24"/>
        </w:rPr>
      </w:pPr>
      <w:proofErr w:type="spellStart"/>
      <w:r w:rsidRPr="008A2450">
        <w:rPr>
          <w:rFonts w:ascii="Times New Roman" w:eastAsia="Times New Roman" w:hAnsi="Times New Roman" w:cs="Times New Roman"/>
          <w:sz w:val="24"/>
          <w:szCs w:val="24"/>
        </w:rPr>
        <w:t>KOV-ile</w:t>
      </w:r>
      <w:proofErr w:type="spellEnd"/>
      <w:r w:rsidRPr="008A2450">
        <w:rPr>
          <w:rFonts w:ascii="Times New Roman" w:eastAsia="Times New Roman" w:hAnsi="Times New Roman" w:cs="Times New Roman"/>
          <w:sz w:val="24"/>
          <w:szCs w:val="24"/>
        </w:rPr>
        <w:t xml:space="preserve"> </w:t>
      </w:r>
      <w:r w:rsidR="00A70079">
        <w:rPr>
          <w:rFonts w:ascii="Times New Roman" w:eastAsia="Times New Roman" w:hAnsi="Times New Roman" w:cs="Times New Roman"/>
          <w:sz w:val="24"/>
          <w:szCs w:val="24"/>
        </w:rPr>
        <w:t>õigus</w:t>
      </w:r>
      <w:r w:rsidR="00A70079" w:rsidRPr="008A2450">
        <w:rPr>
          <w:rFonts w:ascii="Times New Roman" w:eastAsia="Times New Roman" w:hAnsi="Times New Roman" w:cs="Times New Roman"/>
          <w:sz w:val="24"/>
          <w:szCs w:val="24"/>
        </w:rPr>
        <w:t xml:space="preserve"> </w:t>
      </w:r>
      <w:r w:rsidRPr="008A2450">
        <w:rPr>
          <w:rFonts w:ascii="Times New Roman" w:eastAsia="Times New Roman" w:hAnsi="Times New Roman" w:cs="Times New Roman"/>
          <w:sz w:val="24"/>
          <w:szCs w:val="24"/>
        </w:rPr>
        <w:t xml:space="preserve">piirata müra ja valgusefektide </w:t>
      </w:r>
      <w:r w:rsidR="00A70079">
        <w:rPr>
          <w:rFonts w:ascii="Times New Roman" w:eastAsia="Times New Roman" w:hAnsi="Times New Roman" w:cs="Times New Roman"/>
          <w:sz w:val="24"/>
          <w:szCs w:val="24"/>
        </w:rPr>
        <w:t>tekitamist</w:t>
      </w:r>
      <w:r w:rsidR="00A70079" w:rsidRPr="008A2450">
        <w:rPr>
          <w:rFonts w:ascii="Times New Roman" w:eastAsia="Times New Roman" w:hAnsi="Times New Roman" w:cs="Times New Roman"/>
          <w:sz w:val="24"/>
          <w:szCs w:val="24"/>
        </w:rPr>
        <w:t xml:space="preserve"> </w:t>
      </w:r>
      <w:r w:rsidRPr="008A2450">
        <w:rPr>
          <w:rFonts w:ascii="Times New Roman" w:eastAsia="Times New Roman" w:hAnsi="Times New Roman" w:cs="Times New Roman"/>
          <w:sz w:val="24"/>
          <w:szCs w:val="24"/>
        </w:rPr>
        <w:t>ruumiliselt.</w:t>
      </w:r>
    </w:p>
    <w:p w14:paraId="16A7545F" w14:textId="77777777" w:rsidR="00C415B9" w:rsidRPr="00E87A73" w:rsidRDefault="00C415B9" w:rsidP="00CD6734">
      <w:pPr>
        <w:spacing w:after="0" w:line="240" w:lineRule="auto"/>
        <w:jc w:val="both"/>
        <w:rPr>
          <w:rFonts w:ascii="Times New Roman" w:hAnsi="Times New Roman" w:cs="Times New Roman"/>
          <w:sz w:val="24"/>
          <w:szCs w:val="24"/>
        </w:rPr>
      </w:pPr>
    </w:p>
    <w:p w14:paraId="04FCD79E" w14:textId="30E19B04" w:rsidR="000F180A" w:rsidRPr="009D6322" w:rsidRDefault="00EC07BA" w:rsidP="007E178D">
      <w:pPr>
        <w:pStyle w:val="Pealkiri2"/>
      </w:pPr>
      <w:bookmarkStart w:id="39" w:name="_Toc162862810"/>
      <w:commentRangeStart w:id="40"/>
      <w:r w:rsidRPr="009D6322">
        <w:t>6.1</w:t>
      </w:r>
      <w:r w:rsidR="0033460B" w:rsidRPr="009D6322">
        <w:t>.</w:t>
      </w:r>
      <w:r w:rsidRPr="009D6322">
        <w:t xml:space="preserve"> </w:t>
      </w:r>
      <w:r w:rsidR="00486D4D">
        <w:t>Sotsiaal</w:t>
      </w:r>
      <w:r w:rsidR="009F5D4F">
        <w:t>ne</w:t>
      </w:r>
      <w:r w:rsidR="00486D4D">
        <w:t xml:space="preserve"> m</w:t>
      </w:r>
      <w:r w:rsidR="000F180A" w:rsidRPr="009D6322">
        <w:t>õju</w:t>
      </w:r>
      <w:bookmarkEnd w:id="39"/>
      <w:commentRangeEnd w:id="40"/>
      <w:r w:rsidR="003169D3">
        <w:rPr>
          <w:rStyle w:val="Kommentaariviide"/>
          <w:rFonts w:asciiTheme="minorHAnsi" w:eastAsiaTheme="minorHAnsi" w:hAnsiTheme="minorHAnsi" w:cstheme="minorBidi"/>
          <w:b w:val="0"/>
        </w:rPr>
        <w:commentReference w:id="40"/>
      </w:r>
    </w:p>
    <w:p w14:paraId="7A92575A" w14:textId="77777777" w:rsidR="000F180A" w:rsidRPr="00C112E9" w:rsidRDefault="000F180A" w:rsidP="008A2450">
      <w:pPr>
        <w:keepNext/>
        <w:spacing w:after="0" w:line="240" w:lineRule="auto"/>
        <w:jc w:val="both"/>
        <w:rPr>
          <w:rFonts w:ascii="Times New Roman" w:hAnsi="Times New Roman" w:cs="Times New Roman"/>
          <w:b/>
          <w:sz w:val="24"/>
          <w:szCs w:val="24"/>
        </w:rPr>
      </w:pPr>
    </w:p>
    <w:p w14:paraId="346107A0" w14:textId="7443F454" w:rsidR="003B3F25" w:rsidRPr="00486D4D" w:rsidRDefault="003B3F25" w:rsidP="003B3F25">
      <w:pPr>
        <w:spacing w:after="0" w:line="240" w:lineRule="auto"/>
        <w:jc w:val="both"/>
        <w:rPr>
          <w:rFonts w:ascii="Times New Roman" w:eastAsia="Calibri" w:hAnsi="Times New Roman" w:cs="Times New Roman"/>
          <w:sz w:val="24"/>
          <w:szCs w:val="24"/>
        </w:rPr>
      </w:pPr>
      <w:r w:rsidRPr="00486D4D">
        <w:rPr>
          <w:rFonts w:ascii="Times New Roman" w:eastAsia="Calibri" w:hAnsi="Times New Roman" w:cs="Times New Roman"/>
          <w:b/>
          <w:sz w:val="24"/>
          <w:szCs w:val="24"/>
        </w:rPr>
        <w:t xml:space="preserve">Sihtrühm: </w:t>
      </w:r>
      <w:r w:rsidRPr="00486D4D">
        <w:rPr>
          <w:rFonts w:ascii="Times New Roman" w:eastAsia="Calibri" w:hAnsi="Times New Roman" w:cs="Times New Roman"/>
          <w:bCs/>
          <w:sz w:val="24"/>
          <w:szCs w:val="24"/>
        </w:rPr>
        <w:t xml:space="preserve">Eesti elanikud, </w:t>
      </w:r>
      <w:r w:rsidRPr="00486D4D">
        <w:rPr>
          <w:rFonts w:ascii="Times New Roman" w:eastAsia="Calibri" w:hAnsi="Times New Roman" w:cs="Times New Roman"/>
          <w:sz w:val="24"/>
          <w:szCs w:val="24"/>
        </w:rPr>
        <w:t>eelkõige need, kes rikuvad avalikus kohas käitumise üld</w:t>
      </w:r>
      <w:r>
        <w:rPr>
          <w:rFonts w:ascii="Times New Roman" w:eastAsia="Calibri" w:hAnsi="Times New Roman" w:cs="Times New Roman"/>
          <w:sz w:val="24"/>
          <w:szCs w:val="24"/>
        </w:rPr>
        <w:softHyphen/>
      </w:r>
      <w:r w:rsidRPr="00486D4D">
        <w:rPr>
          <w:rFonts w:ascii="Times New Roman" w:eastAsia="Calibri" w:hAnsi="Times New Roman" w:cs="Times New Roman"/>
          <w:sz w:val="24"/>
          <w:szCs w:val="24"/>
        </w:rPr>
        <w:t>nõudeid või tekitavad ülemäärast müra või valgusefekte või saastavad õhku</w:t>
      </w:r>
      <w:r>
        <w:rPr>
          <w:rFonts w:ascii="Times New Roman" w:eastAsia="Calibri" w:hAnsi="Times New Roman" w:cs="Times New Roman"/>
          <w:sz w:val="24"/>
          <w:szCs w:val="24"/>
        </w:rPr>
        <w:t>, s</w:t>
      </w:r>
      <w:r w:rsidRPr="00486D4D">
        <w:rPr>
          <w:rFonts w:ascii="Times New Roman" w:eastAsia="Calibri" w:hAnsi="Times New Roman" w:cs="Times New Roman"/>
          <w:sz w:val="24"/>
          <w:szCs w:val="24"/>
        </w:rPr>
        <w:t xml:space="preserve">amuti inimesed, kes kannatavad posttraumaatilise stressihäire all. </w:t>
      </w:r>
      <w:r w:rsidRPr="00486D4D">
        <w:rPr>
          <w:rFonts w:ascii="Times New Roman" w:eastAsia="Calibri" w:hAnsi="Times New Roman" w:cs="Times New Roman"/>
          <w:bCs/>
          <w:sz w:val="24"/>
          <w:szCs w:val="24"/>
        </w:rPr>
        <w:t>2023. aasta alguse seisuga elas Eestis 1</w:t>
      </w:r>
      <w:r>
        <w:rPr>
          <w:rFonts w:ascii="Times New Roman" w:eastAsia="Calibri" w:hAnsi="Times New Roman" w:cs="Times New Roman"/>
          <w:bCs/>
          <w:sz w:val="24"/>
          <w:szCs w:val="24"/>
        </w:rPr>
        <w:t> </w:t>
      </w:r>
      <w:r w:rsidRPr="00486D4D">
        <w:rPr>
          <w:rFonts w:ascii="Times New Roman" w:eastAsia="Calibri" w:hAnsi="Times New Roman" w:cs="Times New Roman"/>
          <w:bCs/>
          <w:sz w:val="24"/>
          <w:szCs w:val="24"/>
        </w:rPr>
        <w:t>365 884 inimest</w:t>
      </w:r>
      <w:r>
        <w:rPr>
          <w:rFonts w:ascii="Times New Roman" w:eastAsia="Calibri" w:hAnsi="Times New Roman" w:cs="Times New Roman"/>
          <w:bCs/>
          <w:sz w:val="24"/>
          <w:szCs w:val="24"/>
        </w:rPr>
        <w:t>.</w:t>
      </w:r>
      <w:r w:rsidRPr="00486D4D">
        <w:rPr>
          <w:rFonts w:ascii="Times New Roman" w:eastAsia="Calibri" w:hAnsi="Times New Roman" w:cs="Times New Roman"/>
          <w:bCs/>
          <w:sz w:val="24"/>
          <w:szCs w:val="24"/>
          <w:vertAlign w:val="superscript"/>
        </w:rPr>
        <w:footnoteReference w:id="51"/>
      </w:r>
    </w:p>
    <w:p w14:paraId="096E47D1" w14:textId="77777777" w:rsidR="003B3F25" w:rsidRPr="00486D4D" w:rsidRDefault="003B3F25" w:rsidP="003B3F25">
      <w:pPr>
        <w:spacing w:after="0" w:line="240" w:lineRule="auto"/>
        <w:jc w:val="both"/>
        <w:rPr>
          <w:rFonts w:ascii="Times New Roman" w:eastAsia="Calibri" w:hAnsi="Times New Roman" w:cs="Times New Roman"/>
          <w:sz w:val="24"/>
          <w:szCs w:val="24"/>
        </w:rPr>
      </w:pPr>
    </w:p>
    <w:p w14:paraId="66C5C35D" w14:textId="77777777" w:rsidR="003B3F25" w:rsidRPr="00486D4D" w:rsidRDefault="003B3F25" w:rsidP="003B3F25">
      <w:pPr>
        <w:spacing w:after="0" w:line="240" w:lineRule="auto"/>
        <w:jc w:val="both"/>
        <w:rPr>
          <w:rFonts w:ascii="Times New Roman" w:eastAsia="Calibri" w:hAnsi="Times New Roman" w:cs="Times New Roman"/>
          <w:sz w:val="24"/>
          <w:szCs w:val="24"/>
        </w:rPr>
      </w:pPr>
      <w:r w:rsidRPr="00486D4D">
        <w:rPr>
          <w:rFonts w:ascii="Times New Roman" w:eastAsia="Calibri" w:hAnsi="Times New Roman" w:cs="Times New Roman"/>
          <w:sz w:val="24"/>
          <w:szCs w:val="24"/>
        </w:rPr>
        <w:t>Sotsiaalne mõju on sihtrühma</w:t>
      </w:r>
      <w:r>
        <w:rPr>
          <w:rFonts w:ascii="Times New Roman" w:eastAsia="Calibri" w:hAnsi="Times New Roman" w:cs="Times New Roman"/>
          <w:sz w:val="24"/>
          <w:szCs w:val="24"/>
        </w:rPr>
        <w:t>le</w:t>
      </w:r>
      <w:r w:rsidRPr="00486D4D">
        <w:rPr>
          <w:rFonts w:ascii="Times New Roman" w:eastAsia="Calibri" w:hAnsi="Times New Roman" w:cs="Times New Roman"/>
          <w:sz w:val="24"/>
          <w:szCs w:val="24"/>
        </w:rPr>
        <w:t xml:space="preserve"> peamiselt positiivne, </w:t>
      </w:r>
      <w:r w:rsidRPr="00486D4D">
        <w:rPr>
          <w:rFonts w:ascii="Times New Roman" w:eastAsia="Calibri" w:hAnsi="Times New Roman" w:cs="Times New Roman"/>
          <w:bCs/>
          <w:sz w:val="24"/>
          <w:szCs w:val="24"/>
        </w:rPr>
        <w:t xml:space="preserve">kuna </w:t>
      </w:r>
      <w:r w:rsidRPr="00486D4D">
        <w:rPr>
          <w:rFonts w:ascii="Times New Roman" w:eastAsia="Calibri" w:hAnsi="Times New Roman" w:cs="Times New Roman"/>
          <w:sz w:val="24"/>
          <w:szCs w:val="24"/>
        </w:rPr>
        <w:t xml:space="preserve">suureneb turvalisuse </w:t>
      </w:r>
      <w:proofErr w:type="spellStart"/>
      <w:r w:rsidRPr="00486D4D">
        <w:rPr>
          <w:rFonts w:ascii="Times New Roman" w:eastAsia="Calibri" w:hAnsi="Times New Roman" w:cs="Times New Roman"/>
          <w:sz w:val="24"/>
          <w:szCs w:val="24"/>
        </w:rPr>
        <w:t>tagajate</w:t>
      </w:r>
      <w:proofErr w:type="spellEnd"/>
      <w:r w:rsidRPr="00486D4D">
        <w:rPr>
          <w:rFonts w:ascii="Times New Roman" w:eastAsia="Calibri" w:hAnsi="Times New Roman" w:cs="Times New Roman"/>
          <w:sz w:val="24"/>
          <w:szCs w:val="24"/>
        </w:rPr>
        <w:t xml:space="preserve"> ring. Siiski </w:t>
      </w:r>
      <w:commentRangeStart w:id="41"/>
      <w:r w:rsidRPr="00486D4D">
        <w:rPr>
          <w:rFonts w:ascii="Times New Roman" w:eastAsia="Calibri" w:hAnsi="Times New Roman" w:cs="Times New Roman"/>
          <w:sz w:val="24"/>
          <w:szCs w:val="24"/>
        </w:rPr>
        <w:t xml:space="preserve">võib sihtrühm tajuda muudatusi </w:t>
      </w:r>
      <w:commentRangeEnd w:id="41"/>
      <w:r w:rsidR="00B93DEE">
        <w:rPr>
          <w:rStyle w:val="Kommentaariviide"/>
        </w:rPr>
        <w:commentReference w:id="41"/>
      </w:r>
      <w:r w:rsidRPr="00486D4D">
        <w:rPr>
          <w:rFonts w:ascii="Times New Roman" w:eastAsia="Calibri" w:hAnsi="Times New Roman" w:cs="Times New Roman"/>
          <w:sz w:val="24"/>
          <w:szCs w:val="24"/>
        </w:rPr>
        <w:t>ka negatiivselt,</w:t>
      </w:r>
      <w:r w:rsidRPr="00486D4D" w:rsidDel="007E717A">
        <w:rPr>
          <w:rFonts w:ascii="Times New Roman" w:eastAsia="Calibri" w:hAnsi="Times New Roman" w:cs="Times New Roman"/>
          <w:sz w:val="24"/>
          <w:szCs w:val="24"/>
        </w:rPr>
        <w:t xml:space="preserve"> </w:t>
      </w:r>
      <w:r w:rsidRPr="00486D4D">
        <w:rPr>
          <w:rFonts w:ascii="Times New Roman" w:eastAsia="Calibri" w:hAnsi="Times New Roman" w:cs="Times New Roman"/>
          <w:sz w:val="24"/>
          <w:szCs w:val="24"/>
        </w:rPr>
        <w:t xml:space="preserve">kuna seni ei ole </w:t>
      </w:r>
      <w:proofErr w:type="spellStart"/>
      <w:r w:rsidRPr="00486D4D">
        <w:rPr>
          <w:rFonts w:ascii="Times New Roman" w:eastAsia="Calibri" w:hAnsi="Times New Roman" w:cs="Times New Roman"/>
          <w:sz w:val="24"/>
          <w:szCs w:val="24"/>
        </w:rPr>
        <w:t>KOV-il</w:t>
      </w:r>
      <w:proofErr w:type="spellEnd"/>
      <w:r w:rsidRPr="00486D4D">
        <w:rPr>
          <w:rFonts w:ascii="Times New Roman" w:eastAsia="Calibri" w:hAnsi="Times New Roman" w:cs="Times New Roman"/>
          <w:sz w:val="24"/>
          <w:szCs w:val="24"/>
        </w:rPr>
        <w:t xml:space="preserve"> ja korrakaitse</w:t>
      </w:r>
      <w:r>
        <w:rPr>
          <w:rFonts w:ascii="Times New Roman" w:eastAsia="Calibri" w:hAnsi="Times New Roman" w:cs="Times New Roman"/>
          <w:sz w:val="24"/>
          <w:szCs w:val="24"/>
        </w:rPr>
        <w:softHyphen/>
      </w:r>
      <w:r w:rsidRPr="00486D4D">
        <w:rPr>
          <w:rFonts w:ascii="Times New Roman" w:eastAsia="Calibri" w:hAnsi="Times New Roman" w:cs="Times New Roman"/>
          <w:sz w:val="24"/>
          <w:szCs w:val="24"/>
        </w:rPr>
        <w:t>ametnikul olnud nii ulatuslikke õigusi ning sellega on vaja harjuda.</w:t>
      </w:r>
    </w:p>
    <w:p w14:paraId="4BE4A798" w14:textId="77777777" w:rsidR="003B3F25" w:rsidRPr="00486D4D" w:rsidRDefault="003B3F25" w:rsidP="003B3F25">
      <w:pPr>
        <w:spacing w:after="0" w:line="240" w:lineRule="auto"/>
        <w:jc w:val="both"/>
        <w:rPr>
          <w:rFonts w:ascii="Times New Roman" w:eastAsia="Calibri" w:hAnsi="Times New Roman" w:cs="Times New Roman"/>
          <w:sz w:val="24"/>
          <w:szCs w:val="24"/>
        </w:rPr>
      </w:pPr>
    </w:p>
    <w:p w14:paraId="1DFE3FC6" w14:textId="77777777" w:rsidR="003B3F25" w:rsidRPr="00486D4D" w:rsidRDefault="003B3F25" w:rsidP="003B3F25">
      <w:pPr>
        <w:spacing w:after="0" w:line="240" w:lineRule="auto"/>
        <w:jc w:val="both"/>
        <w:rPr>
          <w:rFonts w:ascii="Times New Roman" w:eastAsia="Calibri" w:hAnsi="Times New Roman" w:cs="Times New Roman"/>
          <w:sz w:val="24"/>
          <w:szCs w:val="24"/>
        </w:rPr>
      </w:pPr>
      <w:r w:rsidRPr="00486D4D">
        <w:rPr>
          <w:rFonts w:ascii="Times New Roman" w:eastAsia="Calibri" w:hAnsi="Times New Roman" w:cs="Times New Roman"/>
          <w:sz w:val="24"/>
          <w:szCs w:val="24"/>
        </w:rPr>
        <w:t>Ülemäärase müra või valgusefektide tekitamise piiramine mõjutab positiivselt elanikkonna tervist.</w:t>
      </w:r>
      <w:r>
        <w:rPr>
          <w:rFonts w:ascii="Times New Roman" w:eastAsia="Calibri" w:hAnsi="Times New Roman" w:cs="Times New Roman"/>
          <w:sz w:val="24"/>
          <w:szCs w:val="24"/>
        </w:rPr>
        <w:t xml:space="preserve"> </w:t>
      </w:r>
      <w:r w:rsidRPr="00486D4D">
        <w:rPr>
          <w:rFonts w:ascii="Times New Roman" w:eastAsia="Calibri" w:hAnsi="Times New Roman" w:cs="Times New Roman"/>
          <w:sz w:val="24"/>
          <w:szCs w:val="24"/>
        </w:rPr>
        <w:t xml:space="preserve">Teadusuuringutest on selgunud, et ilutulestikus leidub mitmeid inimesele ohtlikke metalle ja ühendeid. Ilutulestiku koostisosad on </w:t>
      </w:r>
      <w:proofErr w:type="spellStart"/>
      <w:r w:rsidRPr="00486D4D">
        <w:rPr>
          <w:rFonts w:ascii="Times New Roman" w:eastAsia="Calibri" w:hAnsi="Times New Roman" w:cs="Times New Roman"/>
          <w:sz w:val="24"/>
          <w:szCs w:val="24"/>
        </w:rPr>
        <w:t>bioreaktiivsed</w:t>
      </w:r>
      <w:proofErr w:type="spellEnd"/>
      <w:r w:rsidRPr="00486D4D">
        <w:rPr>
          <w:rFonts w:ascii="Times New Roman" w:eastAsia="Calibri" w:hAnsi="Times New Roman" w:cs="Times New Roman"/>
          <w:sz w:val="24"/>
          <w:szCs w:val="24"/>
        </w:rPr>
        <w:t xml:space="preserve"> </w:t>
      </w:r>
      <w:r>
        <w:rPr>
          <w:rFonts w:ascii="Times New Roman" w:eastAsia="Calibri" w:hAnsi="Times New Roman" w:cs="Times New Roman"/>
          <w:sz w:val="24"/>
          <w:szCs w:val="24"/>
        </w:rPr>
        <w:t>ja</w:t>
      </w:r>
      <w:r w:rsidRPr="00486D4D">
        <w:rPr>
          <w:rFonts w:ascii="Times New Roman" w:eastAsia="Calibri" w:hAnsi="Times New Roman" w:cs="Times New Roman"/>
          <w:sz w:val="24"/>
          <w:szCs w:val="24"/>
        </w:rPr>
        <w:t xml:space="preserve"> mõjutavad inimese tervist, suurenda</w:t>
      </w:r>
      <w:r>
        <w:rPr>
          <w:rFonts w:ascii="Times New Roman" w:eastAsia="Calibri" w:hAnsi="Times New Roman" w:cs="Times New Roman"/>
          <w:sz w:val="24"/>
          <w:szCs w:val="24"/>
        </w:rPr>
        <w:softHyphen/>
      </w:r>
      <w:r w:rsidRPr="00486D4D">
        <w:rPr>
          <w:rFonts w:ascii="Times New Roman" w:eastAsia="Calibri" w:hAnsi="Times New Roman" w:cs="Times New Roman"/>
          <w:sz w:val="24"/>
          <w:szCs w:val="24"/>
        </w:rPr>
        <w:t xml:space="preserve">des kopsuvähi, allergiate ja hingamisteede </w:t>
      </w:r>
      <w:r>
        <w:rPr>
          <w:rFonts w:ascii="Times New Roman" w:eastAsia="Calibri" w:hAnsi="Times New Roman" w:cs="Times New Roman"/>
          <w:sz w:val="24"/>
          <w:szCs w:val="24"/>
        </w:rPr>
        <w:t>nakkuste</w:t>
      </w:r>
      <w:r w:rsidRPr="00486D4D">
        <w:rPr>
          <w:rFonts w:ascii="Times New Roman" w:eastAsia="Calibri" w:hAnsi="Times New Roman" w:cs="Times New Roman"/>
          <w:sz w:val="24"/>
          <w:szCs w:val="24"/>
        </w:rPr>
        <w:t xml:space="preserve"> ohtu.</w:t>
      </w:r>
      <w:r w:rsidRPr="00486D4D">
        <w:rPr>
          <w:rFonts w:ascii="Times New Roman" w:eastAsia="Calibri" w:hAnsi="Times New Roman" w:cs="Times New Roman"/>
          <w:sz w:val="24"/>
          <w:szCs w:val="24"/>
          <w:vertAlign w:val="superscript"/>
        </w:rPr>
        <w:footnoteReference w:id="52"/>
      </w:r>
    </w:p>
    <w:p w14:paraId="3DE14255" w14:textId="77777777" w:rsidR="003B3F25" w:rsidRPr="00486D4D" w:rsidRDefault="003B3F25" w:rsidP="003B3F25">
      <w:pPr>
        <w:spacing w:after="0" w:line="240" w:lineRule="auto"/>
        <w:jc w:val="both"/>
        <w:rPr>
          <w:rFonts w:ascii="Times New Roman" w:eastAsia="Calibri" w:hAnsi="Times New Roman" w:cs="Times New Roman"/>
          <w:sz w:val="24"/>
          <w:szCs w:val="24"/>
        </w:rPr>
      </w:pPr>
    </w:p>
    <w:p w14:paraId="05BA8196" w14:textId="77777777" w:rsidR="003B3F25" w:rsidRPr="00486D4D" w:rsidRDefault="003B3F25" w:rsidP="003B3F25">
      <w:pPr>
        <w:spacing w:after="0" w:line="240" w:lineRule="auto"/>
        <w:jc w:val="both"/>
        <w:rPr>
          <w:rFonts w:ascii="Times New Roman" w:eastAsia="Calibri" w:hAnsi="Times New Roman" w:cs="Times New Roman"/>
          <w:sz w:val="24"/>
          <w:szCs w:val="24"/>
        </w:rPr>
      </w:pPr>
      <w:r w:rsidRPr="00486D4D">
        <w:rPr>
          <w:rFonts w:ascii="Times New Roman" w:eastAsia="Calibri" w:hAnsi="Times New Roman" w:cs="Times New Roman"/>
          <w:sz w:val="24"/>
          <w:szCs w:val="24"/>
        </w:rPr>
        <w:t>Ilutulestikuga kaasnev tugev mürareostus võib mõjutada</w:t>
      </w:r>
      <w:r>
        <w:rPr>
          <w:rFonts w:ascii="Times New Roman" w:eastAsia="Calibri" w:hAnsi="Times New Roman" w:cs="Times New Roman"/>
          <w:sz w:val="24"/>
          <w:szCs w:val="24"/>
        </w:rPr>
        <w:t xml:space="preserve"> ka</w:t>
      </w:r>
      <w:r w:rsidRPr="00486D4D">
        <w:rPr>
          <w:rFonts w:ascii="Times New Roman" w:eastAsia="Calibri" w:hAnsi="Times New Roman" w:cs="Times New Roman"/>
          <w:sz w:val="24"/>
          <w:szCs w:val="24"/>
        </w:rPr>
        <w:t xml:space="preserve"> inimeste vaimset tervist, eelkõige isikuid, kes kannatavad posttraumaatilise stressihäire all. Posttraumaatilise stressihäire all kannata</w:t>
      </w:r>
      <w:r>
        <w:rPr>
          <w:rFonts w:ascii="Times New Roman" w:eastAsia="Calibri" w:hAnsi="Times New Roman" w:cs="Times New Roman"/>
          <w:sz w:val="24"/>
          <w:szCs w:val="24"/>
        </w:rPr>
        <w:t>j</w:t>
      </w:r>
      <w:r w:rsidRPr="00486D4D">
        <w:rPr>
          <w:rFonts w:ascii="Times New Roman" w:eastAsia="Calibri" w:hAnsi="Times New Roman" w:cs="Times New Roman"/>
          <w:sz w:val="24"/>
          <w:szCs w:val="24"/>
        </w:rPr>
        <w:t>atel vallanduvad sümptomid, kuna nende keha reageerib mälestusele varasemast šokeerivast või hirmuäratavast kogemusest, nagu sõda, loodusõnnetused või muud traumaa</w:t>
      </w:r>
      <w:r>
        <w:rPr>
          <w:rFonts w:ascii="Times New Roman" w:eastAsia="Calibri" w:hAnsi="Times New Roman" w:cs="Times New Roman"/>
          <w:sz w:val="24"/>
          <w:szCs w:val="24"/>
        </w:rPr>
        <w:softHyphen/>
      </w:r>
      <w:r w:rsidRPr="00486D4D">
        <w:rPr>
          <w:rFonts w:ascii="Times New Roman" w:eastAsia="Calibri" w:hAnsi="Times New Roman" w:cs="Times New Roman"/>
          <w:sz w:val="24"/>
          <w:szCs w:val="24"/>
        </w:rPr>
        <w:t>tilised isiklikud sündmused</w:t>
      </w:r>
      <w:r>
        <w:rPr>
          <w:rFonts w:ascii="Times New Roman" w:eastAsia="Calibri" w:hAnsi="Times New Roman" w:cs="Times New Roman"/>
          <w:sz w:val="24"/>
          <w:szCs w:val="24"/>
        </w:rPr>
        <w:t>, nagu</w:t>
      </w:r>
      <w:r w:rsidRPr="00486D4D">
        <w:rPr>
          <w:rFonts w:ascii="Times New Roman" w:eastAsia="Calibri" w:hAnsi="Times New Roman" w:cs="Times New Roman"/>
          <w:sz w:val="24"/>
          <w:szCs w:val="24"/>
        </w:rPr>
        <w:t xml:space="preserve"> rünnaku ohvriks sattumine. </w:t>
      </w:r>
      <w:r>
        <w:rPr>
          <w:rFonts w:ascii="Times New Roman" w:eastAsia="Calibri" w:hAnsi="Times New Roman" w:cs="Times New Roman"/>
          <w:sz w:val="24"/>
          <w:szCs w:val="24"/>
        </w:rPr>
        <w:t>S</w:t>
      </w:r>
      <w:r w:rsidRPr="00486D4D">
        <w:rPr>
          <w:rFonts w:ascii="Times New Roman" w:eastAsia="Calibri" w:hAnsi="Times New Roman" w:cs="Times New Roman"/>
          <w:sz w:val="24"/>
          <w:szCs w:val="24"/>
        </w:rPr>
        <w:t>ümptomid võivad ilmneda iseseisvalt või olla põhjustatud kõigest, mis paneb inimese oma traumaatilise kogemuse uuesti läbi elama, näiteks ilutulestiku müra või valgusefektid, mida inimesed tavapäraselt hästi taluvad või isegi naudivad.</w:t>
      </w:r>
    </w:p>
    <w:p w14:paraId="5F0A0EA3" w14:textId="77777777" w:rsidR="003B3F25" w:rsidRPr="00486D4D" w:rsidRDefault="003B3F25" w:rsidP="003B3F25">
      <w:pPr>
        <w:spacing w:after="0" w:line="240" w:lineRule="auto"/>
        <w:jc w:val="both"/>
        <w:rPr>
          <w:rFonts w:ascii="Times New Roman" w:eastAsia="Calibri" w:hAnsi="Times New Roman" w:cs="Times New Roman"/>
          <w:sz w:val="24"/>
          <w:szCs w:val="24"/>
        </w:rPr>
      </w:pPr>
    </w:p>
    <w:p w14:paraId="1FE0776E" w14:textId="77777777" w:rsidR="003B3F25" w:rsidRPr="00486D4D" w:rsidRDefault="003B3F25" w:rsidP="003B3F25">
      <w:pPr>
        <w:numPr>
          <w:ilvl w:val="0"/>
          <w:numId w:val="34"/>
        </w:numPr>
        <w:spacing w:after="0" w:line="240" w:lineRule="auto"/>
        <w:contextualSpacing/>
        <w:jc w:val="both"/>
        <w:rPr>
          <w:rFonts w:ascii="Times New Roman" w:eastAsia="Calibri" w:hAnsi="Times New Roman" w:cs="Times New Roman"/>
          <w:sz w:val="24"/>
          <w:szCs w:val="24"/>
        </w:rPr>
      </w:pPr>
      <w:r w:rsidRPr="00486D4D">
        <w:rPr>
          <w:rFonts w:ascii="Times New Roman" w:eastAsia="Calibri" w:hAnsi="Times New Roman" w:cs="Times New Roman"/>
          <w:sz w:val="24"/>
          <w:szCs w:val="24"/>
          <w:u w:val="single"/>
        </w:rPr>
        <w:t>Mõju ulatus</w:t>
      </w:r>
      <w:r w:rsidRPr="00486D4D">
        <w:rPr>
          <w:rFonts w:ascii="Times New Roman" w:eastAsia="Calibri" w:hAnsi="Times New Roman" w:cs="Times New Roman"/>
          <w:sz w:val="24"/>
          <w:szCs w:val="24"/>
        </w:rPr>
        <w:t xml:space="preserve"> on </w:t>
      </w:r>
      <w:r w:rsidRPr="00486D4D">
        <w:rPr>
          <w:rFonts w:ascii="Times New Roman" w:eastAsia="Calibri" w:hAnsi="Times New Roman" w:cs="Times New Roman"/>
          <w:b/>
          <w:bCs/>
          <w:sz w:val="24"/>
          <w:szCs w:val="24"/>
        </w:rPr>
        <w:t>keskmine</w:t>
      </w:r>
      <w:r w:rsidRPr="00486D4D">
        <w:rPr>
          <w:rFonts w:ascii="Times New Roman" w:eastAsia="Calibri" w:hAnsi="Times New Roman" w:cs="Times New Roman"/>
          <w:sz w:val="24"/>
          <w:szCs w:val="24"/>
        </w:rPr>
        <w:t xml:space="preserve">, kuna sihtrühma käitumine võib muutuda, kuid ei kaasne ulatuslikke kohanemisraskusi. Kui korrakaitseametnik on läbinud korrakaitseametniku väljaõppe, ei tohiks inimestele olla märkimisväärset erinevust, kas neile kohaldab vahetut sundi politsei- või korrakaitseametnik. Lisaks, kuigi </w:t>
      </w:r>
      <w:proofErr w:type="spellStart"/>
      <w:r w:rsidRPr="00486D4D">
        <w:rPr>
          <w:rFonts w:ascii="Times New Roman" w:eastAsia="Calibri" w:hAnsi="Times New Roman" w:cs="Times New Roman"/>
          <w:sz w:val="24"/>
          <w:szCs w:val="24"/>
        </w:rPr>
        <w:t>KOV-ile</w:t>
      </w:r>
      <w:proofErr w:type="spellEnd"/>
      <w:r w:rsidRPr="00486D4D">
        <w:rPr>
          <w:rFonts w:ascii="Times New Roman" w:eastAsia="Calibri" w:hAnsi="Times New Roman" w:cs="Times New Roman"/>
          <w:sz w:val="24"/>
          <w:szCs w:val="24"/>
        </w:rPr>
        <w:t xml:space="preserve"> antakse õigus piirata ruumiliselt ülemäärase müra või valgusefektide tekitamist, peab KOV piirangust avalikkust teavitama.</w:t>
      </w:r>
    </w:p>
    <w:p w14:paraId="0152863D" w14:textId="77777777" w:rsidR="003B3F25" w:rsidRPr="00486D4D" w:rsidRDefault="003B3F25" w:rsidP="003B3F25">
      <w:pPr>
        <w:spacing w:after="0" w:line="240" w:lineRule="auto"/>
        <w:ind w:left="360"/>
        <w:contextualSpacing/>
        <w:jc w:val="both"/>
        <w:rPr>
          <w:rFonts w:ascii="Times New Roman" w:eastAsia="Calibri" w:hAnsi="Times New Roman" w:cs="Times New Roman"/>
          <w:sz w:val="24"/>
          <w:szCs w:val="24"/>
        </w:rPr>
      </w:pPr>
    </w:p>
    <w:p w14:paraId="55F48C61" w14:textId="77777777" w:rsidR="003B3F25" w:rsidRPr="00486D4D" w:rsidRDefault="003B3F25" w:rsidP="003B3F25">
      <w:pPr>
        <w:numPr>
          <w:ilvl w:val="0"/>
          <w:numId w:val="34"/>
        </w:numPr>
        <w:spacing w:after="0" w:line="240" w:lineRule="auto"/>
        <w:contextualSpacing/>
        <w:jc w:val="both"/>
        <w:rPr>
          <w:rFonts w:ascii="Times New Roman" w:eastAsia="Calibri" w:hAnsi="Times New Roman" w:cs="Times New Roman"/>
          <w:sz w:val="24"/>
          <w:szCs w:val="24"/>
        </w:rPr>
      </w:pPr>
      <w:r w:rsidRPr="00486D4D">
        <w:rPr>
          <w:rFonts w:ascii="Times New Roman" w:eastAsia="Calibri" w:hAnsi="Times New Roman" w:cs="Times New Roman"/>
          <w:sz w:val="24"/>
          <w:szCs w:val="24"/>
          <w:u w:val="single"/>
        </w:rPr>
        <w:t>Mõju avaldumise sagedus</w:t>
      </w:r>
      <w:r w:rsidRPr="00486D4D">
        <w:rPr>
          <w:rFonts w:ascii="Times New Roman" w:eastAsia="Calibri" w:hAnsi="Times New Roman" w:cs="Times New Roman"/>
          <w:sz w:val="24"/>
          <w:szCs w:val="24"/>
        </w:rPr>
        <w:t xml:space="preserve"> on </w:t>
      </w:r>
      <w:r w:rsidRPr="00486D4D">
        <w:rPr>
          <w:rFonts w:ascii="Times New Roman" w:eastAsia="Calibri" w:hAnsi="Times New Roman" w:cs="Times New Roman"/>
          <w:b/>
          <w:bCs/>
          <w:sz w:val="24"/>
          <w:szCs w:val="24"/>
        </w:rPr>
        <w:t>väike</w:t>
      </w:r>
      <w:r w:rsidRPr="00486D4D">
        <w:rPr>
          <w:rFonts w:ascii="Times New Roman" w:eastAsia="Calibri" w:hAnsi="Times New Roman" w:cs="Times New Roman"/>
          <w:sz w:val="24"/>
          <w:szCs w:val="24"/>
        </w:rPr>
        <w:t xml:space="preserve">, kuivõrd muudatused puudutavad eelkõige inimesi, kes rikuvad avalikus kohas käitumise üldnõudeid või tekitavad ülemäärast müra või (valgus)saastet, sealhulgas </w:t>
      </w:r>
      <w:proofErr w:type="spellStart"/>
      <w:r w:rsidRPr="00486D4D">
        <w:rPr>
          <w:rFonts w:ascii="Times New Roman" w:eastAsia="Calibri" w:hAnsi="Times New Roman" w:cs="Times New Roman"/>
          <w:sz w:val="24"/>
          <w:szCs w:val="24"/>
        </w:rPr>
        <w:t>KOV-i</w:t>
      </w:r>
      <w:proofErr w:type="spellEnd"/>
      <w:r w:rsidRPr="00486D4D">
        <w:rPr>
          <w:rFonts w:ascii="Times New Roman" w:eastAsia="Calibri" w:hAnsi="Times New Roman" w:cs="Times New Roman"/>
          <w:sz w:val="24"/>
          <w:szCs w:val="24"/>
        </w:rPr>
        <w:t xml:space="preserve"> </w:t>
      </w:r>
      <w:proofErr w:type="spellStart"/>
      <w:r w:rsidRPr="00486D4D">
        <w:rPr>
          <w:rFonts w:ascii="Times New Roman" w:eastAsia="Calibri" w:hAnsi="Times New Roman" w:cs="Times New Roman"/>
          <w:sz w:val="24"/>
          <w:szCs w:val="24"/>
        </w:rPr>
        <w:t>üldkorraldusega</w:t>
      </w:r>
      <w:proofErr w:type="spellEnd"/>
      <w:r w:rsidRPr="00486D4D">
        <w:rPr>
          <w:rFonts w:ascii="Times New Roman" w:eastAsia="Calibri" w:hAnsi="Times New Roman" w:cs="Times New Roman"/>
          <w:sz w:val="24"/>
          <w:szCs w:val="24"/>
        </w:rPr>
        <w:t xml:space="preserve"> kindlaks määratud kohtades. Selliste rikkumiste sagedust ei ole võimalik ennustada, kuivõrd inimeste käitumine on ette</w:t>
      </w:r>
      <w:r w:rsidRPr="00486D4D">
        <w:rPr>
          <w:rFonts w:ascii="Times New Roman" w:eastAsia="Calibri" w:hAnsi="Times New Roman" w:cs="Times New Roman"/>
          <w:sz w:val="24"/>
          <w:szCs w:val="24"/>
        </w:rPr>
        <w:softHyphen/>
        <w:t xml:space="preserve">arvamatu. Näiteks, </w:t>
      </w:r>
      <w:proofErr w:type="spellStart"/>
      <w:r w:rsidRPr="00486D4D">
        <w:rPr>
          <w:rFonts w:ascii="Times New Roman" w:eastAsia="Calibri" w:hAnsi="Times New Roman" w:cs="Times New Roman"/>
          <w:sz w:val="24"/>
          <w:szCs w:val="24"/>
        </w:rPr>
        <w:t>KorS-i</w:t>
      </w:r>
      <w:proofErr w:type="spellEnd"/>
      <w:r w:rsidRPr="00486D4D">
        <w:rPr>
          <w:rFonts w:ascii="Times New Roman" w:eastAsia="Calibri" w:hAnsi="Times New Roman" w:cs="Times New Roman"/>
          <w:sz w:val="24"/>
          <w:szCs w:val="24"/>
        </w:rPr>
        <w:t xml:space="preserve"> §</w:t>
      </w:r>
      <w:r w:rsidRPr="00486D4D">
        <w:rPr>
          <w:rFonts w:ascii="Times New Roman" w:eastAsia="Calibri" w:hAnsi="Times New Roman" w:cs="Times New Roman"/>
          <w:sz w:val="24"/>
          <w:szCs w:val="24"/>
        </w:rPr>
        <w:noBreakHyphen/>
        <w:t>s 42 on sätestatud õigus toimetada joobeseisundis isik kainenema, kuid ei ole võimalik ennustada, kas ja millises olukorras võib olla vaja seda õigust kasutada, sest kõik kainenema toimetamise juhtumid on erinevad. Näiteks võib kainenema toimetamist vajada joobeseisundis välismaalane, kes tarbib talvel pargipingil avalikult alkoholi</w:t>
      </w:r>
      <w:r w:rsidRPr="00486D4D" w:rsidDel="008A3330">
        <w:rPr>
          <w:rFonts w:ascii="Times New Roman" w:eastAsia="Calibri" w:hAnsi="Times New Roman" w:cs="Times New Roman"/>
          <w:sz w:val="24"/>
          <w:szCs w:val="24"/>
        </w:rPr>
        <w:t xml:space="preserve"> </w:t>
      </w:r>
      <w:r w:rsidRPr="00486D4D">
        <w:rPr>
          <w:rFonts w:ascii="Times New Roman" w:eastAsia="Calibri" w:hAnsi="Times New Roman" w:cs="Times New Roman"/>
          <w:sz w:val="24"/>
          <w:szCs w:val="24"/>
        </w:rPr>
        <w:t xml:space="preserve">ja ei pruugi kunagi enam </w:t>
      </w:r>
      <w:proofErr w:type="spellStart"/>
      <w:r w:rsidRPr="00486D4D">
        <w:rPr>
          <w:rFonts w:ascii="Times New Roman" w:eastAsia="Calibri" w:hAnsi="Times New Roman" w:cs="Times New Roman"/>
          <w:sz w:val="24"/>
          <w:szCs w:val="24"/>
        </w:rPr>
        <w:t>KOV-i</w:t>
      </w:r>
      <w:proofErr w:type="spellEnd"/>
      <w:r w:rsidRPr="00486D4D">
        <w:rPr>
          <w:rFonts w:ascii="Times New Roman" w:eastAsia="Calibri" w:hAnsi="Times New Roman" w:cs="Times New Roman"/>
          <w:sz w:val="24"/>
          <w:szCs w:val="24"/>
        </w:rPr>
        <w:t xml:space="preserve"> sattuda, või inimene, kes satub alkoholi liigtarvitamise tõttu tihti korrakaitsjate huviorbiiti. Samuti sõltub </w:t>
      </w:r>
      <w:r w:rsidRPr="00486D4D">
        <w:rPr>
          <w:rFonts w:ascii="Times New Roman" w:eastAsia="Calibri" w:hAnsi="Times New Roman" w:cs="Times New Roman"/>
          <w:bCs/>
          <w:sz w:val="24"/>
          <w:szCs w:val="24"/>
        </w:rPr>
        <w:t xml:space="preserve">mõju avaldumise sagedus suuresti sellest, kui </w:t>
      </w:r>
      <w:commentRangeStart w:id="42"/>
      <w:r w:rsidRPr="00486D4D">
        <w:rPr>
          <w:rFonts w:ascii="Times New Roman" w:eastAsia="Calibri" w:hAnsi="Times New Roman" w:cs="Times New Roman"/>
          <w:bCs/>
          <w:sz w:val="24"/>
          <w:szCs w:val="24"/>
        </w:rPr>
        <w:t>palju on avaliku korra rikkujaid</w:t>
      </w:r>
      <w:commentRangeEnd w:id="42"/>
      <w:r w:rsidR="00B93DEE">
        <w:rPr>
          <w:rStyle w:val="Kommentaariviide"/>
        </w:rPr>
        <w:commentReference w:id="42"/>
      </w:r>
      <w:r w:rsidRPr="00486D4D">
        <w:rPr>
          <w:rFonts w:ascii="Times New Roman" w:eastAsia="Calibri" w:hAnsi="Times New Roman" w:cs="Times New Roman"/>
          <w:bCs/>
          <w:sz w:val="24"/>
          <w:szCs w:val="24"/>
        </w:rPr>
        <w:t>.</w:t>
      </w:r>
    </w:p>
    <w:p w14:paraId="21BA4440" w14:textId="77777777" w:rsidR="003B3F25" w:rsidRPr="00486D4D" w:rsidRDefault="003B3F25" w:rsidP="003B3F25">
      <w:pPr>
        <w:spacing w:after="0" w:line="240" w:lineRule="auto"/>
        <w:jc w:val="both"/>
        <w:rPr>
          <w:rFonts w:ascii="Times New Roman" w:eastAsia="Calibri" w:hAnsi="Times New Roman" w:cs="Times New Roman"/>
          <w:b/>
          <w:sz w:val="24"/>
          <w:szCs w:val="24"/>
        </w:rPr>
      </w:pPr>
    </w:p>
    <w:p w14:paraId="01D9167B" w14:textId="77777777" w:rsidR="003B3F25" w:rsidRPr="00486D4D" w:rsidRDefault="003B3F25" w:rsidP="003B3F25">
      <w:pPr>
        <w:numPr>
          <w:ilvl w:val="0"/>
          <w:numId w:val="34"/>
        </w:numPr>
        <w:spacing w:after="0" w:line="240" w:lineRule="auto"/>
        <w:contextualSpacing/>
        <w:jc w:val="both"/>
        <w:rPr>
          <w:rFonts w:ascii="Times New Roman" w:eastAsia="Calibri" w:hAnsi="Times New Roman" w:cs="Times New Roman"/>
          <w:sz w:val="24"/>
          <w:szCs w:val="24"/>
        </w:rPr>
      </w:pPr>
      <w:commentRangeStart w:id="43"/>
      <w:r w:rsidRPr="00486D4D">
        <w:rPr>
          <w:rFonts w:ascii="Times New Roman" w:eastAsia="Calibri" w:hAnsi="Times New Roman" w:cs="Times New Roman"/>
          <w:sz w:val="24"/>
          <w:szCs w:val="24"/>
          <w:u w:val="single"/>
        </w:rPr>
        <w:t>Ebasoovitava mõju kaasnemise risk</w:t>
      </w:r>
      <w:r w:rsidRPr="00486D4D">
        <w:rPr>
          <w:rFonts w:ascii="Times New Roman" w:eastAsia="Calibri" w:hAnsi="Times New Roman" w:cs="Times New Roman"/>
          <w:sz w:val="24"/>
          <w:szCs w:val="24"/>
        </w:rPr>
        <w:t xml:space="preserve"> on olemas, aga see on</w:t>
      </w:r>
      <w:r w:rsidRPr="00486D4D">
        <w:rPr>
          <w:rFonts w:ascii="Times New Roman" w:eastAsia="Calibri" w:hAnsi="Times New Roman" w:cs="Times New Roman"/>
          <w:b/>
          <w:bCs/>
          <w:sz w:val="24"/>
          <w:szCs w:val="24"/>
        </w:rPr>
        <w:t xml:space="preserve"> väike</w:t>
      </w:r>
      <w:commentRangeEnd w:id="43"/>
      <w:r w:rsidR="006D684B">
        <w:rPr>
          <w:rStyle w:val="Kommentaariviide"/>
        </w:rPr>
        <w:commentReference w:id="43"/>
      </w:r>
      <w:r w:rsidRPr="00486D4D">
        <w:rPr>
          <w:rFonts w:ascii="Times New Roman" w:eastAsia="Calibri" w:hAnsi="Times New Roman" w:cs="Times New Roman"/>
          <w:sz w:val="24"/>
          <w:szCs w:val="24"/>
        </w:rPr>
        <w:t xml:space="preserve">. Eelkõige on oht, et korrakaitseametnik võib kasutada käeraudu, sidumisvahendit, gaasipihustit </w:t>
      </w:r>
      <w:r>
        <w:rPr>
          <w:rFonts w:ascii="Times New Roman" w:eastAsia="Calibri" w:hAnsi="Times New Roman" w:cs="Times New Roman"/>
          <w:sz w:val="24"/>
          <w:szCs w:val="24"/>
        </w:rPr>
        <w:t>või</w:t>
      </w:r>
      <w:r w:rsidRPr="00486D4D">
        <w:rPr>
          <w:rFonts w:ascii="Times New Roman" w:eastAsia="Calibri" w:hAnsi="Times New Roman" w:cs="Times New Roman"/>
          <w:sz w:val="24"/>
          <w:szCs w:val="24"/>
        </w:rPr>
        <w:t xml:space="preserve"> teleskoop</w:t>
      </w:r>
      <w:r w:rsidRPr="00486D4D">
        <w:rPr>
          <w:rFonts w:ascii="Times New Roman" w:eastAsia="Calibri" w:hAnsi="Times New Roman" w:cs="Times New Roman"/>
          <w:sz w:val="24"/>
          <w:szCs w:val="24"/>
        </w:rPr>
        <w:softHyphen/>
        <w:t>nuia oskamatult või füüsilist jõudu määral, mis ei ole olukorda hinnates proportsionaalne. Et neid riske maandada, saab nimetada korrakaitseametnikuks</w:t>
      </w:r>
      <w:r w:rsidRPr="00486D4D" w:rsidDel="008A3330">
        <w:rPr>
          <w:rFonts w:ascii="Times New Roman" w:eastAsia="Calibri" w:hAnsi="Times New Roman" w:cs="Times New Roman"/>
          <w:sz w:val="24"/>
          <w:szCs w:val="24"/>
        </w:rPr>
        <w:t xml:space="preserve"> </w:t>
      </w:r>
      <w:r w:rsidRPr="00486D4D">
        <w:rPr>
          <w:rFonts w:ascii="Times New Roman" w:eastAsia="Calibri" w:hAnsi="Times New Roman" w:cs="Times New Roman"/>
          <w:sz w:val="24"/>
          <w:szCs w:val="24"/>
        </w:rPr>
        <w:t>ainult isiku, kes on läbinud korrakaitseametniku väljaõppe ja kellele on antud korrakaitseametniku kutse.</w:t>
      </w:r>
      <w:r w:rsidRPr="00486D4D" w:rsidDel="008A3330">
        <w:rPr>
          <w:rFonts w:ascii="Times New Roman" w:eastAsia="Calibri" w:hAnsi="Times New Roman" w:cs="Times New Roman"/>
          <w:sz w:val="24"/>
          <w:szCs w:val="24"/>
        </w:rPr>
        <w:t xml:space="preserve"> </w:t>
      </w:r>
    </w:p>
    <w:p w14:paraId="00402E40" w14:textId="77777777" w:rsidR="003B3F25" w:rsidRPr="00486D4D" w:rsidRDefault="003B3F25" w:rsidP="003B3F25">
      <w:pPr>
        <w:spacing w:after="0" w:line="240" w:lineRule="auto"/>
        <w:jc w:val="both"/>
        <w:rPr>
          <w:rFonts w:ascii="Times New Roman" w:eastAsia="Calibri" w:hAnsi="Times New Roman" w:cs="Times New Roman"/>
          <w:sz w:val="24"/>
          <w:szCs w:val="24"/>
        </w:rPr>
      </w:pPr>
    </w:p>
    <w:p w14:paraId="393AFE42" w14:textId="6BAB76C4" w:rsidR="003B3F25" w:rsidRDefault="003B3F25" w:rsidP="003B3F25">
      <w:pPr>
        <w:spacing w:after="0" w:line="240" w:lineRule="auto"/>
        <w:jc w:val="both"/>
        <w:rPr>
          <w:rFonts w:ascii="Times New Roman" w:eastAsia="Calibri" w:hAnsi="Times New Roman" w:cs="Times New Roman"/>
          <w:sz w:val="24"/>
          <w:szCs w:val="24"/>
        </w:rPr>
      </w:pPr>
      <w:r w:rsidRPr="00486D4D">
        <w:rPr>
          <w:rFonts w:ascii="Times New Roman" w:eastAsia="Calibri" w:hAnsi="Times New Roman" w:cs="Times New Roman"/>
          <w:b/>
          <w:bCs/>
          <w:sz w:val="24"/>
          <w:szCs w:val="24"/>
        </w:rPr>
        <w:t>Järeldus mõju olulisuse kohta</w:t>
      </w:r>
      <w:r w:rsidRPr="00486D4D">
        <w:rPr>
          <w:rFonts w:ascii="Times New Roman" w:eastAsia="Calibri" w:hAnsi="Times New Roman" w:cs="Times New Roman"/>
          <w:bCs/>
          <w:sz w:val="24"/>
          <w:szCs w:val="24"/>
        </w:rPr>
        <w:t xml:space="preserve">: </w:t>
      </w:r>
      <w:r w:rsidRPr="00486D4D">
        <w:rPr>
          <w:rFonts w:ascii="Times New Roman" w:eastAsia="Calibri" w:hAnsi="Times New Roman" w:cs="Times New Roman"/>
          <w:sz w:val="24"/>
          <w:szCs w:val="24"/>
        </w:rPr>
        <w:t xml:space="preserve">mõju on </w:t>
      </w:r>
      <w:r w:rsidRPr="00486D4D">
        <w:rPr>
          <w:rFonts w:ascii="Times New Roman" w:eastAsia="Calibri" w:hAnsi="Times New Roman" w:cs="Times New Roman"/>
          <w:b/>
          <w:bCs/>
          <w:color w:val="0070C0"/>
          <w:sz w:val="24"/>
          <w:szCs w:val="24"/>
        </w:rPr>
        <w:t>positiivne, ent ebaoluline</w:t>
      </w:r>
      <w:r>
        <w:rPr>
          <w:rFonts w:ascii="Times New Roman" w:eastAsia="Calibri" w:hAnsi="Times New Roman" w:cs="Times New Roman"/>
          <w:sz w:val="24"/>
          <w:szCs w:val="24"/>
        </w:rPr>
        <w:t>.</w:t>
      </w:r>
      <w:r w:rsidRPr="00486D4D">
        <w:rPr>
          <w:rFonts w:ascii="Times New Roman" w:eastAsia="Calibri" w:hAnsi="Times New Roman" w:cs="Times New Roman"/>
          <w:bCs/>
          <w:sz w:val="24"/>
          <w:szCs w:val="24"/>
        </w:rPr>
        <w:t xml:space="preserve"> </w:t>
      </w:r>
      <w:r w:rsidRPr="00486D4D">
        <w:rPr>
          <w:rFonts w:ascii="Times New Roman" w:eastAsia="Calibri" w:hAnsi="Times New Roman" w:cs="Times New Roman"/>
          <w:sz w:val="24"/>
          <w:szCs w:val="24"/>
        </w:rPr>
        <w:t>Ülemäärase müra või valgusefektide tekitamise piiramine aitab ennetada ilutulestiku kasutamisega kaasneda võivaid terviseriske.</w:t>
      </w:r>
    </w:p>
    <w:p w14:paraId="1AEFCC0A" w14:textId="77777777" w:rsidR="001C78FB" w:rsidRDefault="001C78FB" w:rsidP="001C78FB">
      <w:pPr>
        <w:spacing w:after="0" w:line="240" w:lineRule="auto"/>
        <w:jc w:val="both"/>
        <w:rPr>
          <w:rFonts w:ascii="Times New Roman" w:eastAsia="Calibri" w:hAnsi="Times New Roman" w:cs="Times New Roman"/>
          <w:sz w:val="24"/>
          <w:szCs w:val="24"/>
        </w:rPr>
      </w:pPr>
    </w:p>
    <w:p w14:paraId="3420C968" w14:textId="093DFBF2" w:rsidR="00486D4D" w:rsidRPr="009D6322" w:rsidRDefault="00486D4D" w:rsidP="00486D4D">
      <w:pPr>
        <w:pStyle w:val="Pealkiri2"/>
      </w:pPr>
      <w:bookmarkStart w:id="44" w:name="_Toc162862811"/>
      <w:r w:rsidRPr="009D6322">
        <w:t>6.</w:t>
      </w:r>
      <w:r>
        <w:t>2</w:t>
      </w:r>
      <w:r w:rsidRPr="009D6322">
        <w:t xml:space="preserve">. </w:t>
      </w:r>
      <w:r>
        <w:t>M</w:t>
      </w:r>
      <w:r w:rsidRPr="009D6322">
        <w:t>õju</w:t>
      </w:r>
      <w:r>
        <w:t xml:space="preserve"> </w:t>
      </w:r>
      <w:proofErr w:type="spellStart"/>
      <w:r w:rsidRPr="00E719D1">
        <w:t>siseturvalisusele</w:t>
      </w:r>
      <w:bookmarkEnd w:id="44"/>
      <w:proofErr w:type="spellEnd"/>
    </w:p>
    <w:p w14:paraId="205A09B5" w14:textId="77777777" w:rsidR="00486D4D" w:rsidRDefault="00486D4D" w:rsidP="001C78FB">
      <w:pPr>
        <w:spacing w:after="0" w:line="240" w:lineRule="auto"/>
        <w:jc w:val="both"/>
        <w:rPr>
          <w:rFonts w:ascii="Times New Roman" w:eastAsia="Calibri" w:hAnsi="Times New Roman" w:cs="Times New Roman"/>
          <w:sz w:val="24"/>
          <w:szCs w:val="24"/>
        </w:rPr>
      </w:pPr>
    </w:p>
    <w:p w14:paraId="189B1507" w14:textId="46B7DC9E" w:rsidR="003B3F25" w:rsidRPr="001C78FB" w:rsidRDefault="003B3F25" w:rsidP="003B3F2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6.2.1</w:t>
      </w:r>
      <w:r w:rsidR="00FF458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1C78FB">
        <w:rPr>
          <w:rFonts w:ascii="Times New Roman" w:eastAsia="Calibri" w:hAnsi="Times New Roman" w:cs="Times New Roman"/>
          <w:b/>
          <w:sz w:val="24"/>
          <w:szCs w:val="24"/>
        </w:rPr>
        <w:t xml:space="preserve">Sihtrühm: </w:t>
      </w:r>
      <w:r w:rsidRPr="001C78FB">
        <w:rPr>
          <w:rFonts w:ascii="Times New Roman" w:eastAsia="Calibri" w:hAnsi="Times New Roman" w:cs="Times New Roman"/>
          <w:bCs/>
          <w:sz w:val="24"/>
          <w:szCs w:val="24"/>
        </w:rPr>
        <w:t>Eesti elanikud. 2023. aasta alguse seisuga elas Eestis 1 365 884 inimest</w:t>
      </w:r>
      <w:r w:rsidRPr="001C78FB">
        <w:rPr>
          <w:rFonts w:ascii="Times New Roman" w:eastAsia="Calibri" w:hAnsi="Times New Roman" w:cs="Times New Roman"/>
          <w:bCs/>
          <w:sz w:val="24"/>
          <w:szCs w:val="24"/>
          <w:vertAlign w:val="superscript"/>
        </w:rPr>
        <w:footnoteReference w:id="53"/>
      </w:r>
      <w:r w:rsidRPr="001C78FB">
        <w:rPr>
          <w:rFonts w:ascii="Times New Roman" w:eastAsia="Calibri" w:hAnsi="Times New Roman" w:cs="Times New Roman"/>
          <w:bCs/>
          <w:sz w:val="24"/>
          <w:szCs w:val="24"/>
        </w:rPr>
        <w:t xml:space="preserve">. Sihtrühm on seega </w:t>
      </w:r>
      <w:r w:rsidRPr="001C78FB">
        <w:rPr>
          <w:rFonts w:ascii="Times New Roman" w:eastAsia="Calibri" w:hAnsi="Times New Roman" w:cs="Times New Roman"/>
          <w:b/>
          <w:sz w:val="24"/>
          <w:szCs w:val="24"/>
        </w:rPr>
        <w:t>suur</w:t>
      </w:r>
      <w:r w:rsidRPr="001C78FB">
        <w:rPr>
          <w:rFonts w:ascii="Times New Roman" w:eastAsia="Calibri" w:hAnsi="Times New Roman" w:cs="Times New Roman"/>
          <w:bCs/>
          <w:sz w:val="24"/>
          <w:szCs w:val="24"/>
        </w:rPr>
        <w:t>.</w:t>
      </w:r>
    </w:p>
    <w:p w14:paraId="108277BA" w14:textId="77777777" w:rsidR="003B3F25" w:rsidRPr="001C78FB" w:rsidRDefault="003B3F25" w:rsidP="003B3F25">
      <w:pPr>
        <w:spacing w:line="240" w:lineRule="auto"/>
        <w:contextualSpacing/>
        <w:jc w:val="both"/>
        <w:rPr>
          <w:rFonts w:ascii="Times New Roman" w:eastAsia="Calibri" w:hAnsi="Times New Roman" w:cs="Times New Roman"/>
          <w:bCs/>
          <w:sz w:val="24"/>
          <w:szCs w:val="24"/>
        </w:rPr>
      </w:pPr>
    </w:p>
    <w:p w14:paraId="7837C74D" w14:textId="77777777" w:rsidR="003B3F25" w:rsidRPr="001C78FB" w:rsidRDefault="003B3F25" w:rsidP="003B3F25">
      <w:pPr>
        <w:spacing w:line="240" w:lineRule="auto"/>
        <w:contextualSpacing/>
        <w:jc w:val="both"/>
        <w:rPr>
          <w:rFonts w:ascii="Times New Roman" w:eastAsia="Calibri" w:hAnsi="Times New Roman" w:cs="Times New Roman"/>
          <w:sz w:val="24"/>
          <w:szCs w:val="24"/>
        </w:rPr>
      </w:pPr>
      <w:r w:rsidRPr="001C78FB">
        <w:rPr>
          <w:rFonts w:ascii="Times New Roman" w:eastAsia="Calibri" w:hAnsi="Times New Roman" w:cs="Times New Roman"/>
          <w:bCs/>
          <w:sz w:val="24"/>
          <w:szCs w:val="24"/>
        </w:rPr>
        <w:t xml:space="preserve">Positiivse mõju saavutamiseks peab riik võtma tõhusaid meetmeid oma elanike turvatunde tagamiseks ja riskide maandamiseks. </w:t>
      </w:r>
      <w:r w:rsidRPr="001C78FB">
        <w:rPr>
          <w:rFonts w:ascii="Times New Roman" w:eastAsia="Calibri" w:hAnsi="Times New Roman" w:cs="Times New Roman"/>
          <w:sz w:val="24"/>
          <w:szCs w:val="24"/>
        </w:rPr>
        <w:t>Korrakaitseametnike tegevus politsei kõrval aitab parandada</w:t>
      </w:r>
      <w:r w:rsidRPr="001C78FB" w:rsidDel="007E717A">
        <w:rPr>
          <w:rFonts w:ascii="Times New Roman" w:eastAsia="Calibri" w:hAnsi="Times New Roman" w:cs="Times New Roman"/>
          <w:sz w:val="24"/>
          <w:szCs w:val="24"/>
        </w:rPr>
        <w:t xml:space="preserve"> </w:t>
      </w:r>
      <w:r w:rsidRPr="001C78FB">
        <w:rPr>
          <w:rFonts w:ascii="Times New Roman" w:eastAsia="Calibri" w:hAnsi="Times New Roman" w:cs="Times New Roman"/>
          <w:sz w:val="24"/>
          <w:szCs w:val="24"/>
        </w:rPr>
        <w:t>inimeste üldist turvatunnet</w:t>
      </w:r>
      <w:r w:rsidRPr="001C78FB">
        <w:rPr>
          <w:rFonts w:ascii="Times New Roman" w:eastAsia="Calibri" w:hAnsi="Times New Roman" w:cs="Times New Roman"/>
          <w:bCs/>
          <w:sz w:val="24"/>
          <w:szCs w:val="24"/>
        </w:rPr>
        <w:t xml:space="preserve"> ning aitab maandada ja ennetada </w:t>
      </w:r>
      <w:proofErr w:type="spellStart"/>
      <w:r w:rsidRPr="001C78FB">
        <w:rPr>
          <w:rFonts w:ascii="Times New Roman" w:eastAsia="Calibri" w:hAnsi="Times New Roman" w:cs="Times New Roman"/>
          <w:bCs/>
          <w:sz w:val="24"/>
          <w:szCs w:val="24"/>
        </w:rPr>
        <w:t>siseturvalisust</w:t>
      </w:r>
      <w:proofErr w:type="spellEnd"/>
      <w:r w:rsidRPr="001C78FB">
        <w:rPr>
          <w:rFonts w:ascii="Times New Roman" w:eastAsia="Calibri" w:hAnsi="Times New Roman" w:cs="Times New Roman"/>
          <w:bCs/>
          <w:sz w:val="24"/>
          <w:szCs w:val="24"/>
        </w:rPr>
        <w:t xml:space="preserve"> ohustavaid riske ning nendega kaasnevaid ühiskondlikke tagajärgi</w:t>
      </w:r>
      <w:r w:rsidRPr="001C78FB">
        <w:rPr>
          <w:rFonts w:ascii="Times New Roman" w:eastAsia="Calibri" w:hAnsi="Times New Roman" w:cs="Times New Roman"/>
          <w:sz w:val="24"/>
          <w:szCs w:val="24"/>
        </w:rPr>
        <w:t>. Seda eelkõige põhjusel, et suureneb võimalus kaasata avaliku korra tagamisse isikuid, kellel on selleks vajalik pädevus.</w:t>
      </w:r>
    </w:p>
    <w:p w14:paraId="0EE5BFAD" w14:textId="77777777" w:rsidR="003B3F25" w:rsidRPr="001C78FB" w:rsidRDefault="003B3F25" w:rsidP="003B3F25">
      <w:pPr>
        <w:spacing w:line="240" w:lineRule="auto"/>
        <w:contextualSpacing/>
        <w:jc w:val="both"/>
        <w:rPr>
          <w:rFonts w:ascii="Times New Roman" w:eastAsia="Calibri" w:hAnsi="Times New Roman" w:cs="Times New Roman"/>
          <w:bCs/>
          <w:sz w:val="24"/>
          <w:szCs w:val="24"/>
        </w:rPr>
      </w:pPr>
    </w:p>
    <w:p w14:paraId="1EF6F623" w14:textId="77777777" w:rsidR="003B3F25" w:rsidRPr="001C78FB" w:rsidRDefault="003B3F25" w:rsidP="003B3F25">
      <w:pPr>
        <w:spacing w:after="0" w:line="240" w:lineRule="auto"/>
        <w:jc w:val="both"/>
        <w:rPr>
          <w:rFonts w:ascii="Times New Roman" w:eastAsia="Calibri" w:hAnsi="Times New Roman" w:cs="Times New Roman"/>
          <w:sz w:val="24"/>
          <w:szCs w:val="24"/>
        </w:rPr>
      </w:pPr>
      <w:r w:rsidRPr="001C78FB">
        <w:rPr>
          <w:rFonts w:ascii="Times New Roman" w:eastAsia="Calibri" w:hAnsi="Times New Roman" w:cs="Times New Roman"/>
          <w:sz w:val="24"/>
          <w:szCs w:val="24"/>
          <w:u w:val="single"/>
        </w:rPr>
        <w:t>Mõju ulatus</w:t>
      </w:r>
      <w:r w:rsidRPr="007D7C94">
        <w:rPr>
          <w:rFonts w:ascii="Times New Roman" w:eastAsia="Calibri" w:hAnsi="Times New Roman" w:cs="Times New Roman"/>
          <w:sz w:val="24"/>
          <w:szCs w:val="24"/>
        </w:rPr>
        <w:t xml:space="preserve"> </w:t>
      </w:r>
      <w:r w:rsidRPr="001C78FB">
        <w:rPr>
          <w:rFonts w:ascii="Times New Roman" w:eastAsia="Calibri" w:hAnsi="Times New Roman" w:cs="Times New Roman"/>
          <w:sz w:val="24"/>
          <w:szCs w:val="24"/>
        </w:rPr>
        <w:t xml:space="preserve">on </w:t>
      </w:r>
      <w:r w:rsidRPr="001C78FB">
        <w:rPr>
          <w:rFonts w:ascii="Times New Roman" w:eastAsia="Calibri" w:hAnsi="Times New Roman" w:cs="Times New Roman"/>
          <w:b/>
          <w:bCs/>
          <w:sz w:val="24"/>
          <w:szCs w:val="24"/>
        </w:rPr>
        <w:t>keskmine</w:t>
      </w:r>
      <w:r w:rsidRPr="001C78FB">
        <w:rPr>
          <w:rFonts w:ascii="Times New Roman" w:eastAsia="Calibri" w:hAnsi="Times New Roman" w:cs="Times New Roman"/>
          <w:sz w:val="24"/>
          <w:szCs w:val="24"/>
        </w:rPr>
        <w:t>, kuna sihtrühma käitumine võib muutuda, kuid ei kaasne ulatus</w:t>
      </w:r>
      <w:r>
        <w:rPr>
          <w:rFonts w:ascii="Times New Roman" w:eastAsia="Calibri" w:hAnsi="Times New Roman" w:cs="Times New Roman"/>
          <w:sz w:val="24"/>
          <w:szCs w:val="24"/>
        </w:rPr>
        <w:softHyphen/>
      </w:r>
      <w:r w:rsidRPr="001C78FB">
        <w:rPr>
          <w:rFonts w:ascii="Times New Roman" w:eastAsia="Calibri" w:hAnsi="Times New Roman" w:cs="Times New Roman"/>
          <w:sz w:val="24"/>
          <w:szCs w:val="24"/>
        </w:rPr>
        <w:t xml:space="preserve">likke kohanemisraskusi. Kui korrakaitseametnik on läbinud korrakaitseametniku väljaõppe, ei tohiks </w:t>
      </w:r>
      <w:r>
        <w:rPr>
          <w:rFonts w:ascii="Times New Roman" w:eastAsia="Calibri" w:hAnsi="Times New Roman" w:cs="Times New Roman"/>
          <w:sz w:val="24"/>
          <w:szCs w:val="24"/>
        </w:rPr>
        <w:t>Eesti elanikele</w:t>
      </w:r>
      <w:r w:rsidRPr="001C78FB">
        <w:rPr>
          <w:rFonts w:ascii="Times New Roman" w:eastAsia="Calibri" w:hAnsi="Times New Roman" w:cs="Times New Roman"/>
          <w:sz w:val="24"/>
          <w:szCs w:val="24"/>
        </w:rPr>
        <w:t xml:space="preserve"> olla märkimisväärset erinevust, kas neile kohaldab vahetut sundi politsei- või korrakaitseametnik.</w:t>
      </w:r>
    </w:p>
    <w:p w14:paraId="034D6F97" w14:textId="77777777" w:rsidR="003B3F25" w:rsidRPr="001C78FB" w:rsidRDefault="003B3F25" w:rsidP="003B3F25">
      <w:pPr>
        <w:spacing w:after="0" w:line="240" w:lineRule="auto"/>
        <w:jc w:val="both"/>
        <w:rPr>
          <w:rFonts w:ascii="Times New Roman" w:eastAsia="Calibri" w:hAnsi="Times New Roman" w:cs="Times New Roman"/>
          <w:sz w:val="24"/>
          <w:szCs w:val="24"/>
          <w:u w:val="single"/>
        </w:rPr>
      </w:pPr>
    </w:p>
    <w:p w14:paraId="4CBEA349" w14:textId="77777777" w:rsidR="003B3F25" w:rsidRPr="001C78FB" w:rsidRDefault="003B3F25" w:rsidP="003B3F25">
      <w:pPr>
        <w:spacing w:line="240" w:lineRule="auto"/>
        <w:contextualSpacing/>
        <w:jc w:val="both"/>
        <w:rPr>
          <w:rFonts w:ascii="Times New Roman" w:eastAsia="Calibri" w:hAnsi="Times New Roman" w:cs="Times New Roman"/>
          <w:bCs/>
          <w:sz w:val="24"/>
          <w:szCs w:val="24"/>
        </w:rPr>
      </w:pPr>
      <w:r w:rsidRPr="001C78FB">
        <w:rPr>
          <w:rFonts w:ascii="Times New Roman" w:eastAsia="Calibri" w:hAnsi="Times New Roman" w:cs="Times New Roman"/>
          <w:sz w:val="24"/>
          <w:szCs w:val="24"/>
          <w:u w:val="single"/>
        </w:rPr>
        <w:t>Mõju avaldumise sagedus</w:t>
      </w:r>
      <w:r w:rsidRPr="001C78FB">
        <w:rPr>
          <w:rFonts w:ascii="Times New Roman" w:eastAsia="Calibri" w:hAnsi="Times New Roman" w:cs="Times New Roman"/>
          <w:bCs/>
          <w:sz w:val="24"/>
          <w:szCs w:val="24"/>
        </w:rPr>
        <w:t xml:space="preserve"> on </w:t>
      </w:r>
      <w:commentRangeStart w:id="45"/>
      <w:r w:rsidRPr="001C78FB">
        <w:rPr>
          <w:rFonts w:ascii="Times New Roman" w:eastAsia="Calibri" w:hAnsi="Times New Roman" w:cs="Times New Roman"/>
          <w:b/>
          <w:sz w:val="24"/>
          <w:szCs w:val="24"/>
        </w:rPr>
        <w:t>keskmine</w:t>
      </w:r>
      <w:commentRangeEnd w:id="45"/>
      <w:r w:rsidR="003169D3">
        <w:rPr>
          <w:rStyle w:val="Kommentaariviide"/>
        </w:rPr>
        <w:commentReference w:id="45"/>
      </w:r>
      <w:r w:rsidRPr="001C78FB">
        <w:rPr>
          <w:rFonts w:ascii="Times New Roman" w:eastAsia="Calibri" w:hAnsi="Times New Roman" w:cs="Times New Roman"/>
          <w:b/>
          <w:sz w:val="24"/>
          <w:szCs w:val="24"/>
        </w:rPr>
        <w:t>.</w:t>
      </w:r>
      <w:r w:rsidRPr="001C78FB">
        <w:rPr>
          <w:rFonts w:ascii="Times New Roman" w:eastAsia="Calibri" w:hAnsi="Times New Roman" w:cs="Times New Roman"/>
          <w:bCs/>
          <w:sz w:val="24"/>
          <w:szCs w:val="24"/>
        </w:rPr>
        <w:t xml:space="preserve"> Muudatus ei mõjuta Eesti elanike igapäevast elu</w:t>
      </w:r>
      <w:r>
        <w:rPr>
          <w:rFonts w:ascii="Times New Roman" w:eastAsia="Calibri" w:hAnsi="Times New Roman" w:cs="Times New Roman"/>
          <w:bCs/>
          <w:sz w:val="24"/>
          <w:szCs w:val="24"/>
        </w:rPr>
        <w:softHyphen/>
      </w:r>
      <w:r w:rsidRPr="001C78FB">
        <w:rPr>
          <w:rFonts w:ascii="Times New Roman" w:eastAsia="Calibri" w:hAnsi="Times New Roman" w:cs="Times New Roman"/>
          <w:bCs/>
          <w:sz w:val="24"/>
          <w:szCs w:val="24"/>
        </w:rPr>
        <w:t>korraldust ega senist tegevust ega eelda neilt sihiteadlikku ümberkohanemist. Samuti on Eesti elanike</w:t>
      </w:r>
      <w:r w:rsidRPr="001C78FB">
        <w:rPr>
          <w:rFonts w:ascii="Times New Roman" w:eastAsia="Calibri" w:hAnsi="Times New Roman" w:cs="Times New Roman"/>
          <w:sz w:val="24"/>
          <w:szCs w:val="24"/>
        </w:rPr>
        <w:t xml:space="preserve"> kokkupuude muudatusega ebaregulaarne.</w:t>
      </w:r>
    </w:p>
    <w:p w14:paraId="488B0089" w14:textId="77777777" w:rsidR="003B3F25" w:rsidRPr="001C78FB" w:rsidRDefault="003B3F25" w:rsidP="003B3F25">
      <w:pPr>
        <w:spacing w:after="0" w:line="240" w:lineRule="auto"/>
        <w:jc w:val="both"/>
        <w:rPr>
          <w:rFonts w:ascii="Times New Roman" w:eastAsia="Calibri" w:hAnsi="Times New Roman" w:cs="Times New Roman"/>
          <w:sz w:val="24"/>
          <w:szCs w:val="24"/>
          <w:u w:val="single"/>
        </w:rPr>
      </w:pPr>
    </w:p>
    <w:p w14:paraId="17A07086" w14:textId="77777777" w:rsidR="003B3F25" w:rsidRPr="001C78FB" w:rsidRDefault="003B3F25" w:rsidP="003B3F25">
      <w:pPr>
        <w:spacing w:after="0" w:line="240" w:lineRule="auto"/>
        <w:jc w:val="both"/>
        <w:rPr>
          <w:rFonts w:ascii="Times New Roman" w:eastAsia="Calibri" w:hAnsi="Times New Roman" w:cs="Times New Roman"/>
          <w:sz w:val="24"/>
          <w:szCs w:val="24"/>
        </w:rPr>
      </w:pPr>
      <w:r w:rsidRPr="001C78FB">
        <w:rPr>
          <w:rFonts w:ascii="Times New Roman" w:eastAsia="Calibri" w:hAnsi="Times New Roman" w:cs="Times New Roman"/>
          <w:sz w:val="24"/>
          <w:szCs w:val="24"/>
          <w:u w:val="single"/>
        </w:rPr>
        <w:t>Ebasoovitava mõju kaasnemise risk</w:t>
      </w:r>
      <w:r w:rsidRPr="001C78FB">
        <w:rPr>
          <w:rFonts w:ascii="Times New Roman" w:eastAsia="Calibri" w:hAnsi="Times New Roman" w:cs="Times New Roman"/>
          <w:sz w:val="24"/>
          <w:szCs w:val="24"/>
        </w:rPr>
        <w:t xml:space="preserve"> on olemas, aga see on</w:t>
      </w:r>
      <w:r w:rsidRPr="001C78FB">
        <w:rPr>
          <w:rFonts w:ascii="Times New Roman" w:eastAsia="Calibri" w:hAnsi="Times New Roman" w:cs="Times New Roman"/>
          <w:b/>
          <w:bCs/>
          <w:sz w:val="24"/>
          <w:szCs w:val="24"/>
        </w:rPr>
        <w:t xml:space="preserve"> väike</w:t>
      </w:r>
      <w:r w:rsidRPr="001C78FB">
        <w:rPr>
          <w:rFonts w:ascii="Times New Roman" w:eastAsia="Calibri" w:hAnsi="Times New Roman" w:cs="Times New Roman"/>
          <w:sz w:val="24"/>
          <w:szCs w:val="24"/>
        </w:rPr>
        <w:t>. Eelkõige on oht, et korra</w:t>
      </w:r>
      <w:r>
        <w:rPr>
          <w:rFonts w:ascii="Times New Roman" w:eastAsia="Calibri" w:hAnsi="Times New Roman" w:cs="Times New Roman"/>
          <w:sz w:val="24"/>
          <w:szCs w:val="24"/>
        </w:rPr>
        <w:softHyphen/>
      </w:r>
      <w:r w:rsidRPr="001C78FB">
        <w:rPr>
          <w:rFonts w:ascii="Times New Roman" w:eastAsia="Calibri" w:hAnsi="Times New Roman" w:cs="Times New Roman"/>
          <w:sz w:val="24"/>
          <w:szCs w:val="24"/>
        </w:rPr>
        <w:t xml:space="preserve">kaitseametnik võib kasutada käeraudu, sidumisvahendit, gaasipihustit </w:t>
      </w:r>
      <w:r>
        <w:rPr>
          <w:rFonts w:ascii="Times New Roman" w:eastAsia="Calibri" w:hAnsi="Times New Roman" w:cs="Times New Roman"/>
          <w:sz w:val="24"/>
          <w:szCs w:val="24"/>
        </w:rPr>
        <w:t>või</w:t>
      </w:r>
      <w:r w:rsidRPr="001C78FB">
        <w:rPr>
          <w:rFonts w:ascii="Times New Roman" w:eastAsia="Calibri" w:hAnsi="Times New Roman" w:cs="Times New Roman"/>
          <w:sz w:val="24"/>
          <w:szCs w:val="24"/>
        </w:rPr>
        <w:t xml:space="preserve"> teleskoopnuia oskamatult või füüsilist jõudu määral, mis ei ole olukorda hinnates proportsionaalne. Et neid riske maandada, saab nimetada korrakaitseametnikuks</w:t>
      </w:r>
      <w:r w:rsidRPr="001C78FB" w:rsidDel="008A3330">
        <w:rPr>
          <w:rFonts w:ascii="Times New Roman" w:eastAsia="Calibri" w:hAnsi="Times New Roman" w:cs="Times New Roman"/>
          <w:sz w:val="24"/>
          <w:szCs w:val="24"/>
        </w:rPr>
        <w:t xml:space="preserve"> </w:t>
      </w:r>
      <w:r w:rsidRPr="001C78FB">
        <w:rPr>
          <w:rFonts w:ascii="Times New Roman" w:eastAsia="Calibri" w:hAnsi="Times New Roman" w:cs="Times New Roman"/>
          <w:sz w:val="24"/>
          <w:szCs w:val="24"/>
        </w:rPr>
        <w:t>ainult isiku, kes on läbinud korra</w:t>
      </w:r>
      <w:r>
        <w:rPr>
          <w:rFonts w:ascii="Times New Roman" w:eastAsia="Calibri" w:hAnsi="Times New Roman" w:cs="Times New Roman"/>
          <w:sz w:val="24"/>
          <w:szCs w:val="24"/>
        </w:rPr>
        <w:softHyphen/>
      </w:r>
      <w:r w:rsidRPr="001C78FB">
        <w:rPr>
          <w:rFonts w:ascii="Times New Roman" w:eastAsia="Calibri" w:hAnsi="Times New Roman" w:cs="Times New Roman"/>
          <w:sz w:val="24"/>
          <w:szCs w:val="24"/>
        </w:rPr>
        <w:t>kaitseametniku väljaõppe ja kellele on antud korrakaitseametniku kutse.</w:t>
      </w:r>
    </w:p>
    <w:p w14:paraId="0109759D" w14:textId="77777777" w:rsidR="003B3F25" w:rsidRPr="001C78FB" w:rsidRDefault="003B3F25" w:rsidP="003B3F25">
      <w:pPr>
        <w:spacing w:after="0" w:line="240" w:lineRule="auto"/>
        <w:jc w:val="both"/>
        <w:rPr>
          <w:rFonts w:ascii="Times New Roman" w:eastAsia="Calibri" w:hAnsi="Times New Roman" w:cs="Times New Roman"/>
          <w:bCs/>
          <w:sz w:val="24"/>
          <w:szCs w:val="24"/>
        </w:rPr>
      </w:pPr>
    </w:p>
    <w:p w14:paraId="62F1AC99" w14:textId="77777777" w:rsidR="003B3F25" w:rsidRDefault="003B3F25" w:rsidP="003B3F25">
      <w:pPr>
        <w:spacing w:after="0" w:line="240" w:lineRule="auto"/>
        <w:jc w:val="both"/>
        <w:rPr>
          <w:rFonts w:ascii="Times New Roman" w:eastAsia="Calibri" w:hAnsi="Times New Roman" w:cs="Times New Roman"/>
          <w:sz w:val="24"/>
          <w:szCs w:val="24"/>
        </w:rPr>
      </w:pPr>
      <w:r w:rsidRPr="001C78FB">
        <w:rPr>
          <w:rFonts w:ascii="Times New Roman" w:eastAsia="Calibri" w:hAnsi="Times New Roman" w:cs="Times New Roman"/>
          <w:b/>
          <w:bCs/>
          <w:sz w:val="24"/>
          <w:szCs w:val="24"/>
        </w:rPr>
        <w:t>Järeldus mõju olulisuse kohta</w:t>
      </w:r>
      <w:r w:rsidRPr="001C78FB">
        <w:rPr>
          <w:rFonts w:ascii="Times New Roman" w:eastAsia="Calibri" w:hAnsi="Times New Roman" w:cs="Times New Roman"/>
          <w:bCs/>
          <w:sz w:val="24"/>
          <w:szCs w:val="24"/>
        </w:rPr>
        <w:t xml:space="preserve">: </w:t>
      </w:r>
      <w:r w:rsidRPr="001C78FB">
        <w:rPr>
          <w:rFonts w:ascii="Times New Roman" w:eastAsia="Calibri" w:hAnsi="Times New Roman" w:cs="Times New Roman"/>
          <w:sz w:val="24"/>
          <w:szCs w:val="24"/>
        </w:rPr>
        <w:t xml:space="preserve">mõju on </w:t>
      </w:r>
      <w:r w:rsidRPr="001C78FB">
        <w:rPr>
          <w:rFonts w:ascii="Times New Roman" w:eastAsia="Calibri" w:hAnsi="Times New Roman" w:cs="Times New Roman"/>
          <w:b/>
          <w:bCs/>
          <w:color w:val="0070C0"/>
          <w:sz w:val="24"/>
          <w:szCs w:val="24"/>
        </w:rPr>
        <w:t>positiivne, ent ebaoluline</w:t>
      </w:r>
      <w:r>
        <w:rPr>
          <w:rFonts w:ascii="Times New Roman" w:eastAsia="Calibri" w:hAnsi="Times New Roman" w:cs="Times New Roman"/>
          <w:sz w:val="24"/>
          <w:szCs w:val="24"/>
        </w:rPr>
        <w:t>.</w:t>
      </w:r>
      <w:r w:rsidRPr="001C78FB">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K</w:t>
      </w:r>
      <w:r w:rsidRPr="001C78FB">
        <w:rPr>
          <w:rFonts w:ascii="Times New Roman" w:eastAsia="Calibri" w:hAnsi="Times New Roman" w:cs="Times New Roman"/>
          <w:sz w:val="24"/>
          <w:szCs w:val="24"/>
        </w:rPr>
        <w:t>orrakaitseametnike tegevus politsei kõrval mõjub positiivselt elanike turvatundele ja elukeskkonna turvalisusele.</w:t>
      </w:r>
    </w:p>
    <w:p w14:paraId="6B70DD74" w14:textId="77777777" w:rsidR="003B3F25" w:rsidRDefault="003B3F25" w:rsidP="003B3F25">
      <w:pPr>
        <w:spacing w:after="0" w:line="240" w:lineRule="auto"/>
        <w:jc w:val="both"/>
        <w:rPr>
          <w:rFonts w:ascii="Times New Roman" w:eastAsia="Calibri" w:hAnsi="Times New Roman" w:cs="Times New Roman"/>
          <w:sz w:val="24"/>
          <w:szCs w:val="24"/>
        </w:rPr>
      </w:pPr>
    </w:p>
    <w:p w14:paraId="4648212C" w14:textId="75157398" w:rsidR="003B3F25" w:rsidRPr="0033460B" w:rsidRDefault="003B3F25" w:rsidP="003B3F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6.2.2</w:t>
      </w:r>
      <w:r w:rsidRPr="0033460B">
        <w:rPr>
          <w:rFonts w:ascii="Times New Roman" w:hAnsi="Times New Roman" w:cs="Times New Roman"/>
          <w:b/>
          <w:sz w:val="24"/>
          <w:szCs w:val="24"/>
        </w:rPr>
        <w:t xml:space="preserve">. </w:t>
      </w:r>
      <w:r w:rsidRPr="00EC14F0">
        <w:rPr>
          <w:rFonts w:ascii="Times New Roman" w:hAnsi="Times New Roman" w:cs="Times New Roman"/>
          <w:b/>
          <w:sz w:val="24"/>
          <w:szCs w:val="24"/>
        </w:rPr>
        <w:t>Sihtrühm:</w:t>
      </w:r>
      <w:r w:rsidRPr="00846B6D">
        <w:rPr>
          <w:rFonts w:ascii="Times New Roman" w:hAnsi="Times New Roman" w:cs="Times New Roman"/>
          <w:sz w:val="24"/>
          <w:szCs w:val="24"/>
        </w:rPr>
        <w:t xml:space="preserve"> ühissõidukijuhid</w:t>
      </w:r>
    </w:p>
    <w:p w14:paraId="582D6A54" w14:textId="77777777" w:rsidR="003B3F25" w:rsidRPr="00846B6D" w:rsidRDefault="003B3F25" w:rsidP="003B3F25">
      <w:pPr>
        <w:spacing w:after="0" w:line="240" w:lineRule="auto"/>
        <w:jc w:val="both"/>
        <w:rPr>
          <w:rFonts w:ascii="Times New Roman" w:hAnsi="Times New Roman" w:cs="Times New Roman"/>
          <w:sz w:val="24"/>
          <w:szCs w:val="24"/>
        </w:rPr>
      </w:pPr>
    </w:p>
    <w:p w14:paraId="6154EE15" w14:textId="77777777" w:rsidR="003B3F25" w:rsidRDefault="003B3F25" w:rsidP="003B3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Maksu- ja Tolliameti andmetel töötas </w:t>
      </w:r>
      <w:proofErr w:type="spellStart"/>
      <w:r w:rsidRPr="00015F01">
        <w:rPr>
          <w:rFonts w:ascii="Times New Roman" w:hAnsi="Times New Roman" w:cs="Times New Roman"/>
          <w:sz w:val="24"/>
          <w:szCs w:val="24"/>
        </w:rPr>
        <w:t>sõitjateveo</w:t>
      </w:r>
      <w:proofErr w:type="spellEnd"/>
      <w:r w:rsidRPr="00015F01">
        <w:rPr>
          <w:rFonts w:ascii="Times New Roman" w:hAnsi="Times New Roman" w:cs="Times New Roman"/>
          <w:sz w:val="24"/>
          <w:szCs w:val="24"/>
        </w:rPr>
        <w:t xml:space="preserve"> tegevusl</w:t>
      </w:r>
      <w:r>
        <w:rPr>
          <w:rFonts w:ascii="Times New Roman" w:hAnsi="Times New Roman" w:cs="Times New Roman"/>
          <w:sz w:val="24"/>
          <w:szCs w:val="24"/>
        </w:rPr>
        <w:t>oaga</w:t>
      </w:r>
      <w:r w:rsidRPr="00015F01">
        <w:rPr>
          <w:rFonts w:ascii="Times New Roman" w:hAnsi="Times New Roman" w:cs="Times New Roman"/>
          <w:sz w:val="24"/>
          <w:szCs w:val="24"/>
        </w:rPr>
        <w:t xml:space="preserve"> vedajate juures 31.</w:t>
      </w:r>
      <w:r>
        <w:rPr>
          <w:rFonts w:ascii="Times New Roman" w:hAnsi="Times New Roman" w:cs="Times New Roman"/>
          <w:sz w:val="24"/>
          <w:szCs w:val="24"/>
        </w:rPr>
        <w:t xml:space="preserve"> detsembri </w:t>
      </w:r>
      <w:r w:rsidRPr="00015F01">
        <w:rPr>
          <w:rFonts w:ascii="Times New Roman" w:hAnsi="Times New Roman" w:cs="Times New Roman"/>
          <w:sz w:val="24"/>
          <w:szCs w:val="24"/>
        </w:rPr>
        <w:t>2023</w:t>
      </w:r>
      <w:r>
        <w:rPr>
          <w:rFonts w:ascii="Times New Roman" w:hAnsi="Times New Roman" w:cs="Times New Roman"/>
          <w:sz w:val="24"/>
          <w:szCs w:val="24"/>
        </w:rPr>
        <w:t>. aasta</w:t>
      </w:r>
      <w:r w:rsidRPr="00015F01">
        <w:rPr>
          <w:rFonts w:ascii="Times New Roman" w:hAnsi="Times New Roman" w:cs="Times New Roman"/>
          <w:sz w:val="24"/>
          <w:szCs w:val="24"/>
        </w:rPr>
        <w:t xml:space="preserve"> seisuga 4106 sõidukijuhti</w:t>
      </w:r>
      <w:r>
        <w:rPr>
          <w:rFonts w:ascii="Times New Roman" w:hAnsi="Times New Roman" w:cs="Times New Roman"/>
          <w:sz w:val="24"/>
          <w:szCs w:val="24"/>
        </w:rPr>
        <w:t>. Statistikaameti andmetel</w:t>
      </w:r>
      <w:r>
        <w:rPr>
          <w:rStyle w:val="Allmrkuseviide"/>
          <w:sz w:val="24"/>
          <w:szCs w:val="24"/>
        </w:rPr>
        <w:footnoteReference w:id="54"/>
      </w:r>
      <w:r>
        <w:rPr>
          <w:rFonts w:ascii="Times New Roman" w:hAnsi="Times New Roman" w:cs="Times New Roman"/>
          <w:sz w:val="24"/>
          <w:szCs w:val="24"/>
        </w:rPr>
        <w:t xml:space="preserve"> oli Eestis 2023. </w:t>
      </w:r>
      <w:commentRangeStart w:id="46"/>
      <w:r>
        <w:rPr>
          <w:rFonts w:ascii="Times New Roman" w:hAnsi="Times New Roman" w:cs="Times New Roman"/>
          <w:sz w:val="24"/>
          <w:szCs w:val="24"/>
        </w:rPr>
        <w:t xml:space="preserve">aastal tööga hõivatuid ja töötuid kokku 742 300, kellest ühissõidukijuhtide osakaal moodustab 0,6%. </w:t>
      </w:r>
      <w:commentRangeEnd w:id="46"/>
      <w:r w:rsidR="004B6786">
        <w:rPr>
          <w:rStyle w:val="Kommentaariviide"/>
        </w:rPr>
        <w:commentReference w:id="46"/>
      </w:r>
      <w:r>
        <w:rPr>
          <w:rFonts w:ascii="Times New Roman" w:hAnsi="Times New Roman" w:cs="Times New Roman"/>
          <w:sz w:val="24"/>
          <w:szCs w:val="24"/>
        </w:rPr>
        <w:t xml:space="preserve">Seega võib öelda, et </w:t>
      </w:r>
      <w:r w:rsidRPr="00E719D1">
        <w:rPr>
          <w:rFonts w:ascii="Times New Roman" w:hAnsi="Times New Roman" w:cs="Times New Roman"/>
          <w:sz w:val="24"/>
          <w:szCs w:val="24"/>
        </w:rPr>
        <w:t>sihtrühm on</w:t>
      </w:r>
      <w:r>
        <w:rPr>
          <w:rFonts w:ascii="Times New Roman" w:hAnsi="Times New Roman" w:cs="Times New Roman"/>
          <w:b/>
          <w:bCs/>
          <w:sz w:val="24"/>
          <w:szCs w:val="24"/>
        </w:rPr>
        <w:t xml:space="preserve"> väike</w:t>
      </w:r>
      <w:r>
        <w:rPr>
          <w:rFonts w:ascii="Times New Roman" w:hAnsi="Times New Roman" w:cs="Times New Roman"/>
          <w:sz w:val="24"/>
          <w:szCs w:val="24"/>
        </w:rPr>
        <w:t>.</w:t>
      </w:r>
    </w:p>
    <w:p w14:paraId="123E861B" w14:textId="77777777" w:rsidR="003B3F25" w:rsidRDefault="003B3F25" w:rsidP="003B3F25">
      <w:pPr>
        <w:spacing w:after="0" w:line="240" w:lineRule="auto"/>
        <w:jc w:val="both"/>
        <w:rPr>
          <w:rFonts w:ascii="Times New Roman" w:hAnsi="Times New Roman" w:cs="Times New Roman"/>
          <w:sz w:val="24"/>
          <w:szCs w:val="24"/>
        </w:rPr>
      </w:pPr>
    </w:p>
    <w:p w14:paraId="03AB718F" w14:textId="77777777" w:rsidR="003B3F25" w:rsidRDefault="003B3F25" w:rsidP="003B3F25">
      <w:pPr>
        <w:spacing w:after="0" w:line="240" w:lineRule="auto"/>
        <w:jc w:val="both"/>
        <w:rPr>
          <w:rFonts w:ascii="Times New Roman" w:hAnsi="Times New Roman" w:cs="Times New Roman"/>
          <w:sz w:val="24"/>
          <w:szCs w:val="24"/>
        </w:rPr>
      </w:pPr>
      <w:r w:rsidRPr="00917352">
        <w:rPr>
          <w:rFonts w:ascii="Times New Roman" w:hAnsi="Times New Roman" w:cs="Times New Roman"/>
          <w:sz w:val="24"/>
          <w:szCs w:val="24"/>
        </w:rPr>
        <w:t xml:space="preserve">On oluline, et </w:t>
      </w:r>
      <w:r>
        <w:rPr>
          <w:rFonts w:ascii="Times New Roman" w:hAnsi="Times New Roman" w:cs="Times New Roman"/>
          <w:sz w:val="24"/>
          <w:szCs w:val="24"/>
        </w:rPr>
        <w:t>sõitjaid veaksid</w:t>
      </w:r>
      <w:r w:rsidRPr="00917352">
        <w:rPr>
          <w:rFonts w:ascii="Times New Roman" w:hAnsi="Times New Roman" w:cs="Times New Roman"/>
          <w:sz w:val="24"/>
          <w:szCs w:val="24"/>
        </w:rPr>
        <w:t xml:space="preserve"> </w:t>
      </w:r>
      <w:r>
        <w:rPr>
          <w:rFonts w:ascii="Times New Roman" w:hAnsi="Times New Roman" w:cs="Times New Roman"/>
          <w:sz w:val="24"/>
          <w:szCs w:val="24"/>
        </w:rPr>
        <w:t>ühis</w:t>
      </w:r>
      <w:r w:rsidRPr="00917352">
        <w:rPr>
          <w:rFonts w:ascii="Times New Roman" w:hAnsi="Times New Roman" w:cs="Times New Roman"/>
          <w:sz w:val="24"/>
          <w:szCs w:val="24"/>
        </w:rPr>
        <w:t xml:space="preserve">sõidukijuhid, kes vastavad </w:t>
      </w:r>
      <w:proofErr w:type="spellStart"/>
      <w:r>
        <w:rPr>
          <w:rFonts w:ascii="Times New Roman" w:hAnsi="Times New Roman" w:cs="Times New Roman"/>
          <w:sz w:val="24"/>
          <w:szCs w:val="24"/>
        </w:rPr>
        <w:t>ÜTS-i</w:t>
      </w:r>
      <w:proofErr w:type="spellEnd"/>
      <w:r w:rsidRPr="00917352">
        <w:rPr>
          <w:rFonts w:ascii="Times New Roman" w:hAnsi="Times New Roman" w:cs="Times New Roman"/>
          <w:sz w:val="24"/>
          <w:szCs w:val="24"/>
        </w:rPr>
        <w:t xml:space="preserve"> ja selle alamaktide nõuetele ning kelle</w:t>
      </w:r>
      <w:r>
        <w:rPr>
          <w:rFonts w:ascii="Times New Roman" w:hAnsi="Times New Roman" w:cs="Times New Roman"/>
          <w:sz w:val="24"/>
          <w:szCs w:val="24"/>
        </w:rPr>
        <w:t xml:space="preserve">le </w:t>
      </w:r>
      <w:proofErr w:type="spellStart"/>
      <w:r>
        <w:rPr>
          <w:rFonts w:ascii="Times New Roman" w:hAnsi="Times New Roman" w:cs="Times New Roman"/>
          <w:sz w:val="24"/>
          <w:szCs w:val="24"/>
        </w:rPr>
        <w:t>sõitjateveo</w:t>
      </w:r>
      <w:proofErr w:type="spellEnd"/>
      <w:r w:rsidRPr="00917352">
        <w:rPr>
          <w:rFonts w:ascii="Times New Roman" w:hAnsi="Times New Roman" w:cs="Times New Roman"/>
          <w:sz w:val="24"/>
          <w:szCs w:val="24"/>
        </w:rPr>
        <w:t xml:space="preserve"> </w:t>
      </w:r>
      <w:r>
        <w:rPr>
          <w:rFonts w:ascii="Times New Roman" w:hAnsi="Times New Roman" w:cs="Times New Roman"/>
          <w:sz w:val="24"/>
          <w:szCs w:val="24"/>
        </w:rPr>
        <w:t xml:space="preserve">tegevusloa andmisega on </w:t>
      </w:r>
      <w:r w:rsidRPr="00917352">
        <w:rPr>
          <w:rFonts w:ascii="Times New Roman" w:hAnsi="Times New Roman" w:cs="Times New Roman"/>
          <w:sz w:val="24"/>
          <w:szCs w:val="24"/>
        </w:rPr>
        <w:t xml:space="preserve">KOV </w:t>
      </w:r>
      <w:r>
        <w:rPr>
          <w:rFonts w:ascii="Times New Roman" w:hAnsi="Times New Roman" w:cs="Times New Roman"/>
          <w:sz w:val="24"/>
          <w:szCs w:val="24"/>
        </w:rPr>
        <w:t>taganud</w:t>
      </w:r>
      <w:r w:rsidRPr="00917352">
        <w:rPr>
          <w:rFonts w:ascii="Times New Roman" w:hAnsi="Times New Roman" w:cs="Times New Roman"/>
          <w:sz w:val="24"/>
          <w:szCs w:val="24"/>
        </w:rPr>
        <w:t xml:space="preserve">, et </w:t>
      </w:r>
      <w:r>
        <w:rPr>
          <w:rFonts w:ascii="Times New Roman" w:hAnsi="Times New Roman" w:cs="Times New Roman"/>
          <w:sz w:val="24"/>
          <w:szCs w:val="24"/>
        </w:rPr>
        <w:t>nad</w:t>
      </w:r>
      <w:r w:rsidRPr="00917352">
        <w:rPr>
          <w:rFonts w:ascii="Times New Roman" w:hAnsi="Times New Roman" w:cs="Times New Roman"/>
          <w:sz w:val="24"/>
          <w:szCs w:val="24"/>
        </w:rPr>
        <w:t xml:space="preserve"> on pädev</w:t>
      </w:r>
      <w:r>
        <w:rPr>
          <w:rFonts w:ascii="Times New Roman" w:hAnsi="Times New Roman" w:cs="Times New Roman"/>
          <w:sz w:val="24"/>
          <w:szCs w:val="24"/>
        </w:rPr>
        <w:t>ad</w:t>
      </w:r>
      <w:r w:rsidRPr="00917352">
        <w:rPr>
          <w:rFonts w:ascii="Times New Roman" w:hAnsi="Times New Roman" w:cs="Times New Roman"/>
          <w:sz w:val="24"/>
          <w:szCs w:val="24"/>
        </w:rPr>
        <w:t xml:space="preserve"> </w:t>
      </w:r>
      <w:r>
        <w:rPr>
          <w:rFonts w:ascii="Times New Roman" w:hAnsi="Times New Roman" w:cs="Times New Roman"/>
          <w:sz w:val="24"/>
          <w:szCs w:val="24"/>
        </w:rPr>
        <w:t>ühistranspordi</w:t>
      </w:r>
      <w:r w:rsidRPr="00917352">
        <w:rPr>
          <w:rFonts w:ascii="Times New Roman" w:hAnsi="Times New Roman" w:cs="Times New Roman"/>
          <w:sz w:val="24"/>
          <w:szCs w:val="24"/>
        </w:rPr>
        <w:t xml:space="preserve">teenust osutama. Eelduslikult heidutab ühissõidukijuhte, kes istuvad joobes rooli, teadmine, et tõenäosus </w:t>
      </w:r>
      <w:r>
        <w:rPr>
          <w:rFonts w:ascii="Times New Roman" w:hAnsi="Times New Roman" w:cs="Times New Roman"/>
          <w:sz w:val="24"/>
          <w:szCs w:val="24"/>
        </w:rPr>
        <w:t>korrakaitsjate</w:t>
      </w:r>
      <w:r w:rsidRPr="00917352">
        <w:rPr>
          <w:rFonts w:ascii="Times New Roman" w:hAnsi="Times New Roman" w:cs="Times New Roman"/>
          <w:sz w:val="24"/>
          <w:szCs w:val="24"/>
        </w:rPr>
        <w:t xml:space="preserve"> kontrolli alla sattuda on </w:t>
      </w:r>
      <w:r>
        <w:rPr>
          <w:rFonts w:ascii="Times New Roman" w:hAnsi="Times New Roman" w:cs="Times New Roman"/>
          <w:sz w:val="24"/>
          <w:szCs w:val="24"/>
        </w:rPr>
        <w:t xml:space="preserve">edaspidi </w:t>
      </w:r>
      <w:r w:rsidRPr="00917352">
        <w:rPr>
          <w:rFonts w:ascii="Times New Roman" w:hAnsi="Times New Roman" w:cs="Times New Roman"/>
          <w:sz w:val="24"/>
          <w:szCs w:val="24"/>
        </w:rPr>
        <w:t>märkimisväärselt suurem.</w:t>
      </w:r>
    </w:p>
    <w:p w14:paraId="633033D1" w14:textId="77777777" w:rsidR="003B3F25" w:rsidRDefault="003B3F25" w:rsidP="003B3F25">
      <w:pPr>
        <w:spacing w:after="0" w:line="240" w:lineRule="auto"/>
        <w:jc w:val="both"/>
        <w:rPr>
          <w:rFonts w:ascii="Times New Roman" w:hAnsi="Times New Roman" w:cs="Times New Roman"/>
          <w:sz w:val="24"/>
          <w:szCs w:val="24"/>
        </w:rPr>
      </w:pPr>
    </w:p>
    <w:p w14:paraId="4B40D3F5" w14:textId="77777777" w:rsidR="003B3F25" w:rsidRDefault="003B3F25" w:rsidP="003B3F25">
      <w:pPr>
        <w:pStyle w:val="Loendilik"/>
        <w:numPr>
          <w:ilvl w:val="0"/>
          <w:numId w:val="35"/>
        </w:numPr>
        <w:spacing w:after="0" w:line="240" w:lineRule="auto"/>
        <w:ind w:left="360"/>
        <w:jc w:val="both"/>
        <w:rPr>
          <w:rFonts w:ascii="Times New Roman" w:hAnsi="Times New Roman" w:cs="Times New Roman"/>
          <w:sz w:val="24"/>
          <w:szCs w:val="24"/>
        </w:rPr>
      </w:pPr>
      <w:r w:rsidRPr="00715B29">
        <w:rPr>
          <w:rFonts w:ascii="Times New Roman" w:hAnsi="Times New Roman" w:cs="Times New Roman"/>
          <w:sz w:val="24"/>
          <w:szCs w:val="24"/>
          <w:u w:val="single"/>
        </w:rPr>
        <w:t>Mõju ulatus</w:t>
      </w:r>
      <w:r w:rsidRPr="00683AB4">
        <w:rPr>
          <w:rFonts w:ascii="Times New Roman" w:hAnsi="Times New Roman" w:cs="Times New Roman"/>
          <w:sz w:val="24"/>
          <w:szCs w:val="24"/>
        </w:rPr>
        <w:t xml:space="preserve"> </w:t>
      </w:r>
      <w:r w:rsidRPr="00715B29">
        <w:rPr>
          <w:rFonts w:ascii="Times New Roman" w:hAnsi="Times New Roman" w:cs="Times New Roman"/>
          <w:sz w:val="24"/>
          <w:szCs w:val="24"/>
        </w:rPr>
        <w:t>on</w:t>
      </w:r>
      <w:r w:rsidRPr="00917352">
        <w:rPr>
          <w:rFonts w:ascii="Times New Roman" w:hAnsi="Times New Roman" w:cs="Times New Roman"/>
          <w:sz w:val="24"/>
          <w:szCs w:val="24"/>
        </w:rPr>
        <w:t xml:space="preserve"> </w:t>
      </w:r>
      <w:r w:rsidRPr="00917352">
        <w:rPr>
          <w:rFonts w:ascii="Times New Roman" w:hAnsi="Times New Roman" w:cs="Times New Roman"/>
          <w:b/>
          <w:bCs/>
          <w:sz w:val="24"/>
          <w:szCs w:val="24"/>
        </w:rPr>
        <w:t>keskmine</w:t>
      </w:r>
      <w:r w:rsidRPr="00917352">
        <w:rPr>
          <w:rFonts w:ascii="Times New Roman" w:hAnsi="Times New Roman" w:cs="Times New Roman"/>
          <w:sz w:val="24"/>
          <w:szCs w:val="24"/>
        </w:rPr>
        <w:t xml:space="preserve">. Eelduslikult väheneb </w:t>
      </w:r>
      <w:r>
        <w:rPr>
          <w:rFonts w:ascii="Times New Roman" w:hAnsi="Times New Roman" w:cs="Times New Roman"/>
          <w:sz w:val="24"/>
          <w:szCs w:val="24"/>
        </w:rPr>
        <w:t xml:space="preserve">nende </w:t>
      </w:r>
      <w:r w:rsidRPr="00917352">
        <w:rPr>
          <w:rFonts w:ascii="Times New Roman" w:hAnsi="Times New Roman" w:cs="Times New Roman"/>
          <w:sz w:val="24"/>
          <w:szCs w:val="24"/>
        </w:rPr>
        <w:t xml:space="preserve">ühissõidukijuhtide arv, kes </w:t>
      </w:r>
      <w:r>
        <w:rPr>
          <w:rFonts w:ascii="Times New Roman" w:hAnsi="Times New Roman" w:cs="Times New Roman"/>
          <w:sz w:val="24"/>
          <w:szCs w:val="24"/>
        </w:rPr>
        <w:t xml:space="preserve">ei </w:t>
      </w:r>
      <w:r w:rsidRPr="00917352">
        <w:rPr>
          <w:rFonts w:ascii="Times New Roman" w:hAnsi="Times New Roman" w:cs="Times New Roman"/>
          <w:sz w:val="24"/>
          <w:szCs w:val="24"/>
        </w:rPr>
        <w:t>osuta nõuete</w:t>
      </w:r>
      <w:r>
        <w:rPr>
          <w:rFonts w:ascii="Times New Roman" w:hAnsi="Times New Roman" w:cs="Times New Roman"/>
          <w:sz w:val="24"/>
          <w:szCs w:val="24"/>
        </w:rPr>
        <w:t>kohast</w:t>
      </w:r>
      <w:r w:rsidRPr="00917352">
        <w:rPr>
          <w:rFonts w:ascii="Times New Roman" w:hAnsi="Times New Roman" w:cs="Times New Roman"/>
          <w:sz w:val="24"/>
          <w:szCs w:val="24"/>
        </w:rPr>
        <w:t xml:space="preserve"> </w:t>
      </w:r>
      <w:r>
        <w:rPr>
          <w:rFonts w:ascii="Times New Roman" w:hAnsi="Times New Roman" w:cs="Times New Roman"/>
          <w:sz w:val="24"/>
          <w:szCs w:val="24"/>
        </w:rPr>
        <w:t>ühistranspordi</w:t>
      </w:r>
      <w:r w:rsidRPr="00917352">
        <w:rPr>
          <w:rFonts w:ascii="Times New Roman" w:hAnsi="Times New Roman" w:cs="Times New Roman"/>
          <w:sz w:val="24"/>
          <w:szCs w:val="24"/>
        </w:rPr>
        <w:t xml:space="preserve">teenust. </w:t>
      </w:r>
      <w:commentRangeStart w:id="47"/>
      <w:r w:rsidRPr="00917352">
        <w:rPr>
          <w:rFonts w:ascii="Times New Roman" w:hAnsi="Times New Roman" w:cs="Times New Roman"/>
          <w:sz w:val="24"/>
          <w:szCs w:val="24"/>
        </w:rPr>
        <w:t>Lisaks võimalda</w:t>
      </w:r>
      <w:r>
        <w:rPr>
          <w:rFonts w:ascii="Times New Roman" w:hAnsi="Times New Roman" w:cs="Times New Roman"/>
          <w:sz w:val="24"/>
          <w:szCs w:val="24"/>
        </w:rPr>
        <w:t>vad</w:t>
      </w:r>
      <w:r w:rsidRPr="00917352">
        <w:rPr>
          <w:rFonts w:ascii="Times New Roman" w:hAnsi="Times New Roman" w:cs="Times New Roman"/>
          <w:sz w:val="24"/>
          <w:szCs w:val="24"/>
        </w:rPr>
        <w:t xml:space="preserve"> muudatus</w:t>
      </w:r>
      <w:r>
        <w:rPr>
          <w:rFonts w:ascii="Times New Roman" w:hAnsi="Times New Roman" w:cs="Times New Roman"/>
          <w:sz w:val="24"/>
          <w:szCs w:val="24"/>
        </w:rPr>
        <w:t>ed</w:t>
      </w:r>
      <w:r w:rsidRPr="00917352">
        <w:rPr>
          <w:rFonts w:ascii="Times New Roman" w:hAnsi="Times New Roman" w:cs="Times New Roman"/>
          <w:sz w:val="24"/>
          <w:szCs w:val="24"/>
        </w:rPr>
        <w:t xml:space="preserve"> eelduslikult kõrval</w:t>
      </w:r>
      <w:r>
        <w:rPr>
          <w:rFonts w:ascii="Times New Roman" w:hAnsi="Times New Roman" w:cs="Times New Roman"/>
          <w:sz w:val="24"/>
          <w:szCs w:val="24"/>
        </w:rPr>
        <w:softHyphen/>
      </w:r>
      <w:r w:rsidRPr="00917352">
        <w:rPr>
          <w:rFonts w:ascii="Times New Roman" w:hAnsi="Times New Roman" w:cs="Times New Roman"/>
          <w:sz w:val="24"/>
          <w:szCs w:val="24"/>
        </w:rPr>
        <w:t>dada senisest rohkem joobes ühissõidukijuhte roolist. Teadmine, et kontrollijate ring on laie</w:t>
      </w:r>
      <w:r>
        <w:rPr>
          <w:rFonts w:ascii="Times New Roman" w:hAnsi="Times New Roman" w:cs="Times New Roman"/>
          <w:sz w:val="24"/>
          <w:szCs w:val="24"/>
        </w:rPr>
        <w:t>m</w:t>
      </w:r>
      <w:r w:rsidRPr="00917352">
        <w:rPr>
          <w:rFonts w:ascii="Times New Roman" w:hAnsi="Times New Roman" w:cs="Times New Roman"/>
          <w:sz w:val="24"/>
          <w:szCs w:val="24"/>
        </w:rPr>
        <w:t>, võib osa</w:t>
      </w:r>
      <w:r>
        <w:rPr>
          <w:rFonts w:ascii="Times New Roman" w:hAnsi="Times New Roman" w:cs="Times New Roman"/>
          <w:sz w:val="24"/>
          <w:szCs w:val="24"/>
        </w:rPr>
        <w:t>le</w:t>
      </w:r>
      <w:r w:rsidRPr="00917352">
        <w:rPr>
          <w:rFonts w:ascii="Times New Roman" w:hAnsi="Times New Roman" w:cs="Times New Roman"/>
          <w:sz w:val="24"/>
          <w:szCs w:val="24"/>
        </w:rPr>
        <w:t xml:space="preserve"> </w:t>
      </w:r>
      <w:r>
        <w:rPr>
          <w:rFonts w:ascii="Times New Roman" w:hAnsi="Times New Roman" w:cs="Times New Roman"/>
          <w:sz w:val="24"/>
          <w:szCs w:val="24"/>
        </w:rPr>
        <w:t>ühissõidukijuhtidele</w:t>
      </w:r>
      <w:r w:rsidRPr="00917352">
        <w:rPr>
          <w:rFonts w:ascii="Times New Roman" w:hAnsi="Times New Roman" w:cs="Times New Roman"/>
          <w:sz w:val="24"/>
          <w:szCs w:val="24"/>
        </w:rPr>
        <w:t xml:space="preserve"> toimida ka heidutusena</w:t>
      </w:r>
      <w:r>
        <w:rPr>
          <w:rFonts w:ascii="Times New Roman" w:hAnsi="Times New Roman" w:cs="Times New Roman"/>
          <w:sz w:val="24"/>
          <w:szCs w:val="24"/>
        </w:rPr>
        <w:t>.</w:t>
      </w:r>
      <w:r w:rsidRPr="00917352">
        <w:rPr>
          <w:rFonts w:ascii="Times New Roman" w:hAnsi="Times New Roman" w:cs="Times New Roman"/>
          <w:sz w:val="24"/>
          <w:szCs w:val="24"/>
        </w:rPr>
        <w:t xml:space="preserve"> </w:t>
      </w:r>
      <w:r>
        <w:rPr>
          <w:rFonts w:ascii="Times New Roman" w:hAnsi="Times New Roman" w:cs="Times New Roman"/>
          <w:sz w:val="24"/>
          <w:szCs w:val="24"/>
        </w:rPr>
        <w:t>S</w:t>
      </w:r>
      <w:r w:rsidRPr="00917352">
        <w:rPr>
          <w:rFonts w:ascii="Times New Roman" w:hAnsi="Times New Roman" w:cs="Times New Roman"/>
          <w:sz w:val="24"/>
          <w:szCs w:val="24"/>
        </w:rPr>
        <w:t xml:space="preserve">eega </w:t>
      </w:r>
      <w:r>
        <w:rPr>
          <w:rFonts w:ascii="Times New Roman" w:hAnsi="Times New Roman" w:cs="Times New Roman"/>
          <w:sz w:val="24"/>
          <w:szCs w:val="24"/>
        </w:rPr>
        <w:t>on</w:t>
      </w:r>
      <w:r w:rsidRPr="00917352">
        <w:rPr>
          <w:rFonts w:ascii="Times New Roman" w:hAnsi="Times New Roman" w:cs="Times New Roman"/>
          <w:sz w:val="24"/>
          <w:szCs w:val="24"/>
        </w:rPr>
        <w:t xml:space="preserve"> muudatus</w:t>
      </w:r>
      <w:r>
        <w:rPr>
          <w:rFonts w:ascii="Times New Roman" w:hAnsi="Times New Roman" w:cs="Times New Roman"/>
          <w:sz w:val="24"/>
          <w:szCs w:val="24"/>
        </w:rPr>
        <w:t>tel</w:t>
      </w:r>
      <w:r w:rsidRPr="00917352">
        <w:rPr>
          <w:rFonts w:ascii="Times New Roman" w:hAnsi="Times New Roman" w:cs="Times New Roman"/>
          <w:sz w:val="24"/>
          <w:szCs w:val="24"/>
        </w:rPr>
        <w:t xml:space="preserve"> ka </w:t>
      </w:r>
      <w:proofErr w:type="spellStart"/>
      <w:r w:rsidRPr="00917352">
        <w:rPr>
          <w:rFonts w:ascii="Times New Roman" w:hAnsi="Times New Roman" w:cs="Times New Roman"/>
          <w:sz w:val="24"/>
          <w:szCs w:val="24"/>
        </w:rPr>
        <w:t>üld</w:t>
      </w:r>
      <w:r>
        <w:rPr>
          <w:rFonts w:ascii="Times New Roman" w:hAnsi="Times New Roman" w:cs="Times New Roman"/>
          <w:sz w:val="24"/>
          <w:szCs w:val="24"/>
        </w:rPr>
        <w:t>ennetav</w:t>
      </w:r>
      <w:proofErr w:type="spellEnd"/>
      <w:r w:rsidRPr="00917352">
        <w:rPr>
          <w:rFonts w:ascii="Times New Roman" w:hAnsi="Times New Roman" w:cs="Times New Roman"/>
          <w:sz w:val="24"/>
          <w:szCs w:val="24"/>
        </w:rPr>
        <w:t xml:space="preserve"> eesmärk.</w:t>
      </w:r>
      <w:commentRangeEnd w:id="47"/>
      <w:r w:rsidR="000407DC">
        <w:rPr>
          <w:rStyle w:val="Kommentaariviide"/>
        </w:rPr>
        <w:commentReference w:id="47"/>
      </w:r>
    </w:p>
    <w:p w14:paraId="11104196" w14:textId="77777777" w:rsidR="003B3F25" w:rsidRPr="00917352" w:rsidRDefault="003B3F25" w:rsidP="003B3F25">
      <w:pPr>
        <w:pStyle w:val="Loendilik"/>
        <w:spacing w:after="0" w:line="240" w:lineRule="auto"/>
        <w:ind w:left="360"/>
        <w:jc w:val="both"/>
        <w:rPr>
          <w:rFonts w:ascii="Times New Roman" w:hAnsi="Times New Roman" w:cs="Times New Roman"/>
          <w:sz w:val="24"/>
          <w:szCs w:val="24"/>
        </w:rPr>
      </w:pPr>
    </w:p>
    <w:p w14:paraId="37B0DA54" w14:textId="77777777" w:rsidR="003B3F25" w:rsidRDefault="003B3F25" w:rsidP="003B3F25">
      <w:pPr>
        <w:pStyle w:val="Loendilik"/>
        <w:numPr>
          <w:ilvl w:val="0"/>
          <w:numId w:val="35"/>
        </w:numPr>
        <w:spacing w:after="0" w:line="240" w:lineRule="auto"/>
        <w:ind w:left="360"/>
        <w:jc w:val="both"/>
        <w:rPr>
          <w:rFonts w:ascii="Times New Roman" w:hAnsi="Times New Roman" w:cs="Times New Roman"/>
          <w:sz w:val="24"/>
          <w:szCs w:val="24"/>
        </w:rPr>
      </w:pPr>
      <w:r w:rsidRPr="00715B29">
        <w:rPr>
          <w:rFonts w:ascii="Times New Roman" w:hAnsi="Times New Roman" w:cs="Times New Roman"/>
          <w:sz w:val="24"/>
          <w:szCs w:val="24"/>
          <w:u w:val="single"/>
        </w:rPr>
        <w:t>Mõju avaldumise sagedus</w:t>
      </w:r>
      <w:r w:rsidRPr="00715B29">
        <w:rPr>
          <w:rFonts w:ascii="Times New Roman" w:hAnsi="Times New Roman" w:cs="Times New Roman"/>
          <w:sz w:val="24"/>
          <w:szCs w:val="24"/>
        </w:rPr>
        <w:t xml:space="preserve"> on </w:t>
      </w:r>
      <w:r>
        <w:rPr>
          <w:rFonts w:ascii="Times New Roman" w:hAnsi="Times New Roman" w:cs="Times New Roman"/>
          <w:b/>
          <w:bCs/>
          <w:sz w:val="24"/>
          <w:szCs w:val="24"/>
        </w:rPr>
        <w:t>väike</w:t>
      </w:r>
      <w:r w:rsidRPr="00715B29">
        <w:rPr>
          <w:rFonts w:ascii="Times New Roman" w:hAnsi="Times New Roman" w:cs="Times New Roman"/>
          <w:sz w:val="24"/>
          <w:szCs w:val="24"/>
        </w:rPr>
        <w:t>.</w:t>
      </w:r>
      <w:r w:rsidRPr="00917352">
        <w:rPr>
          <w:rFonts w:ascii="Times New Roman" w:hAnsi="Times New Roman" w:cs="Times New Roman"/>
          <w:sz w:val="24"/>
          <w:szCs w:val="24"/>
        </w:rPr>
        <w:t xml:space="preserve"> Pole põhjust eeldada, et </w:t>
      </w:r>
      <w:r>
        <w:rPr>
          <w:rFonts w:ascii="Times New Roman" w:hAnsi="Times New Roman" w:cs="Times New Roman"/>
          <w:sz w:val="24"/>
          <w:szCs w:val="24"/>
        </w:rPr>
        <w:t>kuna laiendatakse korra</w:t>
      </w:r>
      <w:r>
        <w:rPr>
          <w:rFonts w:ascii="Times New Roman" w:hAnsi="Times New Roman" w:cs="Times New Roman"/>
          <w:sz w:val="24"/>
          <w:szCs w:val="24"/>
        </w:rPr>
        <w:softHyphen/>
        <w:t>kaitseametniku</w:t>
      </w:r>
      <w:r w:rsidRPr="00917352">
        <w:rPr>
          <w:rFonts w:ascii="Times New Roman" w:hAnsi="Times New Roman" w:cs="Times New Roman"/>
          <w:sz w:val="24"/>
          <w:szCs w:val="24"/>
        </w:rPr>
        <w:t xml:space="preserve"> </w:t>
      </w:r>
      <w:r>
        <w:rPr>
          <w:rFonts w:ascii="Times New Roman" w:hAnsi="Times New Roman" w:cs="Times New Roman"/>
          <w:sz w:val="24"/>
          <w:szCs w:val="24"/>
        </w:rPr>
        <w:t>erimeetmete kohaldamise õigust,</w:t>
      </w:r>
      <w:r w:rsidRPr="00917352">
        <w:rPr>
          <w:rFonts w:ascii="Times New Roman" w:hAnsi="Times New Roman" w:cs="Times New Roman"/>
          <w:sz w:val="24"/>
          <w:szCs w:val="24"/>
        </w:rPr>
        <w:t xml:space="preserve"> muu</w:t>
      </w:r>
      <w:r>
        <w:rPr>
          <w:rFonts w:ascii="Times New Roman" w:hAnsi="Times New Roman" w:cs="Times New Roman"/>
          <w:sz w:val="24"/>
          <w:szCs w:val="24"/>
        </w:rPr>
        <w:t>tuks</w:t>
      </w:r>
      <w:r w:rsidRPr="00917352">
        <w:rPr>
          <w:rFonts w:ascii="Times New Roman" w:hAnsi="Times New Roman" w:cs="Times New Roman"/>
          <w:sz w:val="24"/>
          <w:szCs w:val="24"/>
        </w:rPr>
        <w:t xml:space="preserve"> oluliselt ühissõidukijuhtide </w:t>
      </w:r>
      <w:r>
        <w:rPr>
          <w:rFonts w:ascii="Times New Roman" w:hAnsi="Times New Roman" w:cs="Times New Roman"/>
          <w:sz w:val="24"/>
          <w:szCs w:val="24"/>
        </w:rPr>
        <w:t xml:space="preserve">joobeseisundi </w:t>
      </w:r>
      <w:r w:rsidRPr="00917352">
        <w:rPr>
          <w:rFonts w:ascii="Times New Roman" w:hAnsi="Times New Roman" w:cs="Times New Roman"/>
          <w:sz w:val="24"/>
          <w:szCs w:val="24"/>
        </w:rPr>
        <w:t xml:space="preserve">kontrollimise </w:t>
      </w:r>
      <w:r>
        <w:rPr>
          <w:rFonts w:ascii="Times New Roman" w:hAnsi="Times New Roman" w:cs="Times New Roman"/>
          <w:sz w:val="24"/>
          <w:szCs w:val="24"/>
        </w:rPr>
        <w:t xml:space="preserve">ja tuvastamise </w:t>
      </w:r>
      <w:r w:rsidRPr="00917352">
        <w:rPr>
          <w:rFonts w:ascii="Times New Roman" w:hAnsi="Times New Roman" w:cs="Times New Roman"/>
          <w:sz w:val="24"/>
          <w:szCs w:val="24"/>
        </w:rPr>
        <w:t>praegu</w:t>
      </w:r>
      <w:r>
        <w:rPr>
          <w:rFonts w:ascii="Times New Roman" w:hAnsi="Times New Roman" w:cs="Times New Roman"/>
          <w:sz w:val="24"/>
          <w:szCs w:val="24"/>
        </w:rPr>
        <w:t>ne</w:t>
      </w:r>
      <w:r w:rsidRPr="00917352">
        <w:rPr>
          <w:rFonts w:ascii="Times New Roman" w:hAnsi="Times New Roman" w:cs="Times New Roman"/>
          <w:sz w:val="24"/>
          <w:szCs w:val="24"/>
        </w:rPr>
        <w:t xml:space="preserve"> sagedus. Joobe</w:t>
      </w:r>
      <w:r>
        <w:rPr>
          <w:rFonts w:ascii="Times New Roman" w:hAnsi="Times New Roman" w:cs="Times New Roman"/>
          <w:sz w:val="24"/>
          <w:szCs w:val="24"/>
        </w:rPr>
        <w:t>seisundit</w:t>
      </w:r>
      <w:r w:rsidRPr="00917352">
        <w:rPr>
          <w:rFonts w:ascii="Times New Roman" w:hAnsi="Times New Roman" w:cs="Times New Roman"/>
          <w:sz w:val="24"/>
          <w:szCs w:val="24"/>
        </w:rPr>
        <w:t xml:space="preserve"> kontrolli</w:t>
      </w:r>
      <w:r>
        <w:rPr>
          <w:rFonts w:ascii="Times New Roman" w:hAnsi="Times New Roman" w:cs="Times New Roman"/>
          <w:sz w:val="24"/>
          <w:szCs w:val="24"/>
        </w:rPr>
        <w:softHyphen/>
        <w:t>takse</w:t>
      </w:r>
      <w:r w:rsidRPr="00917352">
        <w:rPr>
          <w:rFonts w:ascii="Times New Roman" w:hAnsi="Times New Roman" w:cs="Times New Roman"/>
          <w:sz w:val="24"/>
          <w:szCs w:val="24"/>
        </w:rPr>
        <w:t xml:space="preserve"> </w:t>
      </w:r>
      <w:r>
        <w:rPr>
          <w:rFonts w:ascii="Times New Roman" w:hAnsi="Times New Roman" w:cs="Times New Roman"/>
          <w:sz w:val="24"/>
          <w:szCs w:val="24"/>
        </w:rPr>
        <w:t xml:space="preserve">ja tuvastatakse </w:t>
      </w:r>
      <w:r w:rsidRPr="00917352">
        <w:rPr>
          <w:rFonts w:ascii="Times New Roman" w:hAnsi="Times New Roman" w:cs="Times New Roman"/>
          <w:sz w:val="24"/>
          <w:szCs w:val="24"/>
        </w:rPr>
        <w:t>ka ühissõidukijuh</w:t>
      </w:r>
      <w:r>
        <w:rPr>
          <w:rFonts w:ascii="Times New Roman" w:hAnsi="Times New Roman" w:cs="Times New Roman"/>
          <w:sz w:val="24"/>
          <w:szCs w:val="24"/>
        </w:rPr>
        <w:t>tidel</w:t>
      </w:r>
      <w:r w:rsidRPr="00917352">
        <w:rPr>
          <w:rFonts w:ascii="Times New Roman" w:hAnsi="Times New Roman" w:cs="Times New Roman"/>
          <w:sz w:val="24"/>
          <w:szCs w:val="24"/>
        </w:rPr>
        <w:t xml:space="preserve">, kellel kahtlustatakse mingil põhjusel joovet, kuid kellel seda tegelikult ei ole. </w:t>
      </w:r>
      <w:r>
        <w:rPr>
          <w:rFonts w:ascii="Times New Roman" w:hAnsi="Times New Roman" w:cs="Times New Roman"/>
          <w:sz w:val="24"/>
          <w:szCs w:val="24"/>
        </w:rPr>
        <w:t>J</w:t>
      </w:r>
      <w:r w:rsidRPr="00273E06">
        <w:rPr>
          <w:rFonts w:ascii="Times New Roman" w:hAnsi="Times New Roman" w:cs="Times New Roman"/>
          <w:sz w:val="24"/>
          <w:szCs w:val="24"/>
        </w:rPr>
        <w:t>oobe</w:t>
      </w:r>
      <w:r>
        <w:rPr>
          <w:rFonts w:ascii="Times New Roman" w:hAnsi="Times New Roman" w:cs="Times New Roman"/>
          <w:sz w:val="24"/>
          <w:szCs w:val="24"/>
        </w:rPr>
        <w:t>seisundit</w:t>
      </w:r>
      <w:r w:rsidRPr="00273E06">
        <w:rPr>
          <w:rFonts w:ascii="Times New Roman" w:hAnsi="Times New Roman" w:cs="Times New Roman"/>
          <w:sz w:val="24"/>
          <w:szCs w:val="24"/>
        </w:rPr>
        <w:t xml:space="preserve"> kontrolli</w:t>
      </w:r>
      <w:r>
        <w:rPr>
          <w:rFonts w:ascii="Times New Roman" w:hAnsi="Times New Roman" w:cs="Times New Roman"/>
          <w:sz w:val="24"/>
          <w:szCs w:val="24"/>
        </w:rPr>
        <w:t>takse</w:t>
      </w:r>
      <w:r w:rsidRPr="00273E06">
        <w:rPr>
          <w:rFonts w:ascii="Times New Roman" w:hAnsi="Times New Roman" w:cs="Times New Roman"/>
          <w:sz w:val="24"/>
          <w:szCs w:val="24"/>
        </w:rPr>
        <w:t xml:space="preserve"> märk</w:t>
      </w:r>
      <w:r>
        <w:rPr>
          <w:rFonts w:ascii="Times New Roman" w:hAnsi="Times New Roman" w:cs="Times New Roman"/>
          <w:sz w:val="24"/>
          <w:szCs w:val="24"/>
        </w:rPr>
        <w:t>sa</w:t>
      </w:r>
      <w:r w:rsidRPr="00273E06">
        <w:rPr>
          <w:rFonts w:ascii="Times New Roman" w:hAnsi="Times New Roman" w:cs="Times New Roman"/>
          <w:sz w:val="24"/>
          <w:szCs w:val="24"/>
        </w:rPr>
        <w:t xml:space="preserve"> enam kui </w:t>
      </w:r>
      <w:r>
        <w:rPr>
          <w:rFonts w:ascii="Times New Roman" w:hAnsi="Times New Roman" w:cs="Times New Roman"/>
          <w:sz w:val="24"/>
          <w:szCs w:val="24"/>
        </w:rPr>
        <w:t>seda tuvastatakse</w:t>
      </w:r>
      <w:r w:rsidRPr="00273E06">
        <w:rPr>
          <w:rFonts w:ascii="Times New Roman" w:hAnsi="Times New Roman" w:cs="Times New Roman"/>
          <w:sz w:val="24"/>
          <w:szCs w:val="24"/>
        </w:rPr>
        <w:t>.</w:t>
      </w:r>
    </w:p>
    <w:p w14:paraId="16B4A342" w14:textId="77777777" w:rsidR="003B3F25" w:rsidRPr="00715B29" w:rsidRDefault="003B3F25" w:rsidP="003B3F25">
      <w:pPr>
        <w:spacing w:after="0" w:line="240" w:lineRule="auto"/>
        <w:ind w:left="360"/>
        <w:jc w:val="both"/>
        <w:rPr>
          <w:rFonts w:ascii="Times New Roman" w:hAnsi="Times New Roman" w:cs="Times New Roman"/>
          <w:sz w:val="24"/>
          <w:szCs w:val="24"/>
        </w:rPr>
      </w:pPr>
    </w:p>
    <w:p w14:paraId="2AE7CD2E" w14:textId="77777777" w:rsidR="003B3F25" w:rsidRPr="006C4D4A" w:rsidRDefault="003B3F25" w:rsidP="003B3F25">
      <w:pPr>
        <w:pStyle w:val="Loendilik"/>
        <w:numPr>
          <w:ilvl w:val="0"/>
          <w:numId w:val="35"/>
        </w:numPr>
        <w:spacing w:after="0" w:line="240" w:lineRule="auto"/>
        <w:ind w:left="360"/>
        <w:jc w:val="both"/>
        <w:rPr>
          <w:rFonts w:ascii="Times New Roman" w:hAnsi="Times New Roman" w:cs="Times New Roman"/>
          <w:b/>
          <w:sz w:val="24"/>
          <w:szCs w:val="24"/>
        </w:rPr>
      </w:pPr>
      <w:r w:rsidRPr="00715B29">
        <w:rPr>
          <w:rFonts w:ascii="Times New Roman" w:hAnsi="Times New Roman" w:cs="Times New Roman"/>
          <w:sz w:val="24"/>
          <w:szCs w:val="24"/>
          <w:u w:val="single"/>
        </w:rPr>
        <w:t>Ebasoovitava mõju kaasnemise risk</w:t>
      </w:r>
      <w:r w:rsidRPr="00715B29">
        <w:rPr>
          <w:rFonts w:ascii="Times New Roman" w:hAnsi="Times New Roman" w:cs="Times New Roman"/>
          <w:sz w:val="24"/>
          <w:szCs w:val="24"/>
        </w:rPr>
        <w:t xml:space="preserve"> </w:t>
      </w:r>
      <w:r w:rsidRPr="00BF5321">
        <w:rPr>
          <w:rFonts w:ascii="Times New Roman" w:hAnsi="Times New Roman" w:cs="Times New Roman"/>
          <w:b/>
          <w:bCs/>
          <w:sz w:val="24"/>
          <w:szCs w:val="24"/>
        </w:rPr>
        <w:t>väheneb</w:t>
      </w:r>
      <w:r w:rsidRPr="001375ED">
        <w:rPr>
          <w:rFonts w:ascii="Times New Roman" w:hAnsi="Times New Roman" w:cs="Times New Roman"/>
          <w:sz w:val="24"/>
          <w:szCs w:val="24"/>
        </w:rPr>
        <w:t>,</w:t>
      </w:r>
      <w:r w:rsidRPr="00BF5321">
        <w:t xml:space="preserve"> </w:t>
      </w:r>
      <w:r w:rsidRPr="001375ED">
        <w:rPr>
          <w:rFonts w:ascii="Times New Roman" w:hAnsi="Times New Roman" w:cs="Times New Roman"/>
          <w:sz w:val="24"/>
          <w:szCs w:val="24"/>
        </w:rPr>
        <w:t xml:space="preserve">kuna </w:t>
      </w:r>
      <w:r>
        <w:rPr>
          <w:rFonts w:ascii="Times New Roman" w:hAnsi="Times New Roman" w:cs="Times New Roman"/>
          <w:sz w:val="24"/>
          <w:szCs w:val="24"/>
        </w:rPr>
        <w:t>joobe</w:t>
      </w:r>
      <w:r w:rsidRPr="001375ED">
        <w:rPr>
          <w:rFonts w:ascii="Times New Roman" w:hAnsi="Times New Roman" w:cs="Times New Roman"/>
          <w:sz w:val="24"/>
          <w:szCs w:val="24"/>
        </w:rPr>
        <w:t>kahtluse korral ei pea ühis</w:t>
      </w:r>
      <w:r>
        <w:rPr>
          <w:rFonts w:ascii="Times New Roman" w:hAnsi="Times New Roman" w:cs="Times New Roman"/>
          <w:sz w:val="24"/>
          <w:szCs w:val="24"/>
        </w:rPr>
        <w:softHyphen/>
      </w:r>
      <w:r w:rsidRPr="001375ED">
        <w:rPr>
          <w:rFonts w:ascii="Times New Roman" w:hAnsi="Times New Roman" w:cs="Times New Roman"/>
          <w:sz w:val="24"/>
          <w:szCs w:val="24"/>
        </w:rPr>
        <w:t>sõidukijuht ja reisijad ootama politseiametniku saabumist</w:t>
      </w:r>
      <w:r w:rsidRPr="00BF5321">
        <w:rPr>
          <w:rFonts w:ascii="Times New Roman" w:hAnsi="Times New Roman" w:cs="Times New Roman"/>
          <w:sz w:val="24"/>
          <w:szCs w:val="24"/>
        </w:rPr>
        <w:t>.</w:t>
      </w:r>
      <w:r w:rsidRPr="001829D9">
        <w:rPr>
          <w:rFonts w:ascii="Times New Roman" w:hAnsi="Times New Roman" w:cs="Times New Roman"/>
          <w:sz w:val="24"/>
          <w:szCs w:val="24"/>
        </w:rPr>
        <w:t xml:space="preserve"> </w:t>
      </w:r>
      <w:r>
        <w:rPr>
          <w:rFonts w:ascii="Times New Roman" w:hAnsi="Times New Roman" w:cs="Times New Roman"/>
          <w:sz w:val="24"/>
          <w:szCs w:val="24"/>
        </w:rPr>
        <w:t>Ü</w:t>
      </w:r>
      <w:r w:rsidRPr="001829D9">
        <w:rPr>
          <w:rFonts w:ascii="Times New Roman" w:hAnsi="Times New Roman" w:cs="Times New Roman"/>
          <w:sz w:val="24"/>
          <w:szCs w:val="24"/>
        </w:rPr>
        <w:t xml:space="preserve">hissõidukijuhile, kes on </w:t>
      </w:r>
      <w:r>
        <w:rPr>
          <w:rFonts w:ascii="Times New Roman" w:hAnsi="Times New Roman" w:cs="Times New Roman"/>
          <w:sz w:val="24"/>
          <w:szCs w:val="24"/>
        </w:rPr>
        <w:t xml:space="preserve">riiklikus järelevalves </w:t>
      </w:r>
      <w:r w:rsidRPr="001829D9">
        <w:rPr>
          <w:rFonts w:ascii="Times New Roman" w:hAnsi="Times New Roman" w:cs="Times New Roman"/>
          <w:sz w:val="24"/>
          <w:szCs w:val="24"/>
        </w:rPr>
        <w:t>koostööaldis, ei kaasne negatiivset mõju. Korrakaitseametnikul võtab joobe</w:t>
      </w:r>
      <w:r>
        <w:rPr>
          <w:rFonts w:ascii="Times New Roman" w:hAnsi="Times New Roman" w:cs="Times New Roman"/>
          <w:sz w:val="24"/>
          <w:szCs w:val="24"/>
        </w:rPr>
        <w:t>seisundi</w:t>
      </w:r>
      <w:r w:rsidRPr="001829D9">
        <w:rPr>
          <w:rFonts w:ascii="Times New Roman" w:hAnsi="Times New Roman" w:cs="Times New Roman"/>
          <w:sz w:val="24"/>
          <w:szCs w:val="24"/>
        </w:rPr>
        <w:t xml:space="preserve"> kontrollimine </w:t>
      </w:r>
      <w:r>
        <w:rPr>
          <w:rFonts w:ascii="Times New Roman" w:hAnsi="Times New Roman" w:cs="Times New Roman"/>
          <w:sz w:val="24"/>
          <w:szCs w:val="24"/>
        </w:rPr>
        <w:t>alla</w:t>
      </w:r>
      <w:r w:rsidRPr="001829D9">
        <w:rPr>
          <w:rFonts w:ascii="Times New Roman" w:hAnsi="Times New Roman" w:cs="Times New Roman"/>
          <w:sz w:val="24"/>
          <w:szCs w:val="24"/>
        </w:rPr>
        <w:t xml:space="preserve"> minuti </w:t>
      </w:r>
      <w:r>
        <w:rPr>
          <w:rFonts w:ascii="Times New Roman" w:hAnsi="Times New Roman" w:cs="Times New Roman"/>
          <w:sz w:val="24"/>
          <w:szCs w:val="24"/>
        </w:rPr>
        <w:t>ja see ei</w:t>
      </w:r>
      <w:r w:rsidRPr="001829D9">
        <w:rPr>
          <w:rFonts w:ascii="Times New Roman" w:hAnsi="Times New Roman" w:cs="Times New Roman"/>
          <w:sz w:val="24"/>
          <w:szCs w:val="24"/>
        </w:rPr>
        <w:t xml:space="preserve"> tekita </w:t>
      </w:r>
      <w:r>
        <w:rPr>
          <w:rFonts w:ascii="Times New Roman" w:hAnsi="Times New Roman" w:cs="Times New Roman"/>
          <w:sz w:val="24"/>
          <w:szCs w:val="24"/>
        </w:rPr>
        <w:t>ühissõidukijuhile</w:t>
      </w:r>
      <w:r w:rsidRPr="001829D9">
        <w:rPr>
          <w:rFonts w:ascii="Times New Roman" w:hAnsi="Times New Roman" w:cs="Times New Roman"/>
          <w:sz w:val="24"/>
          <w:szCs w:val="24"/>
        </w:rPr>
        <w:t xml:space="preserve"> eba</w:t>
      </w:r>
      <w:r>
        <w:rPr>
          <w:rFonts w:ascii="Times New Roman" w:hAnsi="Times New Roman" w:cs="Times New Roman"/>
          <w:sz w:val="24"/>
          <w:szCs w:val="24"/>
        </w:rPr>
        <w:softHyphen/>
      </w:r>
      <w:r w:rsidRPr="001829D9">
        <w:rPr>
          <w:rFonts w:ascii="Times New Roman" w:hAnsi="Times New Roman" w:cs="Times New Roman"/>
          <w:sz w:val="24"/>
          <w:szCs w:val="24"/>
        </w:rPr>
        <w:t>mugavust.</w:t>
      </w:r>
    </w:p>
    <w:p w14:paraId="19B72C03" w14:textId="77777777" w:rsidR="003B3F25" w:rsidRDefault="003B3F25" w:rsidP="003B3F25">
      <w:pPr>
        <w:spacing w:after="0" w:line="240" w:lineRule="auto"/>
        <w:jc w:val="both"/>
        <w:rPr>
          <w:rFonts w:ascii="Times New Roman" w:hAnsi="Times New Roman" w:cs="Times New Roman"/>
          <w:b/>
          <w:bCs/>
          <w:sz w:val="24"/>
          <w:szCs w:val="24"/>
        </w:rPr>
      </w:pPr>
    </w:p>
    <w:p w14:paraId="232041D0" w14:textId="77777777" w:rsidR="003B3F25" w:rsidRPr="007A7CB6" w:rsidRDefault="003B3F25" w:rsidP="003B3F25">
      <w:pPr>
        <w:pStyle w:val="Loendilik"/>
        <w:spacing w:after="0" w:line="240" w:lineRule="auto"/>
        <w:ind w:left="360"/>
        <w:jc w:val="both"/>
        <w:rPr>
          <w:rFonts w:ascii="Times New Roman" w:hAnsi="Times New Roman" w:cs="Times New Roman"/>
          <w:b/>
          <w:bCs/>
          <w:sz w:val="24"/>
          <w:szCs w:val="24"/>
        </w:rPr>
      </w:pPr>
      <w:r w:rsidRPr="00715B29">
        <w:rPr>
          <w:rFonts w:ascii="Times New Roman" w:hAnsi="Times New Roman" w:cs="Times New Roman"/>
          <w:sz w:val="24"/>
          <w:szCs w:val="24"/>
        </w:rPr>
        <w:t>Mõju on eelkõige</w:t>
      </w:r>
      <w:r w:rsidRPr="00715B29">
        <w:rPr>
          <w:rFonts w:ascii="Times New Roman" w:hAnsi="Times New Roman" w:cs="Times New Roman"/>
          <w:b/>
          <w:bCs/>
          <w:sz w:val="24"/>
          <w:szCs w:val="24"/>
        </w:rPr>
        <w:t xml:space="preserve"> positiivne</w:t>
      </w:r>
      <w:r w:rsidRPr="00715B29">
        <w:rPr>
          <w:rFonts w:ascii="Times New Roman" w:hAnsi="Times New Roman" w:cs="Times New Roman"/>
          <w:sz w:val="24"/>
          <w:szCs w:val="24"/>
        </w:rPr>
        <w:t xml:space="preserve">. Paraneb </w:t>
      </w:r>
      <w:r>
        <w:rPr>
          <w:rFonts w:ascii="Times New Roman" w:hAnsi="Times New Roman" w:cs="Times New Roman"/>
          <w:sz w:val="24"/>
          <w:szCs w:val="24"/>
        </w:rPr>
        <w:t>riiklik järelevalve</w:t>
      </w:r>
      <w:r w:rsidRPr="00715B29">
        <w:rPr>
          <w:rFonts w:ascii="Times New Roman" w:hAnsi="Times New Roman" w:cs="Times New Roman"/>
          <w:sz w:val="24"/>
          <w:szCs w:val="24"/>
        </w:rPr>
        <w:t xml:space="preserve">, sest </w:t>
      </w:r>
      <w:r>
        <w:rPr>
          <w:rFonts w:ascii="Times New Roman" w:hAnsi="Times New Roman" w:cs="Times New Roman"/>
          <w:sz w:val="24"/>
          <w:szCs w:val="24"/>
        </w:rPr>
        <w:t xml:space="preserve">joobeseisundi kontrollimise ja tuvastamise õigusega ametnikke </w:t>
      </w:r>
      <w:r w:rsidRPr="007A7CB6">
        <w:rPr>
          <w:rFonts w:ascii="Times New Roman" w:hAnsi="Times New Roman" w:cs="Times New Roman"/>
          <w:sz w:val="24"/>
          <w:szCs w:val="24"/>
        </w:rPr>
        <w:t>on rohkem. Arvestades ühissõidukite hulka, ei jõua politsei liiklusjärelevalve</w:t>
      </w:r>
      <w:r>
        <w:rPr>
          <w:rFonts w:ascii="Times New Roman" w:hAnsi="Times New Roman" w:cs="Times New Roman"/>
          <w:sz w:val="24"/>
          <w:szCs w:val="24"/>
        </w:rPr>
        <w:t>s</w:t>
      </w:r>
      <w:r w:rsidRPr="00715B29">
        <w:rPr>
          <w:rFonts w:ascii="Times New Roman" w:hAnsi="Times New Roman" w:cs="Times New Roman"/>
          <w:sz w:val="24"/>
          <w:szCs w:val="24"/>
        </w:rPr>
        <w:t xml:space="preserve"> kõi</w:t>
      </w:r>
      <w:r>
        <w:rPr>
          <w:rFonts w:ascii="Times New Roman" w:hAnsi="Times New Roman" w:cs="Times New Roman"/>
          <w:sz w:val="24"/>
          <w:szCs w:val="24"/>
        </w:rPr>
        <w:t>g</w:t>
      </w:r>
      <w:r w:rsidRPr="00715B29">
        <w:rPr>
          <w:rFonts w:ascii="Times New Roman" w:hAnsi="Times New Roman" w:cs="Times New Roman"/>
          <w:sz w:val="24"/>
          <w:szCs w:val="24"/>
        </w:rPr>
        <w:t xml:space="preserve">i </w:t>
      </w:r>
      <w:r>
        <w:rPr>
          <w:rFonts w:ascii="Times New Roman" w:hAnsi="Times New Roman" w:cs="Times New Roman"/>
          <w:sz w:val="24"/>
          <w:szCs w:val="24"/>
        </w:rPr>
        <w:t xml:space="preserve">ühissõidukijuhtide joobeseisundit </w:t>
      </w:r>
      <w:r w:rsidRPr="00715B29">
        <w:rPr>
          <w:rFonts w:ascii="Times New Roman" w:hAnsi="Times New Roman" w:cs="Times New Roman"/>
          <w:sz w:val="24"/>
          <w:szCs w:val="24"/>
        </w:rPr>
        <w:t>kontrollida</w:t>
      </w:r>
      <w:r>
        <w:rPr>
          <w:rFonts w:ascii="Times New Roman" w:hAnsi="Times New Roman" w:cs="Times New Roman"/>
          <w:sz w:val="24"/>
          <w:szCs w:val="24"/>
        </w:rPr>
        <w:t xml:space="preserve"> ja tuvasta</w:t>
      </w:r>
      <w:r>
        <w:rPr>
          <w:rFonts w:ascii="Times New Roman" w:hAnsi="Times New Roman" w:cs="Times New Roman"/>
          <w:sz w:val="24"/>
          <w:szCs w:val="24"/>
        </w:rPr>
        <w:softHyphen/>
        <w:t>da</w:t>
      </w:r>
      <w:r w:rsidRPr="00715B29">
        <w:rPr>
          <w:rFonts w:ascii="Times New Roman" w:hAnsi="Times New Roman" w:cs="Times New Roman"/>
          <w:sz w:val="24"/>
          <w:szCs w:val="24"/>
        </w:rPr>
        <w:t xml:space="preserve">. Joobes juhtimine on Eestis väga suur probleem. </w:t>
      </w:r>
      <w:commentRangeStart w:id="48"/>
      <w:r>
        <w:rPr>
          <w:rFonts w:ascii="Times New Roman" w:hAnsi="Times New Roman" w:cs="Times New Roman"/>
          <w:sz w:val="24"/>
          <w:szCs w:val="24"/>
        </w:rPr>
        <w:t>Tänu muudatustele suureneb nende ametnike arv</w:t>
      </w:r>
      <w:r w:rsidRPr="007A7CB6">
        <w:rPr>
          <w:rFonts w:ascii="Times New Roman" w:hAnsi="Times New Roman" w:cs="Times New Roman"/>
          <w:sz w:val="24"/>
          <w:szCs w:val="24"/>
        </w:rPr>
        <w:t xml:space="preserve">, kes saavad aidata kaasa, et joobes juhte </w:t>
      </w:r>
      <w:r>
        <w:rPr>
          <w:rFonts w:ascii="Times New Roman" w:hAnsi="Times New Roman" w:cs="Times New Roman"/>
          <w:sz w:val="24"/>
          <w:szCs w:val="24"/>
        </w:rPr>
        <w:t>oleks</w:t>
      </w:r>
      <w:r w:rsidRPr="007A7CB6">
        <w:rPr>
          <w:rFonts w:ascii="Times New Roman" w:hAnsi="Times New Roman" w:cs="Times New Roman"/>
          <w:sz w:val="24"/>
          <w:szCs w:val="24"/>
        </w:rPr>
        <w:t xml:space="preserve"> liikluses vähem</w:t>
      </w:r>
      <w:r>
        <w:rPr>
          <w:rFonts w:ascii="Times New Roman" w:hAnsi="Times New Roman" w:cs="Times New Roman"/>
          <w:sz w:val="24"/>
          <w:szCs w:val="24"/>
        </w:rPr>
        <w:t xml:space="preserve"> </w:t>
      </w:r>
      <w:commentRangeEnd w:id="48"/>
      <w:r w:rsidR="007F7020">
        <w:rPr>
          <w:rStyle w:val="Kommentaariviide"/>
        </w:rPr>
        <w:commentReference w:id="48"/>
      </w:r>
      <w:r>
        <w:rPr>
          <w:rFonts w:ascii="Times New Roman" w:hAnsi="Times New Roman" w:cs="Times New Roman"/>
          <w:sz w:val="24"/>
          <w:szCs w:val="24"/>
        </w:rPr>
        <w:t>ning reageerimine oleks senisest tõhusam</w:t>
      </w:r>
      <w:r w:rsidRPr="00337DCF">
        <w:rPr>
          <w:rFonts w:ascii="Times New Roman" w:hAnsi="Times New Roman" w:cs="Times New Roman"/>
          <w:sz w:val="24"/>
          <w:szCs w:val="24"/>
        </w:rPr>
        <w:t xml:space="preserve"> ja a</w:t>
      </w:r>
      <w:r>
        <w:rPr>
          <w:rFonts w:ascii="Times New Roman" w:hAnsi="Times New Roman" w:cs="Times New Roman"/>
          <w:sz w:val="24"/>
          <w:szCs w:val="24"/>
        </w:rPr>
        <w:t>ja</w:t>
      </w:r>
      <w:r w:rsidRPr="00337DCF">
        <w:rPr>
          <w:rFonts w:ascii="Times New Roman" w:hAnsi="Times New Roman" w:cs="Times New Roman"/>
          <w:sz w:val="24"/>
          <w:szCs w:val="24"/>
        </w:rPr>
        <w:t>säästvam</w:t>
      </w:r>
      <w:r>
        <w:rPr>
          <w:rFonts w:ascii="Times New Roman" w:hAnsi="Times New Roman" w:cs="Times New Roman"/>
          <w:sz w:val="24"/>
          <w:szCs w:val="24"/>
        </w:rPr>
        <w:t>.</w:t>
      </w:r>
    </w:p>
    <w:p w14:paraId="2789906C" w14:textId="77777777" w:rsidR="003B3F25" w:rsidRDefault="003B3F25" w:rsidP="003B3F25">
      <w:pPr>
        <w:spacing w:after="0" w:line="240" w:lineRule="auto"/>
        <w:jc w:val="both"/>
        <w:rPr>
          <w:rFonts w:ascii="Times New Roman" w:hAnsi="Times New Roman" w:cs="Times New Roman"/>
          <w:b/>
          <w:bCs/>
          <w:sz w:val="24"/>
          <w:szCs w:val="24"/>
        </w:rPr>
      </w:pPr>
    </w:p>
    <w:p w14:paraId="63763A20" w14:textId="77777777" w:rsidR="003B3F25" w:rsidRPr="00604299" w:rsidRDefault="003B3F25" w:rsidP="003B3F25">
      <w:pPr>
        <w:spacing w:after="0" w:line="240" w:lineRule="auto"/>
        <w:jc w:val="both"/>
        <w:rPr>
          <w:rFonts w:ascii="Times New Roman" w:hAnsi="Times New Roman" w:cs="Times New Roman"/>
          <w:sz w:val="24"/>
          <w:szCs w:val="24"/>
        </w:rPr>
      </w:pPr>
      <w:r w:rsidRPr="00715B29">
        <w:rPr>
          <w:rFonts w:ascii="Times New Roman" w:hAnsi="Times New Roman" w:cs="Times New Roman"/>
          <w:b/>
          <w:bCs/>
          <w:sz w:val="24"/>
          <w:szCs w:val="24"/>
        </w:rPr>
        <w:t xml:space="preserve">Järeldus mõju olulisuse kohta: </w:t>
      </w:r>
      <w:r w:rsidRPr="00604299">
        <w:rPr>
          <w:rFonts w:ascii="Times New Roman" w:hAnsi="Times New Roman" w:cs="Times New Roman"/>
          <w:sz w:val="24"/>
          <w:szCs w:val="24"/>
        </w:rPr>
        <w:t xml:space="preserve">mõju on </w:t>
      </w:r>
      <w:r w:rsidRPr="004D2DF6">
        <w:rPr>
          <w:rFonts w:ascii="Times New Roman" w:hAnsi="Times New Roman" w:cs="Times New Roman"/>
          <w:b/>
          <w:bCs/>
          <w:color w:val="0070C0"/>
          <w:sz w:val="24"/>
          <w:szCs w:val="24"/>
        </w:rPr>
        <w:t>positiivne</w:t>
      </w:r>
      <w:r w:rsidRPr="00E719D1">
        <w:rPr>
          <w:rFonts w:ascii="Times New Roman" w:hAnsi="Times New Roman" w:cs="Times New Roman"/>
          <w:b/>
          <w:bCs/>
          <w:color w:val="0070C0"/>
          <w:sz w:val="24"/>
          <w:szCs w:val="24"/>
        </w:rPr>
        <w:t>, ent</w:t>
      </w:r>
      <w:r w:rsidRPr="00604299">
        <w:rPr>
          <w:rFonts w:ascii="Times New Roman" w:hAnsi="Times New Roman" w:cs="Times New Roman"/>
          <w:sz w:val="24"/>
          <w:szCs w:val="24"/>
        </w:rPr>
        <w:t xml:space="preserve"> </w:t>
      </w:r>
      <w:r>
        <w:rPr>
          <w:rFonts w:ascii="Times New Roman" w:hAnsi="Times New Roman" w:cs="Times New Roman"/>
          <w:b/>
          <w:bCs/>
          <w:color w:val="0070C0"/>
          <w:sz w:val="24"/>
          <w:szCs w:val="24"/>
        </w:rPr>
        <w:t>eba</w:t>
      </w:r>
      <w:r w:rsidRPr="004D2DF6">
        <w:rPr>
          <w:rFonts w:ascii="Times New Roman" w:hAnsi="Times New Roman" w:cs="Times New Roman"/>
          <w:b/>
          <w:bCs/>
          <w:color w:val="0070C0"/>
          <w:sz w:val="24"/>
          <w:szCs w:val="24"/>
        </w:rPr>
        <w:t>oluline</w:t>
      </w:r>
      <w:r>
        <w:rPr>
          <w:rFonts w:ascii="Times New Roman" w:hAnsi="Times New Roman" w:cs="Times New Roman"/>
          <w:sz w:val="24"/>
          <w:szCs w:val="24"/>
        </w:rPr>
        <w:t>,</w:t>
      </w:r>
      <w:r w:rsidRPr="00106F19">
        <w:rPr>
          <w:rFonts w:ascii="Times New Roman" w:hAnsi="Times New Roman" w:cs="Times New Roman"/>
          <w:sz w:val="24"/>
          <w:szCs w:val="24"/>
        </w:rPr>
        <w:t xml:space="preserve"> </w:t>
      </w:r>
      <w:r w:rsidRPr="00604299">
        <w:rPr>
          <w:rFonts w:ascii="Times New Roman" w:hAnsi="Times New Roman" w:cs="Times New Roman"/>
          <w:sz w:val="24"/>
          <w:szCs w:val="24"/>
        </w:rPr>
        <w:t>arvestades ühissõiduki</w:t>
      </w:r>
      <w:r>
        <w:rPr>
          <w:rFonts w:ascii="Times New Roman" w:hAnsi="Times New Roman" w:cs="Times New Roman"/>
          <w:sz w:val="24"/>
          <w:szCs w:val="24"/>
        </w:rPr>
        <w:softHyphen/>
      </w:r>
      <w:r w:rsidRPr="00604299">
        <w:rPr>
          <w:rFonts w:ascii="Times New Roman" w:hAnsi="Times New Roman" w:cs="Times New Roman"/>
          <w:sz w:val="24"/>
          <w:szCs w:val="24"/>
        </w:rPr>
        <w:t>juhtide osakaalu mootorsõidukijuhtide</w:t>
      </w:r>
      <w:r>
        <w:rPr>
          <w:rFonts w:ascii="Times New Roman" w:hAnsi="Times New Roman" w:cs="Times New Roman"/>
          <w:sz w:val="24"/>
          <w:szCs w:val="24"/>
        </w:rPr>
        <w:t xml:space="preserve"> seas ja</w:t>
      </w:r>
      <w:r w:rsidRPr="004D2DF6">
        <w:rPr>
          <w:rFonts w:ascii="Times New Roman" w:hAnsi="Times New Roman" w:cs="Times New Roman"/>
          <w:sz w:val="24"/>
          <w:szCs w:val="24"/>
        </w:rPr>
        <w:t xml:space="preserve"> </w:t>
      </w:r>
      <w:r>
        <w:rPr>
          <w:rFonts w:ascii="Times New Roman" w:hAnsi="Times New Roman" w:cs="Times New Roman"/>
          <w:sz w:val="24"/>
          <w:szCs w:val="24"/>
        </w:rPr>
        <w:t xml:space="preserve">joobeseisundis ühissõidukijuhtide </w:t>
      </w:r>
      <w:r w:rsidRPr="00604299">
        <w:rPr>
          <w:rFonts w:ascii="Times New Roman" w:hAnsi="Times New Roman" w:cs="Times New Roman"/>
          <w:sz w:val="24"/>
          <w:szCs w:val="24"/>
        </w:rPr>
        <w:t>osakaalu õigusrikku</w:t>
      </w:r>
      <w:r>
        <w:rPr>
          <w:rFonts w:ascii="Times New Roman" w:hAnsi="Times New Roman" w:cs="Times New Roman"/>
          <w:sz w:val="24"/>
          <w:szCs w:val="24"/>
        </w:rPr>
        <w:t>jate seas</w:t>
      </w:r>
      <w:r w:rsidRPr="00604299">
        <w:rPr>
          <w:rFonts w:ascii="Times New Roman" w:hAnsi="Times New Roman" w:cs="Times New Roman"/>
          <w:sz w:val="24"/>
          <w:szCs w:val="24"/>
        </w:rPr>
        <w:t>.</w:t>
      </w:r>
    </w:p>
    <w:p w14:paraId="16A07279" w14:textId="77777777" w:rsidR="003B3F25" w:rsidRDefault="003B3F25" w:rsidP="001C78FB">
      <w:pPr>
        <w:spacing w:after="0" w:line="240" w:lineRule="auto"/>
        <w:jc w:val="both"/>
        <w:rPr>
          <w:rFonts w:ascii="Times New Roman" w:eastAsia="Calibri" w:hAnsi="Times New Roman" w:cs="Times New Roman"/>
          <w:sz w:val="24"/>
          <w:szCs w:val="24"/>
        </w:rPr>
      </w:pPr>
    </w:p>
    <w:p w14:paraId="157090F0" w14:textId="1FC85490" w:rsidR="00523664" w:rsidRPr="009D6322" w:rsidRDefault="003212CA" w:rsidP="00051E48">
      <w:pPr>
        <w:pStyle w:val="Pealkiri2"/>
      </w:pPr>
      <w:bookmarkStart w:id="49" w:name="_Toc162862812"/>
      <w:r w:rsidRPr="009D6322">
        <w:t>6.</w:t>
      </w:r>
      <w:r w:rsidR="00486D4D">
        <w:t>3</w:t>
      </w:r>
      <w:r w:rsidR="0033460B" w:rsidRPr="009D6322">
        <w:t xml:space="preserve">. </w:t>
      </w:r>
      <w:r w:rsidR="00523664" w:rsidRPr="009D6322">
        <w:t>Mõju riigiasutuste</w:t>
      </w:r>
      <w:r w:rsidR="00A93222" w:rsidRPr="009D6322">
        <w:t xml:space="preserve"> ja </w:t>
      </w:r>
      <w:proofErr w:type="spellStart"/>
      <w:r w:rsidR="00A93222" w:rsidRPr="009D6322">
        <w:t>KOV-ide</w:t>
      </w:r>
      <w:proofErr w:type="spellEnd"/>
      <w:r w:rsidR="00523664" w:rsidRPr="009D6322">
        <w:t xml:space="preserve"> töökorraldusele</w:t>
      </w:r>
      <w:bookmarkEnd w:id="49"/>
    </w:p>
    <w:p w14:paraId="6D3F7425" w14:textId="77777777" w:rsidR="00BB30C3" w:rsidRPr="00C112E9" w:rsidRDefault="00BB30C3" w:rsidP="00CD6734">
      <w:pPr>
        <w:spacing w:after="0" w:line="240" w:lineRule="auto"/>
        <w:jc w:val="both"/>
        <w:rPr>
          <w:rFonts w:ascii="Times New Roman" w:hAnsi="Times New Roman" w:cs="Times New Roman"/>
          <w:b/>
          <w:bCs/>
          <w:iCs/>
          <w:sz w:val="24"/>
          <w:szCs w:val="24"/>
        </w:rPr>
      </w:pPr>
    </w:p>
    <w:p w14:paraId="46002624" w14:textId="3B372C10" w:rsidR="00BB30C3" w:rsidRDefault="002A494D" w:rsidP="00CD6734">
      <w:pPr>
        <w:spacing w:after="0" w:line="240" w:lineRule="auto"/>
        <w:jc w:val="both"/>
        <w:rPr>
          <w:rFonts w:ascii="Times New Roman" w:hAnsi="Times New Roman" w:cs="Times New Roman"/>
          <w:sz w:val="24"/>
          <w:szCs w:val="24"/>
        </w:rPr>
      </w:pPr>
      <w:r w:rsidRPr="004507E3">
        <w:rPr>
          <w:rFonts w:ascii="Times New Roman" w:hAnsi="Times New Roman" w:cs="Times New Roman"/>
          <w:sz w:val="24"/>
          <w:szCs w:val="24"/>
        </w:rPr>
        <w:t>Muudatus</w:t>
      </w:r>
      <w:r w:rsidR="00AC64EF">
        <w:rPr>
          <w:rFonts w:ascii="Times New Roman" w:hAnsi="Times New Roman" w:cs="Times New Roman"/>
          <w:sz w:val="24"/>
          <w:szCs w:val="24"/>
        </w:rPr>
        <w:t>t</w:t>
      </w:r>
      <w:r w:rsidRPr="004507E3">
        <w:rPr>
          <w:rFonts w:ascii="Times New Roman" w:hAnsi="Times New Roman" w:cs="Times New Roman"/>
          <w:sz w:val="24"/>
          <w:szCs w:val="24"/>
        </w:rPr>
        <w:t>ega kaasneb</w:t>
      </w:r>
      <w:r w:rsidR="00BB30C3" w:rsidRPr="004507E3">
        <w:rPr>
          <w:rFonts w:ascii="Times New Roman" w:hAnsi="Times New Roman" w:cs="Times New Roman"/>
          <w:sz w:val="24"/>
          <w:szCs w:val="24"/>
        </w:rPr>
        <w:t xml:space="preserve"> positiivne mõju riigiasutuste ja </w:t>
      </w:r>
      <w:proofErr w:type="spellStart"/>
      <w:r w:rsidR="00BB30C3" w:rsidRPr="004507E3">
        <w:rPr>
          <w:rFonts w:ascii="Times New Roman" w:hAnsi="Times New Roman" w:cs="Times New Roman"/>
          <w:sz w:val="24"/>
          <w:szCs w:val="24"/>
        </w:rPr>
        <w:t>KOV</w:t>
      </w:r>
      <w:r w:rsidR="00BB30C3" w:rsidRPr="004507E3">
        <w:rPr>
          <w:rFonts w:ascii="Times New Roman" w:hAnsi="Times New Roman" w:cs="Times New Roman"/>
          <w:sz w:val="24"/>
          <w:szCs w:val="24"/>
        </w:rPr>
        <w:noBreakHyphen/>
        <w:t>i</w:t>
      </w:r>
      <w:r w:rsidR="00AC605C" w:rsidRPr="004507E3">
        <w:rPr>
          <w:rFonts w:ascii="Times New Roman" w:hAnsi="Times New Roman" w:cs="Times New Roman"/>
          <w:sz w:val="24"/>
          <w:szCs w:val="24"/>
        </w:rPr>
        <w:t>de</w:t>
      </w:r>
      <w:proofErr w:type="spellEnd"/>
      <w:r w:rsidR="00BB30C3" w:rsidRPr="004507E3">
        <w:rPr>
          <w:rFonts w:ascii="Times New Roman" w:hAnsi="Times New Roman" w:cs="Times New Roman"/>
          <w:sz w:val="24"/>
          <w:szCs w:val="24"/>
        </w:rPr>
        <w:t xml:space="preserve"> töökorraldusele</w:t>
      </w:r>
      <w:r w:rsidR="00AC605C" w:rsidRPr="004507E3">
        <w:rPr>
          <w:rFonts w:ascii="Times New Roman" w:hAnsi="Times New Roman" w:cs="Times New Roman"/>
          <w:sz w:val="24"/>
          <w:szCs w:val="24"/>
        </w:rPr>
        <w:t>.</w:t>
      </w:r>
      <w:r w:rsidR="00BB30C3" w:rsidRPr="004507E3">
        <w:rPr>
          <w:rFonts w:ascii="Times New Roman" w:hAnsi="Times New Roman" w:cs="Times New Roman"/>
          <w:sz w:val="24"/>
          <w:szCs w:val="24"/>
        </w:rPr>
        <w:t xml:space="preserve"> </w:t>
      </w:r>
      <w:r w:rsidR="00AC605C" w:rsidRPr="004507E3">
        <w:rPr>
          <w:rFonts w:ascii="Times New Roman" w:hAnsi="Times New Roman" w:cs="Times New Roman"/>
          <w:sz w:val="24"/>
          <w:szCs w:val="24"/>
        </w:rPr>
        <w:t>K</w:t>
      </w:r>
      <w:r w:rsidRPr="004507E3">
        <w:rPr>
          <w:rFonts w:ascii="Times New Roman" w:hAnsi="Times New Roman" w:cs="Times New Roman"/>
          <w:sz w:val="24"/>
          <w:szCs w:val="24"/>
        </w:rPr>
        <w:t xml:space="preserve">oostöö politsei ja </w:t>
      </w:r>
      <w:proofErr w:type="spellStart"/>
      <w:r w:rsidR="00AC605C" w:rsidRPr="004507E3">
        <w:rPr>
          <w:rFonts w:ascii="Times New Roman" w:hAnsi="Times New Roman" w:cs="Times New Roman"/>
          <w:sz w:val="24"/>
          <w:szCs w:val="24"/>
        </w:rPr>
        <w:t>KOV-ide</w:t>
      </w:r>
      <w:proofErr w:type="spellEnd"/>
      <w:r w:rsidRPr="004507E3">
        <w:rPr>
          <w:rFonts w:ascii="Times New Roman" w:hAnsi="Times New Roman" w:cs="Times New Roman"/>
          <w:sz w:val="24"/>
          <w:szCs w:val="24"/>
        </w:rPr>
        <w:t xml:space="preserve"> vahel võimaldab senisest tulemuslikumalt reageerida süütegudele </w:t>
      </w:r>
      <w:r w:rsidR="00AC605C" w:rsidRPr="004507E3">
        <w:rPr>
          <w:rFonts w:ascii="Times New Roman" w:hAnsi="Times New Roman" w:cs="Times New Roman"/>
          <w:sz w:val="24"/>
          <w:szCs w:val="24"/>
        </w:rPr>
        <w:t xml:space="preserve">ning </w:t>
      </w:r>
      <w:r w:rsidRPr="004507E3">
        <w:rPr>
          <w:rFonts w:ascii="Times New Roman" w:hAnsi="Times New Roman" w:cs="Times New Roman"/>
          <w:sz w:val="24"/>
          <w:szCs w:val="24"/>
        </w:rPr>
        <w:t xml:space="preserve">tõkestada nende toimepanemist. </w:t>
      </w:r>
      <w:r w:rsidR="004507E3" w:rsidRPr="004507E3">
        <w:rPr>
          <w:rFonts w:ascii="Times New Roman" w:hAnsi="Times New Roman" w:cs="Times New Roman"/>
          <w:sz w:val="24"/>
          <w:szCs w:val="24"/>
        </w:rPr>
        <w:t xml:space="preserve">Eelduslikult paraneb avaliku korra tagamine. </w:t>
      </w:r>
      <w:r w:rsidRPr="004507E3">
        <w:rPr>
          <w:rFonts w:ascii="Times New Roman" w:hAnsi="Times New Roman" w:cs="Times New Roman"/>
          <w:sz w:val="24"/>
          <w:szCs w:val="24"/>
        </w:rPr>
        <w:t>K</w:t>
      </w:r>
      <w:r w:rsidR="00BB30C3" w:rsidRPr="004507E3">
        <w:rPr>
          <w:rFonts w:ascii="Times New Roman" w:hAnsi="Times New Roman" w:cs="Times New Roman"/>
          <w:sz w:val="24"/>
          <w:szCs w:val="24"/>
        </w:rPr>
        <w:t xml:space="preserve">oostöö aitab </w:t>
      </w:r>
      <w:r w:rsidR="00AC605C" w:rsidRPr="004507E3">
        <w:rPr>
          <w:rFonts w:ascii="Times New Roman" w:hAnsi="Times New Roman" w:cs="Times New Roman"/>
          <w:sz w:val="24"/>
          <w:szCs w:val="24"/>
        </w:rPr>
        <w:t xml:space="preserve">hoida </w:t>
      </w:r>
      <w:r w:rsidR="00BB30C3" w:rsidRPr="004507E3">
        <w:rPr>
          <w:rFonts w:ascii="Times New Roman" w:hAnsi="Times New Roman" w:cs="Times New Roman"/>
          <w:sz w:val="24"/>
          <w:szCs w:val="24"/>
        </w:rPr>
        <w:t xml:space="preserve">kokku </w:t>
      </w:r>
      <w:r w:rsidRPr="004507E3">
        <w:rPr>
          <w:rFonts w:ascii="Times New Roman" w:hAnsi="Times New Roman" w:cs="Times New Roman"/>
          <w:sz w:val="24"/>
          <w:szCs w:val="24"/>
        </w:rPr>
        <w:t>ka kulusid</w:t>
      </w:r>
      <w:r w:rsidR="00BB30C3" w:rsidRPr="004507E3">
        <w:rPr>
          <w:rFonts w:ascii="Times New Roman" w:hAnsi="Times New Roman" w:cs="Times New Roman"/>
          <w:sz w:val="24"/>
          <w:szCs w:val="24"/>
        </w:rPr>
        <w:t xml:space="preserve">, kuna üks korrakaitseorgan ei vaja </w:t>
      </w:r>
      <w:r w:rsidR="007B02B6">
        <w:rPr>
          <w:rFonts w:ascii="Times New Roman" w:hAnsi="Times New Roman" w:cs="Times New Roman"/>
          <w:sz w:val="24"/>
          <w:szCs w:val="24"/>
        </w:rPr>
        <w:t xml:space="preserve">oma </w:t>
      </w:r>
      <w:r w:rsidR="00BB30C3" w:rsidRPr="004507E3">
        <w:rPr>
          <w:rFonts w:ascii="Times New Roman" w:hAnsi="Times New Roman" w:cs="Times New Roman"/>
          <w:sz w:val="24"/>
          <w:szCs w:val="24"/>
        </w:rPr>
        <w:t>seadus</w:t>
      </w:r>
      <w:r w:rsidR="00AC605C" w:rsidRPr="004507E3">
        <w:rPr>
          <w:rFonts w:ascii="Times New Roman" w:hAnsi="Times New Roman" w:cs="Times New Roman"/>
          <w:sz w:val="24"/>
          <w:szCs w:val="24"/>
        </w:rPr>
        <w:t>järgsete</w:t>
      </w:r>
      <w:r w:rsidR="00BB30C3" w:rsidRPr="004507E3">
        <w:rPr>
          <w:rFonts w:ascii="Times New Roman" w:hAnsi="Times New Roman" w:cs="Times New Roman"/>
          <w:sz w:val="24"/>
          <w:szCs w:val="24"/>
        </w:rPr>
        <w:t xml:space="preserve"> ülesannete täitmisel </w:t>
      </w:r>
      <w:r w:rsidRPr="004507E3">
        <w:rPr>
          <w:rFonts w:ascii="Times New Roman" w:hAnsi="Times New Roman" w:cs="Times New Roman"/>
          <w:sz w:val="24"/>
          <w:szCs w:val="24"/>
        </w:rPr>
        <w:t xml:space="preserve">nii </w:t>
      </w:r>
      <w:r w:rsidR="005D659D" w:rsidRPr="004507E3">
        <w:rPr>
          <w:rFonts w:ascii="Times New Roman" w:hAnsi="Times New Roman" w:cs="Times New Roman"/>
          <w:sz w:val="24"/>
          <w:szCs w:val="24"/>
        </w:rPr>
        <w:t xml:space="preserve">sagedasti </w:t>
      </w:r>
      <w:r w:rsidR="00BB30C3" w:rsidRPr="004507E3">
        <w:rPr>
          <w:rFonts w:ascii="Times New Roman" w:hAnsi="Times New Roman" w:cs="Times New Roman"/>
          <w:sz w:val="24"/>
          <w:szCs w:val="24"/>
        </w:rPr>
        <w:t>abi teiselt korrakaitseorganilt.</w:t>
      </w:r>
      <w:r w:rsidR="004507E3" w:rsidRPr="004507E3">
        <w:rPr>
          <w:rFonts w:ascii="Times New Roman" w:hAnsi="Times New Roman" w:cs="Times New Roman"/>
          <w:sz w:val="24"/>
          <w:szCs w:val="24"/>
        </w:rPr>
        <w:t xml:space="preserve"> Muudatus</w:t>
      </w:r>
      <w:r w:rsidR="007B02B6">
        <w:rPr>
          <w:rFonts w:ascii="Times New Roman" w:hAnsi="Times New Roman" w:cs="Times New Roman"/>
          <w:sz w:val="24"/>
          <w:szCs w:val="24"/>
        </w:rPr>
        <w:t>ed</w:t>
      </w:r>
      <w:r w:rsidR="004507E3" w:rsidRPr="004507E3">
        <w:rPr>
          <w:rFonts w:ascii="Times New Roman" w:hAnsi="Times New Roman" w:cs="Times New Roman"/>
          <w:sz w:val="24"/>
          <w:szCs w:val="24"/>
        </w:rPr>
        <w:t xml:space="preserve"> võimalda</w:t>
      </w:r>
      <w:r w:rsidR="007B02B6">
        <w:rPr>
          <w:rFonts w:ascii="Times New Roman" w:hAnsi="Times New Roman" w:cs="Times New Roman"/>
          <w:sz w:val="24"/>
          <w:szCs w:val="24"/>
        </w:rPr>
        <w:t>vad</w:t>
      </w:r>
      <w:r w:rsidR="004507E3" w:rsidRPr="004507E3">
        <w:rPr>
          <w:rFonts w:ascii="Times New Roman" w:hAnsi="Times New Roman" w:cs="Times New Roman"/>
          <w:sz w:val="24"/>
          <w:szCs w:val="24"/>
        </w:rPr>
        <w:t xml:space="preserve"> suunata politsei vabaneva tööjõu tegevusse, kus oht on otsene või vahetu ja millele ükski teine korrakaitseorgan ei saa reageerida.</w:t>
      </w:r>
    </w:p>
    <w:p w14:paraId="0FE697A9" w14:textId="77777777" w:rsidR="00FC232E" w:rsidRPr="004507E3" w:rsidRDefault="00FC232E" w:rsidP="00CD6734">
      <w:pPr>
        <w:spacing w:after="0" w:line="240" w:lineRule="auto"/>
        <w:jc w:val="both"/>
        <w:rPr>
          <w:rFonts w:ascii="Times New Roman" w:hAnsi="Times New Roman" w:cs="Times New Roman"/>
          <w:sz w:val="24"/>
          <w:szCs w:val="24"/>
        </w:rPr>
      </w:pPr>
    </w:p>
    <w:p w14:paraId="3D526028" w14:textId="23D81063" w:rsidR="00AA4F75" w:rsidRDefault="00FC232E" w:rsidP="00CD6734">
      <w:pPr>
        <w:spacing w:after="0" w:line="240" w:lineRule="auto"/>
        <w:jc w:val="both"/>
        <w:rPr>
          <w:rFonts w:ascii="Times New Roman" w:eastAsia="Calibri" w:hAnsi="Times New Roman" w:cs="Times New Roman"/>
          <w:sz w:val="24"/>
          <w:szCs w:val="24"/>
        </w:rPr>
      </w:pPr>
      <w:r w:rsidRPr="00137D9E">
        <w:rPr>
          <w:rFonts w:ascii="Times New Roman" w:eastAsia="Calibri" w:hAnsi="Times New Roman" w:cs="Times New Roman"/>
          <w:sz w:val="24"/>
          <w:szCs w:val="24"/>
        </w:rPr>
        <w:t xml:space="preserve">Kuna </w:t>
      </w:r>
      <w:proofErr w:type="spellStart"/>
      <w:r w:rsidRPr="00137D9E">
        <w:rPr>
          <w:rFonts w:ascii="Times New Roman" w:eastAsia="Calibri" w:hAnsi="Times New Roman" w:cs="Times New Roman"/>
          <w:sz w:val="24"/>
          <w:szCs w:val="24"/>
        </w:rPr>
        <w:t>KOV-id</w:t>
      </w:r>
      <w:proofErr w:type="spellEnd"/>
      <w:r w:rsidRPr="00137D9E">
        <w:rPr>
          <w:rFonts w:ascii="Times New Roman" w:eastAsia="Calibri" w:hAnsi="Times New Roman" w:cs="Times New Roman"/>
          <w:sz w:val="24"/>
          <w:szCs w:val="24"/>
        </w:rPr>
        <w:t xml:space="preserve"> saavad </w:t>
      </w:r>
      <w:r w:rsidR="00712B12">
        <w:rPr>
          <w:rFonts w:ascii="Times New Roman" w:eastAsia="Calibri" w:hAnsi="Times New Roman" w:cs="Times New Roman"/>
          <w:sz w:val="24"/>
          <w:szCs w:val="24"/>
        </w:rPr>
        <w:t xml:space="preserve">lisaks </w:t>
      </w:r>
      <w:r w:rsidRPr="00137D9E">
        <w:rPr>
          <w:rFonts w:ascii="Times New Roman" w:eastAsia="Calibri" w:hAnsi="Times New Roman" w:cs="Times New Roman"/>
          <w:sz w:val="24"/>
          <w:szCs w:val="24"/>
        </w:rPr>
        <w:t xml:space="preserve">hakata </w:t>
      </w:r>
      <w:r w:rsidRPr="0012194A">
        <w:rPr>
          <w:rFonts w:ascii="Times New Roman" w:eastAsia="Calibri" w:hAnsi="Times New Roman" w:cs="Times New Roman"/>
          <w:sz w:val="24"/>
          <w:szCs w:val="24"/>
        </w:rPr>
        <w:t xml:space="preserve">määrama </w:t>
      </w:r>
      <w:proofErr w:type="spellStart"/>
      <w:r w:rsidRPr="00137D9E">
        <w:rPr>
          <w:rFonts w:ascii="Times New Roman" w:eastAsia="Calibri" w:hAnsi="Times New Roman" w:cs="Times New Roman"/>
          <w:sz w:val="24"/>
          <w:szCs w:val="24"/>
        </w:rPr>
        <w:t>üldkorraldusega</w:t>
      </w:r>
      <w:proofErr w:type="spellEnd"/>
      <w:r w:rsidRPr="00137D9E">
        <w:rPr>
          <w:rFonts w:ascii="Times New Roman" w:eastAsia="Calibri" w:hAnsi="Times New Roman" w:cs="Times New Roman"/>
          <w:sz w:val="24"/>
          <w:szCs w:val="24"/>
        </w:rPr>
        <w:t xml:space="preserve"> oma </w:t>
      </w:r>
      <w:r>
        <w:rPr>
          <w:rFonts w:ascii="Times New Roman" w:eastAsia="Calibri" w:hAnsi="Times New Roman" w:cs="Times New Roman"/>
          <w:sz w:val="24"/>
          <w:szCs w:val="24"/>
        </w:rPr>
        <w:t>haldus</w:t>
      </w:r>
      <w:r w:rsidRPr="00137D9E">
        <w:rPr>
          <w:rFonts w:ascii="Times New Roman" w:eastAsia="Calibri" w:hAnsi="Times New Roman" w:cs="Times New Roman"/>
          <w:sz w:val="24"/>
          <w:szCs w:val="24"/>
        </w:rPr>
        <w:t xml:space="preserve">territooriumil kindlaks kohti, kus </w:t>
      </w:r>
      <w:r>
        <w:rPr>
          <w:rFonts w:ascii="Times New Roman" w:eastAsia="Calibri" w:hAnsi="Times New Roman" w:cs="Times New Roman"/>
          <w:sz w:val="24"/>
          <w:szCs w:val="24"/>
        </w:rPr>
        <w:t>ei tohi tekitada</w:t>
      </w:r>
      <w:r w:rsidRPr="00137D9E">
        <w:rPr>
          <w:rFonts w:ascii="Times New Roman" w:eastAsia="Calibri" w:hAnsi="Times New Roman" w:cs="Times New Roman"/>
          <w:sz w:val="24"/>
          <w:szCs w:val="24"/>
        </w:rPr>
        <w:t xml:space="preserve"> müra ja valgusefekte ka ööl vastu 1. jaanuari, 25. veebruari ja 24. juunit, on eeldus, et nende nõuete järgimise üle teosta</w:t>
      </w:r>
      <w:r w:rsidRPr="00A62C34">
        <w:rPr>
          <w:rFonts w:ascii="Times New Roman" w:eastAsia="Calibri" w:hAnsi="Times New Roman" w:cs="Times New Roman"/>
          <w:sz w:val="24"/>
          <w:szCs w:val="24"/>
        </w:rPr>
        <w:t>vad</w:t>
      </w:r>
      <w:r w:rsidRPr="00137D9E">
        <w:rPr>
          <w:rFonts w:ascii="Times New Roman" w:eastAsia="Calibri" w:hAnsi="Times New Roman" w:cs="Times New Roman"/>
          <w:sz w:val="24"/>
          <w:szCs w:val="24"/>
        </w:rPr>
        <w:t xml:space="preserve"> riiklikku järelevalvet peamiselt </w:t>
      </w:r>
      <w:r>
        <w:rPr>
          <w:rFonts w:ascii="Times New Roman" w:eastAsia="Calibri" w:hAnsi="Times New Roman" w:cs="Times New Roman"/>
          <w:sz w:val="24"/>
          <w:szCs w:val="24"/>
        </w:rPr>
        <w:t xml:space="preserve">samuti </w:t>
      </w:r>
      <w:proofErr w:type="spellStart"/>
      <w:r w:rsidRPr="00137D9E">
        <w:rPr>
          <w:rFonts w:ascii="Times New Roman" w:eastAsia="Calibri" w:hAnsi="Times New Roman" w:cs="Times New Roman"/>
          <w:sz w:val="24"/>
          <w:szCs w:val="24"/>
        </w:rPr>
        <w:t>KOV</w:t>
      </w:r>
      <w:r>
        <w:rPr>
          <w:rFonts w:ascii="Times New Roman" w:eastAsia="Calibri" w:hAnsi="Times New Roman" w:cs="Times New Roman"/>
          <w:sz w:val="24"/>
          <w:szCs w:val="24"/>
        </w:rPr>
        <w:t>-id</w:t>
      </w:r>
      <w:proofErr w:type="spellEnd"/>
      <w:r w:rsidRPr="00137D9E">
        <w:rPr>
          <w:rFonts w:ascii="Times New Roman" w:eastAsia="Calibri" w:hAnsi="Times New Roman" w:cs="Times New Roman"/>
          <w:sz w:val="24"/>
          <w:szCs w:val="24"/>
        </w:rPr>
        <w:t>.</w:t>
      </w:r>
    </w:p>
    <w:p w14:paraId="774AE49F" w14:textId="77777777" w:rsidR="00FC232E" w:rsidRPr="00C112E9" w:rsidRDefault="00FC232E" w:rsidP="00CD6734">
      <w:pPr>
        <w:spacing w:after="0" w:line="240" w:lineRule="auto"/>
        <w:jc w:val="both"/>
        <w:rPr>
          <w:rFonts w:ascii="Times New Roman" w:hAnsi="Times New Roman" w:cs="Times New Roman"/>
          <w:b/>
          <w:bCs/>
          <w:iCs/>
          <w:sz w:val="24"/>
          <w:szCs w:val="24"/>
        </w:rPr>
      </w:pPr>
    </w:p>
    <w:p w14:paraId="6BBC53EC" w14:textId="736956A3" w:rsidR="00AA4F75" w:rsidRPr="006C4D4A" w:rsidRDefault="003212CA" w:rsidP="00E719D1">
      <w:pPr>
        <w:keepNext/>
        <w:spacing w:after="0" w:line="240" w:lineRule="auto"/>
        <w:jc w:val="both"/>
        <w:rPr>
          <w:rFonts w:ascii="Times New Roman" w:hAnsi="Times New Roman" w:cs="Times New Roman"/>
          <w:b/>
          <w:sz w:val="24"/>
          <w:szCs w:val="24"/>
        </w:rPr>
      </w:pPr>
      <w:r>
        <w:rPr>
          <w:rFonts w:ascii="Times New Roman" w:hAnsi="Times New Roman" w:cs="Times New Roman"/>
          <w:b/>
          <w:bCs/>
          <w:iCs/>
          <w:sz w:val="24"/>
          <w:szCs w:val="24"/>
        </w:rPr>
        <w:t>6.</w:t>
      </w:r>
      <w:r w:rsidR="00486D4D">
        <w:rPr>
          <w:rFonts w:ascii="Times New Roman" w:hAnsi="Times New Roman" w:cs="Times New Roman"/>
          <w:b/>
          <w:bCs/>
          <w:iCs/>
          <w:sz w:val="24"/>
          <w:szCs w:val="24"/>
        </w:rPr>
        <w:t>3</w:t>
      </w:r>
      <w:r>
        <w:rPr>
          <w:rFonts w:ascii="Times New Roman" w:hAnsi="Times New Roman" w:cs="Times New Roman"/>
          <w:b/>
          <w:bCs/>
          <w:iCs/>
          <w:sz w:val="24"/>
          <w:szCs w:val="24"/>
        </w:rPr>
        <w:t>.1</w:t>
      </w:r>
      <w:r w:rsidR="0033460B">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AA4F75" w:rsidRPr="00C112E9">
        <w:rPr>
          <w:rFonts w:ascii="Times New Roman" w:hAnsi="Times New Roman" w:cs="Times New Roman"/>
          <w:b/>
          <w:bCs/>
          <w:iCs/>
          <w:sz w:val="24"/>
          <w:szCs w:val="24"/>
        </w:rPr>
        <w:t>Siht</w:t>
      </w:r>
      <w:r w:rsidR="0033460B">
        <w:rPr>
          <w:rFonts w:ascii="Times New Roman" w:hAnsi="Times New Roman" w:cs="Times New Roman"/>
          <w:b/>
          <w:bCs/>
          <w:iCs/>
          <w:sz w:val="24"/>
          <w:szCs w:val="24"/>
        </w:rPr>
        <w:t>rühm</w:t>
      </w:r>
      <w:r w:rsidR="00AA4F75" w:rsidRPr="00C112E9">
        <w:rPr>
          <w:rFonts w:ascii="Times New Roman" w:hAnsi="Times New Roman" w:cs="Times New Roman"/>
          <w:b/>
          <w:bCs/>
          <w:iCs/>
          <w:sz w:val="24"/>
          <w:szCs w:val="24"/>
        </w:rPr>
        <w:t>:</w:t>
      </w:r>
      <w:r w:rsidR="00AA4F75" w:rsidRPr="00EC14F0">
        <w:rPr>
          <w:rFonts w:ascii="Times New Roman" w:hAnsi="Times New Roman" w:cs="Times New Roman"/>
          <w:iCs/>
          <w:sz w:val="24"/>
          <w:szCs w:val="24"/>
        </w:rPr>
        <w:t xml:space="preserve"> </w:t>
      </w:r>
      <w:proofErr w:type="spellStart"/>
      <w:r w:rsidR="00AC605C">
        <w:rPr>
          <w:rFonts w:ascii="Times New Roman" w:hAnsi="Times New Roman" w:cs="Times New Roman"/>
          <w:iCs/>
          <w:sz w:val="24"/>
          <w:szCs w:val="24"/>
        </w:rPr>
        <w:t>KOV-id</w:t>
      </w:r>
      <w:proofErr w:type="spellEnd"/>
      <w:r w:rsidR="00FA4AF2">
        <w:rPr>
          <w:rFonts w:ascii="Times New Roman" w:hAnsi="Times New Roman" w:cs="Times New Roman"/>
          <w:iCs/>
          <w:sz w:val="24"/>
          <w:szCs w:val="24"/>
        </w:rPr>
        <w:t>, korrakaitseametnikud</w:t>
      </w:r>
      <w:r w:rsidR="00AC64EF">
        <w:rPr>
          <w:rFonts w:ascii="Times New Roman" w:hAnsi="Times New Roman" w:cs="Times New Roman"/>
          <w:iCs/>
          <w:sz w:val="24"/>
          <w:szCs w:val="24"/>
        </w:rPr>
        <w:t xml:space="preserve"> ja</w:t>
      </w:r>
      <w:r w:rsidR="00FA4AF2">
        <w:rPr>
          <w:rFonts w:ascii="Times New Roman" w:hAnsi="Times New Roman" w:cs="Times New Roman"/>
          <w:iCs/>
          <w:sz w:val="24"/>
          <w:szCs w:val="24"/>
        </w:rPr>
        <w:t xml:space="preserve"> korrakaitseametniku kandidaadid</w:t>
      </w:r>
    </w:p>
    <w:p w14:paraId="5D62C95D" w14:textId="77777777" w:rsidR="00E971D0" w:rsidRPr="009D6322" w:rsidRDefault="00E971D0" w:rsidP="00E719D1">
      <w:pPr>
        <w:keepNext/>
        <w:spacing w:after="0" w:line="240" w:lineRule="auto"/>
        <w:jc w:val="both"/>
        <w:rPr>
          <w:rFonts w:ascii="Times New Roman" w:hAnsi="Times New Roman" w:cs="Times New Roman"/>
          <w:sz w:val="24"/>
        </w:rPr>
      </w:pPr>
    </w:p>
    <w:p w14:paraId="366C7B93" w14:textId="331FE974" w:rsidR="001375ED" w:rsidRDefault="001375ED"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Eestis on 79 </w:t>
      </w:r>
      <w:proofErr w:type="spellStart"/>
      <w:r>
        <w:rPr>
          <w:rFonts w:ascii="Times New Roman" w:hAnsi="Times New Roman" w:cs="Times New Roman"/>
          <w:sz w:val="24"/>
          <w:szCs w:val="24"/>
        </w:rPr>
        <w:t>KOV-i</w:t>
      </w:r>
      <w:proofErr w:type="spellEnd"/>
      <w:r w:rsidR="00AC64E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2023. aasta oktoobri seisuga </w:t>
      </w:r>
      <w:r w:rsidR="00AC64EF">
        <w:rPr>
          <w:rFonts w:ascii="Times New Roman" w:eastAsia="Calibri" w:hAnsi="Times New Roman" w:cs="Times New Roman"/>
          <w:sz w:val="24"/>
          <w:szCs w:val="24"/>
        </w:rPr>
        <w:t xml:space="preserve">on korrakaitseüksus </w:t>
      </w:r>
      <w:r>
        <w:rPr>
          <w:rFonts w:ascii="Times New Roman" w:eastAsia="Calibri" w:hAnsi="Times New Roman" w:cs="Times New Roman"/>
          <w:sz w:val="24"/>
          <w:szCs w:val="24"/>
        </w:rPr>
        <w:t>viies ja korrakaitse</w:t>
      </w:r>
      <w:r w:rsidR="00AC64EF">
        <w:rPr>
          <w:rFonts w:ascii="Times New Roman" w:eastAsia="Calibri" w:hAnsi="Times New Roman" w:cs="Times New Roman"/>
          <w:sz w:val="24"/>
          <w:szCs w:val="24"/>
        </w:rPr>
        <w:softHyphen/>
      </w:r>
      <w:r>
        <w:rPr>
          <w:rFonts w:ascii="Times New Roman" w:eastAsia="Calibri" w:hAnsi="Times New Roman" w:cs="Times New Roman"/>
          <w:sz w:val="24"/>
          <w:szCs w:val="24"/>
        </w:rPr>
        <w:t xml:space="preserve">ametniku ametikoht neljas </w:t>
      </w:r>
      <w:proofErr w:type="spellStart"/>
      <w:r>
        <w:rPr>
          <w:rFonts w:ascii="Times New Roman" w:eastAsia="Calibri" w:hAnsi="Times New Roman" w:cs="Times New Roman"/>
          <w:sz w:val="24"/>
          <w:szCs w:val="24"/>
        </w:rPr>
        <w:t>KOV-is</w:t>
      </w:r>
      <w:proofErr w:type="spellEnd"/>
      <w:r>
        <w:rPr>
          <w:rFonts w:ascii="Times New Roman" w:eastAsia="Calibri" w:hAnsi="Times New Roman" w:cs="Times New Roman"/>
          <w:sz w:val="24"/>
          <w:szCs w:val="24"/>
        </w:rPr>
        <w:t xml:space="preserve">. </w:t>
      </w:r>
      <w:r w:rsidR="00F24C1E">
        <w:rPr>
          <w:rFonts w:ascii="Times New Roman" w:eastAsia="Calibri" w:hAnsi="Times New Roman" w:cs="Times New Roman"/>
          <w:sz w:val="24"/>
          <w:szCs w:val="24"/>
        </w:rPr>
        <w:t xml:space="preserve">Kokku on </w:t>
      </w:r>
      <w:proofErr w:type="spellStart"/>
      <w:r w:rsidR="00F24C1E">
        <w:rPr>
          <w:rFonts w:ascii="Times New Roman" w:eastAsia="Calibri" w:hAnsi="Times New Roman" w:cs="Times New Roman"/>
          <w:sz w:val="24"/>
          <w:szCs w:val="24"/>
        </w:rPr>
        <w:t>KOV-ides</w:t>
      </w:r>
      <w:proofErr w:type="spellEnd"/>
      <w:r w:rsidR="00F24C1E">
        <w:rPr>
          <w:rFonts w:ascii="Times New Roman" w:eastAsia="Calibri" w:hAnsi="Times New Roman" w:cs="Times New Roman"/>
          <w:sz w:val="24"/>
          <w:szCs w:val="24"/>
        </w:rPr>
        <w:t xml:space="preserve"> umbes 160 ametnikku, kelle puhul on konkreetselt arusaadav või saab eeldada, näiteks töökogemus- või haridusnõude põhjal, et nende ülesanne on </w:t>
      </w:r>
      <w:r w:rsidR="00F24C1E" w:rsidRPr="00A62C34">
        <w:rPr>
          <w:rFonts w:ascii="Times New Roman" w:eastAsia="Calibri" w:hAnsi="Times New Roman" w:cs="Times New Roman"/>
          <w:sz w:val="24"/>
          <w:szCs w:val="24"/>
        </w:rPr>
        <w:t>avaliku korra järelevalve</w:t>
      </w:r>
      <w:r w:rsidR="00F24C1E">
        <w:rPr>
          <w:rFonts w:ascii="Times New Roman" w:eastAsia="Calibri" w:hAnsi="Times New Roman" w:cs="Times New Roman"/>
          <w:sz w:val="24"/>
          <w:szCs w:val="24"/>
        </w:rPr>
        <w:t>.</w:t>
      </w:r>
    </w:p>
    <w:p w14:paraId="17695073" w14:textId="77777777" w:rsidR="001375ED" w:rsidRDefault="001375ED" w:rsidP="00CD6734">
      <w:pPr>
        <w:spacing w:after="0" w:line="240" w:lineRule="auto"/>
        <w:jc w:val="both"/>
        <w:rPr>
          <w:rFonts w:ascii="Times New Roman" w:hAnsi="Times New Roman" w:cs="Times New Roman"/>
          <w:sz w:val="24"/>
          <w:szCs w:val="24"/>
        </w:rPr>
      </w:pPr>
    </w:p>
    <w:p w14:paraId="75BF7EFC" w14:textId="055AEEF5" w:rsidR="00AA4F75" w:rsidRPr="009D6322" w:rsidRDefault="007E1FFB" w:rsidP="00CD6734">
      <w:pPr>
        <w:spacing w:after="0" w:line="240" w:lineRule="auto"/>
        <w:jc w:val="both"/>
        <w:rPr>
          <w:rFonts w:ascii="Times New Roman" w:hAnsi="Times New Roman" w:cs="Times New Roman"/>
          <w:sz w:val="24"/>
        </w:rPr>
      </w:pPr>
      <w:proofErr w:type="spellStart"/>
      <w:r w:rsidRPr="009D6322">
        <w:rPr>
          <w:rFonts w:ascii="Times New Roman" w:hAnsi="Times New Roman" w:cs="Times New Roman"/>
          <w:sz w:val="24"/>
          <w:szCs w:val="24"/>
        </w:rPr>
        <w:t>KOV-idel</w:t>
      </w:r>
      <w:proofErr w:type="spellEnd"/>
      <w:r w:rsidRPr="009D6322">
        <w:rPr>
          <w:rFonts w:ascii="Times New Roman" w:hAnsi="Times New Roman" w:cs="Times New Roman"/>
          <w:sz w:val="24"/>
          <w:szCs w:val="24"/>
        </w:rPr>
        <w:t xml:space="preserve"> tekib võimalus nimetada ametisse korrakaitseametnik, kes </w:t>
      </w:r>
      <w:r w:rsidR="00B11E8E" w:rsidRPr="009D6322">
        <w:rPr>
          <w:rFonts w:ascii="Times New Roman" w:hAnsi="Times New Roman" w:cs="Times New Roman"/>
          <w:sz w:val="24"/>
          <w:szCs w:val="24"/>
        </w:rPr>
        <w:t xml:space="preserve">saab </w:t>
      </w:r>
      <w:r w:rsidRPr="009D6322">
        <w:rPr>
          <w:rFonts w:ascii="Times New Roman" w:hAnsi="Times New Roman" w:cs="Times New Roman"/>
          <w:sz w:val="24"/>
          <w:szCs w:val="24"/>
        </w:rPr>
        <w:t xml:space="preserve">tänu </w:t>
      </w:r>
      <w:r w:rsidR="00AC64EF">
        <w:rPr>
          <w:rFonts w:ascii="Times New Roman" w:hAnsi="Times New Roman" w:cs="Times New Roman"/>
          <w:sz w:val="24"/>
          <w:szCs w:val="24"/>
        </w:rPr>
        <w:t>muudatustele</w:t>
      </w:r>
      <w:r w:rsidR="00AC64EF" w:rsidRPr="009D6322">
        <w:rPr>
          <w:rFonts w:ascii="Times New Roman" w:hAnsi="Times New Roman" w:cs="Times New Roman"/>
          <w:sz w:val="24"/>
          <w:szCs w:val="24"/>
        </w:rPr>
        <w:t xml:space="preserve"> </w:t>
      </w:r>
      <w:r w:rsidR="00F2594B" w:rsidRPr="00A62C34">
        <w:rPr>
          <w:rFonts w:ascii="Times New Roman" w:hAnsi="Times New Roman" w:cs="Times New Roman"/>
          <w:sz w:val="24"/>
          <w:szCs w:val="24"/>
        </w:rPr>
        <w:t>teostada</w:t>
      </w:r>
      <w:r w:rsidR="00B11E8E" w:rsidRPr="009D6322">
        <w:rPr>
          <w:rFonts w:ascii="Times New Roman" w:hAnsi="Times New Roman" w:cs="Times New Roman"/>
          <w:sz w:val="24"/>
          <w:szCs w:val="24"/>
        </w:rPr>
        <w:t xml:space="preserve"> </w:t>
      </w:r>
      <w:r w:rsidR="00AC64EF">
        <w:rPr>
          <w:rFonts w:ascii="Times New Roman" w:hAnsi="Times New Roman" w:cs="Times New Roman"/>
          <w:sz w:val="24"/>
          <w:szCs w:val="24"/>
        </w:rPr>
        <w:t xml:space="preserve">edaspidi </w:t>
      </w:r>
      <w:r w:rsidRPr="009D6322">
        <w:rPr>
          <w:rFonts w:ascii="Times New Roman" w:hAnsi="Times New Roman" w:cs="Times New Roman"/>
          <w:sz w:val="24"/>
          <w:szCs w:val="24"/>
        </w:rPr>
        <w:t xml:space="preserve">senisest </w:t>
      </w:r>
      <w:r w:rsidR="00B11E8E" w:rsidRPr="009D6322">
        <w:rPr>
          <w:rFonts w:ascii="Times New Roman" w:hAnsi="Times New Roman" w:cs="Times New Roman"/>
          <w:sz w:val="24"/>
          <w:szCs w:val="24"/>
        </w:rPr>
        <w:t xml:space="preserve">tõhusamalt </w:t>
      </w:r>
      <w:r w:rsidRPr="009D6322">
        <w:rPr>
          <w:rFonts w:ascii="Times New Roman" w:hAnsi="Times New Roman" w:cs="Times New Roman"/>
          <w:sz w:val="24"/>
          <w:szCs w:val="24"/>
        </w:rPr>
        <w:t xml:space="preserve">ja </w:t>
      </w:r>
      <w:proofErr w:type="spellStart"/>
      <w:r w:rsidR="00FA4AF2">
        <w:rPr>
          <w:rFonts w:ascii="Times New Roman" w:hAnsi="Times New Roman" w:cs="Times New Roman"/>
          <w:sz w:val="24"/>
          <w:szCs w:val="24"/>
        </w:rPr>
        <w:t>PPA-d</w:t>
      </w:r>
      <w:proofErr w:type="spellEnd"/>
      <w:r w:rsidR="00FA4AF2">
        <w:rPr>
          <w:rFonts w:ascii="Times New Roman" w:hAnsi="Times New Roman" w:cs="Times New Roman"/>
          <w:sz w:val="24"/>
          <w:szCs w:val="24"/>
        </w:rPr>
        <w:t xml:space="preserve"> </w:t>
      </w:r>
      <w:r w:rsidRPr="009D6322">
        <w:rPr>
          <w:rFonts w:ascii="Times New Roman" w:hAnsi="Times New Roman" w:cs="Times New Roman"/>
          <w:sz w:val="24"/>
          <w:szCs w:val="24"/>
        </w:rPr>
        <w:t xml:space="preserve">vähem kaasates riiklikku järelevalvet avalikus kohas käitumise üldnõuete ja </w:t>
      </w:r>
      <w:proofErr w:type="spellStart"/>
      <w:r w:rsidRPr="009D6322">
        <w:rPr>
          <w:rFonts w:ascii="Times New Roman" w:hAnsi="Times New Roman" w:cs="Times New Roman"/>
          <w:sz w:val="24"/>
          <w:szCs w:val="24"/>
        </w:rPr>
        <w:t>ÜTS-i</w:t>
      </w:r>
      <w:proofErr w:type="spellEnd"/>
      <w:r w:rsidRPr="009D6322">
        <w:rPr>
          <w:rFonts w:ascii="Times New Roman" w:hAnsi="Times New Roman" w:cs="Times New Roman"/>
          <w:sz w:val="24"/>
          <w:szCs w:val="24"/>
        </w:rPr>
        <w:t xml:space="preserve"> </w:t>
      </w:r>
      <w:r w:rsidR="00B11E8E" w:rsidRPr="009D6322">
        <w:rPr>
          <w:rFonts w:ascii="Times New Roman" w:hAnsi="Times New Roman" w:cs="Times New Roman"/>
          <w:sz w:val="24"/>
          <w:szCs w:val="24"/>
        </w:rPr>
        <w:t>nõuete</w:t>
      </w:r>
      <w:r w:rsidR="00CE14F2" w:rsidRPr="009D6322">
        <w:rPr>
          <w:rFonts w:ascii="Times New Roman" w:hAnsi="Times New Roman" w:cs="Times New Roman"/>
          <w:sz w:val="24"/>
          <w:szCs w:val="24"/>
        </w:rPr>
        <w:t xml:space="preserve"> täitmise</w:t>
      </w:r>
      <w:r w:rsidR="00B11E8E" w:rsidRPr="009D6322">
        <w:rPr>
          <w:rFonts w:ascii="Times New Roman" w:hAnsi="Times New Roman" w:cs="Times New Roman"/>
          <w:sz w:val="24"/>
          <w:szCs w:val="24"/>
        </w:rPr>
        <w:t xml:space="preserve"> </w:t>
      </w:r>
      <w:r w:rsidR="00E971D0" w:rsidRPr="009D6322">
        <w:rPr>
          <w:rFonts w:ascii="Times New Roman" w:hAnsi="Times New Roman" w:cs="Times New Roman"/>
          <w:sz w:val="24"/>
          <w:szCs w:val="24"/>
        </w:rPr>
        <w:t xml:space="preserve">üle. </w:t>
      </w:r>
      <w:proofErr w:type="spellStart"/>
      <w:r w:rsidR="00E971D0" w:rsidRPr="009D6322">
        <w:rPr>
          <w:rFonts w:ascii="Times New Roman" w:hAnsi="Times New Roman" w:cs="Times New Roman"/>
          <w:sz w:val="24"/>
          <w:szCs w:val="24"/>
        </w:rPr>
        <w:t>KOV-il</w:t>
      </w:r>
      <w:proofErr w:type="spellEnd"/>
      <w:r w:rsidR="00E971D0" w:rsidRPr="009D6322">
        <w:rPr>
          <w:rFonts w:ascii="Times New Roman" w:hAnsi="Times New Roman" w:cs="Times New Roman"/>
          <w:sz w:val="24"/>
          <w:szCs w:val="24"/>
        </w:rPr>
        <w:t xml:space="preserve"> tuleb tagada, et </w:t>
      </w:r>
      <w:r w:rsidR="00B11E8E" w:rsidRPr="009D6322">
        <w:rPr>
          <w:rFonts w:ascii="Times New Roman" w:hAnsi="Times New Roman" w:cs="Times New Roman"/>
          <w:sz w:val="24"/>
          <w:szCs w:val="24"/>
        </w:rPr>
        <w:t>korrakaitse</w:t>
      </w:r>
      <w:r w:rsidR="00A40C45">
        <w:rPr>
          <w:rFonts w:ascii="Times New Roman" w:hAnsi="Times New Roman" w:cs="Times New Roman"/>
          <w:sz w:val="24"/>
          <w:szCs w:val="24"/>
        </w:rPr>
        <w:softHyphen/>
      </w:r>
      <w:r w:rsidR="00B11E8E" w:rsidRPr="009D6322">
        <w:rPr>
          <w:rFonts w:ascii="Times New Roman" w:hAnsi="Times New Roman" w:cs="Times New Roman"/>
          <w:sz w:val="24"/>
          <w:szCs w:val="24"/>
        </w:rPr>
        <w:t xml:space="preserve">ametnik on läbinud </w:t>
      </w:r>
      <w:r w:rsidR="00E971D0" w:rsidRPr="009D6322">
        <w:rPr>
          <w:rFonts w:ascii="Times New Roman" w:hAnsi="Times New Roman" w:cs="Times New Roman"/>
          <w:sz w:val="24"/>
          <w:szCs w:val="24"/>
        </w:rPr>
        <w:t xml:space="preserve">korrakaitseametniku </w:t>
      </w:r>
      <w:r w:rsidR="00042F59">
        <w:rPr>
          <w:rFonts w:ascii="Times New Roman" w:hAnsi="Times New Roman" w:cs="Times New Roman"/>
          <w:sz w:val="24"/>
          <w:szCs w:val="24"/>
        </w:rPr>
        <w:t>välja</w:t>
      </w:r>
      <w:r w:rsidR="00E971D0" w:rsidRPr="009D6322">
        <w:rPr>
          <w:rFonts w:ascii="Times New Roman" w:hAnsi="Times New Roman" w:cs="Times New Roman"/>
          <w:sz w:val="24"/>
          <w:szCs w:val="24"/>
        </w:rPr>
        <w:t>õppe.</w:t>
      </w:r>
      <w:r w:rsidR="00A62C34">
        <w:rPr>
          <w:rFonts w:ascii="Times New Roman" w:hAnsi="Times New Roman" w:cs="Times New Roman"/>
          <w:sz w:val="24"/>
        </w:rPr>
        <w:t xml:space="preserve"> </w:t>
      </w:r>
      <w:r w:rsidR="00E971D0" w:rsidRPr="009D6322">
        <w:rPr>
          <w:rFonts w:ascii="Times New Roman" w:hAnsi="Times New Roman" w:cs="Times New Roman"/>
          <w:sz w:val="24"/>
        </w:rPr>
        <w:t xml:space="preserve">Eelduslikult kasvab </w:t>
      </w:r>
      <w:proofErr w:type="spellStart"/>
      <w:r w:rsidR="00E971D0" w:rsidRPr="009D6322">
        <w:rPr>
          <w:rFonts w:ascii="Times New Roman" w:hAnsi="Times New Roman" w:cs="Times New Roman"/>
          <w:sz w:val="24"/>
        </w:rPr>
        <w:t>KOV-i</w:t>
      </w:r>
      <w:proofErr w:type="spellEnd"/>
      <w:r w:rsidR="00E971D0" w:rsidRPr="009D6322">
        <w:rPr>
          <w:rFonts w:ascii="Times New Roman" w:hAnsi="Times New Roman" w:cs="Times New Roman"/>
          <w:sz w:val="24"/>
        </w:rPr>
        <w:t xml:space="preserve"> roll kohalikul tasandil turvalisuse loojana.</w:t>
      </w:r>
    </w:p>
    <w:p w14:paraId="74B718C6" w14:textId="77777777" w:rsidR="00E971D0" w:rsidRPr="009D6322" w:rsidRDefault="00E971D0" w:rsidP="00CD6734">
      <w:pPr>
        <w:spacing w:after="0" w:line="240" w:lineRule="auto"/>
        <w:jc w:val="both"/>
        <w:rPr>
          <w:rFonts w:ascii="Times New Roman" w:hAnsi="Times New Roman" w:cs="Times New Roman"/>
          <w:sz w:val="24"/>
        </w:rPr>
      </w:pPr>
    </w:p>
    <w:p w14:paraId="01FBA147" w14:textId="21DACFA5" w:rsidR="00AA4F75" w:rsidRPr="00137D9E" w:rsidRDefault="00AA4F75" w:rsidP="00137D9E">
      <w:pPr>
        <w:pStyle w:val="Loendilik"/>
        <w:numPr>
          <w:ilvl w:val="0"/>
          <w:numId w:val="65"/>
        </w:numPr>
        <w:spacing w:after="0" w:line="240" w:lineRule="auto"/>
        <w:jc w:val="both"/>
        <w:rPr>
          <w:rFonts w:ascii="Times New Roman" w:hAnsi="Times New Roman" w:cs="Times New Roman"/>
          <w:sz w:val="24"/>
          <w:szCs w:val="24"/>
        </w:rPr>
      </w:pPr>
      <w:r w:rsidRPr="004D65ED">
        <w:rPr>
          <w:rFonts w:ascii="Times New Roman" w:hAnsi="Times New Roman" w:cs="Times New Roman"/>
          <w:sz w:val="24"/>
          <w:szCs w:val="24"/>
          <w:u w:val="single"/>
        </w:rPr>
        <w:t>Mõju ulatus</w:t>
      </w:r>
      <w:r w:rsidRPr="004D65ED">
        <w:rPr>
          <w:rFonts w:ascii="Times New Roman" w:hAnsi="Times New Roman" w:cs="Times New Roman"/>
          <w:sz w:val="24"/>
          <w:szCs w:val="24"/>
        </w:rPr>
        <w:t xml:space="preserve"> on</w:t>
      </w:r>
      <w:r w:rsidRPr="004D65ED">
        <w:rPr>
          <w:rFonts w:ascii="Times New Roman" w:hAnsi="Times New Roman" w:cs="Times New Roman"/>
          <w:b/>
          <w:bCs/>
          <w:sz w:val="24"/>
          <w:szCs w:val="24"/>
        </w:rPr>
        <w:t xml:space="preserve"> </w:t>
      </w:r>
      <w:r w:rsidR="006A3011" w:rsidRPr="004D65ED">
        <w:rPr>
          <w:rFonts w:ascii="Times New Roman" w:hAnsi="Times New Roman" w:cs="Times New Roman"/>
          <w:b/>
          <w:bCs/>
          <w:sz w:val="24"/>
          <w:szCs w:val="24"/>
        </w:rPr>
        <w:t>keskmine</w:t>
      </w:r>
      <w:r w:rsidR="006A3011" w:rsidRPr="004D65ED">
        <w:rPr>
          <w:rFonts w:ascii="Times New Roman" w:hAnsi="Times New Roman" w:cs="Times New Roman"/>
          <w:sz w:val="24"/>
          <w:szCs w:val="24"/>
        </w:rPr>
        <w:t xml:space="preserve">, kuna </w:t>
      </w:r>
      <w:r w:rsidR="00FA4AF2" w:rsidRPr="004D65ED">
        <w:rPr>
          <w:rFonts w:ascii="Times New Roman" w:hAnsi="Times New Roman" w:cs="Times New Roman"/>
          <w:sz w:val="24"/>
          <w:szCs w:val="24"/>
        </w:rPr>
        <w:t>2023</w:t>
      </w:r>
      <w:r w:rsidR="00767B8A" w:rsidRPr="004D65ED">
        <w:rPr>
          <w:rFonts w:ascii="Times New Roman" w:hAnsi="Times New Roman" w:cs="Times New Roman"/>
          <w:sz w:val="24"/>
          <w:szCs w:val="24"/>
        </w:rPr>
        <w:t xml:space="preserve">. aasta oktoobri </w:t>
      </w:r>
      <w:r w:rsidR="00FA4AF2" w:rsidRPr="004D65ED">
        <w:rPr>
          <w:rFonts w:ascii="Times New Roman" w:hAnsi="Times New Roman" w:cs="Times New Roman"/>
          <w:sz w:val="24"/>
          <w:szCs w:val="24"/>
        </w:rPr>
        <w:t>seisuga</w:t>
      </w:r>
      <w:r w:rsidR="00F43166" w:rsidRPr="004D65ED">
        <w:rPr>
          <w:rFonts w:ascii="Times New Roman" w:hAnsi="Times New Roman" w:cs="Times New Roman"/>
          <w:sz w:val="24"/>
          <w:szCs w:val="24"/>
        </w:rPr>
        <w:t xml:space="preserve"> on </w:t>
      </w:r>
      <w:r w:rsidR="00F43166" w:rsidRPr="004D65ED">
        <w:rPr>
          <w:rFonts w:ascii="Times New Roman" w:eastAsia="Calibri" w:hAnsi="Times New Roman" w:cs="Times New Roman"/>
          <w:sz w:val="24"/>
          <w:szCs w:val="24"/>
        </w:rPr>
        <w:t>korrakaitseametnik või muu sarna</w:t>
      </w:r>
      <w:r w:rsidR="00B11E8E" w:rsidRPr="004D65ED">
        <w:rPr>
          <w:rFonts w:ascii="Times New Roman" w:eastAsia="Calibri" w:hAnsi="Times New Roman" w:cs="Times New Roman"/>
          <w:sz w:val="24"/>
          <w:szCs w:val="24"/>
        </w:rPr>
        <w:t>n</w:t>
      </w:r>
      <w:r w:rsidR="00F43166" w:rsidRPr="004D65ED">
        <w:rPr>
          <w:rFonts w:ascii="Times New Roman" w:eastAsia="Calibri" w:hAnsi="Times New Roman" w:cs="Times New Roman"/>
          <w:sz w:val="24"/>
          <w:szCs w:val="24"/>
        </w:rPr>
        <w:t xml:space="preserve">e ametnik kolmandikus </w:t>
      </w:r>
      <w:proofErr w:type="spellStart"/>
      <w:r w:rsidR="00F43166" w:rsidRPr="004D65ED">
        <w:rPr>
          <w:rFonts w:ascii="Times New Roman" w:eastAsia="Calibri" w:hAnsi="Times New Roman" w:cs="Times New Roman"/>
          <w:sz w:val="24"/>
          <w:szCs w:val="24"/>
        </w:rPr>
        <w:t>KOV-idest</w:t>
      </w:r>
      <w:proofErr w:type="spellEnd"/>
      <w:r w:rsidR="00F43166" w:rsidRPr="004D65ED">
        <w:rPr>
          <w:rFonts w:ascii="Times New Roman" w:eastAsia="Calibri" w:hAnsi="Times New Roman" w:cs="Times New Roman"/>
          <w:sz w:val="24"/>
          <w:szCs w:val="24"/>
        </w:rPr>
        <w:t>. Võib eeldada, et muudatus</w:t>
      </w:r>
      <w:r w:rsidR="00A62C34">
        <w:rPr>
          <w:rFonts w:ascii="Times New Roman" w:eastAsia="Calibri" w:hAnsi="Times New Roman" w:cs="Times New Roman"/>
          <w:sz w:val="24"/>
          <w:szCs w:val="24"/>
        </w:rPr>
        <w:t>t</w:t>
      </w:r>
      <w:r w:rsidR="00F43166" w:rsidRPr="004D65ED">
        <w:rPr>
          <w:rFonts w:ascii="Times New Roman" w:eastAsia="Calibri" w:hAnsi="Times New Roman" w:cs="Times New Roman"/>
          <w:sz w:val="24"/>
          <w:szCs w:val="24"/>
        </w:rPr>
        <w:t xml:space="preserve">e tulemusel soovitakse </w:t>
      </w:r>
      <w:r w:rsidR="00B11E8E" w:rsidRPr="004D65ED">
        <w:rPr>
          <w:rFonts w:ascii="Times New Roman" w:eastAsia="Calibri" w:hAnsi="Times New Roman" w:cs="Times New Roman"/>
          <w:sz w:val="24"/>
          <w:szCs w:val="24"/>
        </w:rPr>
        <w:t xml:space="preserve">viia </w:t>
      </w:r>
      <w:r w:rsidR="00F43166" w:rsidRPr="004D65ED">
        <w:rPr>
          <w:rFonts w:ascii="Times New Roman" w:eastAsia="Calibri" w:hAnsi="Times New Roman" w:cs="Times New Roman"/>
          <w:sz w:val="24"/>
          <w:szCs w:val="24"/>
        </w:rPr>
        <w:t xml:space="preserve">korrakaitseametnik nõuetele vastavaks </w:t>
      </w:r>
      <w:r w:rsidR="00A62C34">
        <w:rPr>
          <w:rFonts w:ascii="Times New Roman" w:eastAsia="Calibri" w:hAnsi="Times New Roman" w:cs="Times New Roman"/>
          <w:sz w:val="24"/>
          <w:szCs w:val="24"/>
        </w:rPr>
        <w:t>ning</w:t>
      </w:r>
      <w:r w:rsidR="00A62C34" w:rsidRPr="004D65ED">
        <w:rPr>
          <w:rFonts w:ascii="Times New Roman" w:eastAsia="Calibri" w:hAnsi="Times New Roman" w:cs="Times New Roman"/>
          <w:sz w:val="24"/>
          <w:szCs w:val="24"/>
        </w:rPr>
        <w:t xml:space="preserve"> </w:t>
      </w:r>
      <w:r w:rsidR="00A40C45">
        <w:rPr>
          <w:rFonts w:ascii="Times New Roman" w:eastAsia="Calibri" w:hAnsi="Times New Roman" w:cs="Times New Roman"/>
          <w:sz w:val="24"/>
          <w:szCs w:val="24"/>
        </w:rPr>
        <w:t>kohaldada</w:t>
      </w:r>
      <w:r w:rsidR="00A40C45" w:rsidRPr="004D65ED">
        <w:rPr>
          <w:rFonts w:ascii="Times New Roman" w:eastAsia="Calibri" w:hAnsi="Times New Roman" w:cs="Times New Roman"/>
          <w:sz w:val="24"/>
          <w:szCs w:val="24"/>
        </w:rPr>
        <w:t xml:space="preserve"> </w:t>
      </w:r>
      <w:r w:rsidR="00137D9E">
        <w:rPr>
          <w:rFonts w:ascii="Times New Roman" w:eastAsia="Calibri" w:hAnsi="Times New Roman" w:cs="Times New Roman"/>
          <w:sz w:val="24"/>
          <w:szCs w:val="24"/>
        </w:rPr>
        <w:t xml:space="preserve">täiendavaid </w:t>
      </w:r>
      <w:r w:rsidR="00A40C45">
        <w:rPr>
          <w:rFonts w:ascii="Times New Roman" w:eastAsia="Calibri" w:hAnsi="Times New Roman" w:cs="Times New Roman"/>
          <w:sz w:val="24"/>
          <w:szCs w:val="24"/>
        </w:rPr>
        <w:t>eri</w:t>
      </w:r>
      <w:r w:rsidR="001A4D18">
        <w:rPr>
          <w:rFonts w:ascii="Times New Roman" w:eastAsia="Calibri" w:hAnsi="Times New Roman" w:cs="Times New Roman"/>
          <w:sz w:val="24"/>
          <w:szCs w:val="24"/>
        </w:rPr>
        <w:softHyphen/>
      </w:r>
      <w:r w:rsidR="00A40C45">
        <w:rPr>
          <w:rFonts w:ascii="Times New Roman" w:eastAsia="Calibri" w:hAnsi="Times New Roman" w:cs="Times New Roman"/>
          <w:sz w:val="24"/>
          <w:szCs w:val="24"/>
        </w:rPr>
        <w:t>meetmeid</w:t>
      </w:r>
      <w:r w:rsidR="00A40C45" w:rsidRPr="004D65ED">
        <w:rPr>
          <w:rFonts w:ascii="Times New Roman" w:eastAsia="Calibri" w:hAnsi="Times New Roman" w:cs="Times New Roman"/>
          <w:sz w:val="24"/>
          <w:szCs w:val="24"/>
        </w:rPr>
        <w:t xml:space="preserve"> </w:t>
      </w:r>
      <w:r w:rsidR="00A62C34">
        <w:rPr>
          <w:rFonts w:ascii="Times New Roman" w:eastAsia="Calibri" w:hAnsi="Times New Roman" w:cs="Times New Roman"/>
          <w:sz w:val="24"/>
          <w:szCs w:val="24"/>
        </w:rPr>
        <w:t xml:space="preserve">ja vahetut sundi </w:t>
      </w:r>
      <w:r w:rsidR="00F43166" w:rsidRPr="004D65ED">
        <w:rPr>
          <w:rFonts w:ascii="Times New Roman" w:eastAsia="Calibri" w:hAnsi="Times New Roman" w:cs="Times New Roman"/>
          <w:sz w:val="24"/>
          <w:szCs w:val="24"/>
        </w:rPr>
        <w:t xml:space="preserve">eelkõige </w:t>
      </w:r>
      <w:proofErr w:type="spellStart"/>
      <w:r w:rsidR="00F43166" w:rsidRPr="004D65ED">
        <w:rPr>
          <w:rFonts w:ascii="Times New Roman" w:eastAsia="Calibri" w:hAnsi="Times New Roman" w:cs="Times New Roman"/>
          <w:sz w:val="24"/>
          <w:szCs w:val="24"/>
        </w:rPr>
        <w:t>KOV-ides</w:t>
      </w:r>
      <w:proofErr w:type="spellEnd"/>
      <w:r w:rsidR="00F43166" w:rsidRPr="004D65ED">
        <w:rPr>
          <w:rFonts w:ascii="Times New Roman" w:eastAsia="Calibri" w:hAnsi="Times New Roman" w:cs="Times New Roman"/>
          <w:sz w:val="24"/>
          <w:szCs w:val="24"/>
        </w:rPr>
        <w:t xml:space="preserve">, kus </w:t>
      </w:r>
      <w:r w:rsidR="00B11E8E" w:rsidRPr="004D65ED">
        <w:rPr>
          <w:rFonts w:ascii="Times New Roman" w:eastAsia="Calibri" w:hAnsi="Times New Roman" w:cs="Times New Roman"/>
          <w:sz w:val="24"/>
          <w:szCs w:val="24"/>
        </w:rPr>
        <w:t xml:space="preserve">juba tagatakse </w:t>
      </w:r>
      <w:r w:rsidR="00F43166" w:rsidRPr="004D65ED">
        <w:rPr>
          <w:rFonts w:ascii="Times New Roman" w:eastAsia="Calibri" w:hAnsi="Times New Roman" w:cs="Times New Roman"/>
          <w:sz w:val="24"/>
          <w:szCs w:val="24"/>
        </w:rPr>
        <w:t>avalik</w:t>
      </w:r>
      <w:r w:rsidR="00B11E8E" w:rsidRPr="004D65ED">
        <w:rPr>
          <w:rFonts w:ascii="Times New Roman" w:eastAsia="Calibri" w:hAnsi="Times New Roman" w:cs="Times New Roman"/>
          <w:sz w:val="24"/>
          <w:szCs w:val="24"/>
        </w:rPr>
        <w:t>k</w:t>
      </w:r>
      <w:r w:rsidR="00F43166" w:rsidRPr="004D65ED">
        <w:rPr>
          <w:rFonts w:ascii="Times New Roman" w:eastAsia="Calibri" w:hAnsi="Times New Roman" w:cs="Times New Roman"/>
          <w:sz w:val="24"/>
          <w:szCs w:val="24"/>
        </w:rPr>
        <w:t>u kor</w:t>
      </w:r>
      <w:r w:rsidR="00B11E8E" w:rsidRPr="004D65ED">
        <w:rPr>
          <w:rFonts w:ascii="Times New Roman" w:eastAsia="Calibri" w:hAnsi="Times New Roman" w:cs="Times New Roman"/>
          <w:sz w:val="24"/>
          <w:szCs w:val="24"/>
        </w:rPr>
        <w:t>d</w:t>
      </w:r>
      <w:r w:rsidR="00F43166" w:rsidRPr="004D65ED">
        <w:rPr>
          <w:rFonts w:ascii="Times New Roman" w:eastAsia="Calibri" w:hAnsi="Times New Roman" w:cs="Times New Roman"/>
          <w:sz w:val="24"/>
          <w:szCs w:val="24"/>
        </w:rPr>
        <w:t>a.</w:t>
      </w:r>
      <w:r w:rsidR="00F43166" w:rsidRPr="004D65ED" w:rsidDel="00B11E8E">
        <w:rPr>
          <w:rFonts w:ascii="Times New Roman" w:eastAsia="Calibri" w:hAnsi="Times New Roman" w:cs="Times New Roman"/>
          <w:sz w:val="24"/>
          <w:szCs w:val="24"/>
        </w:rPr>
        <w:t xml:space="preserve"> </w:t>
      </w:r>
      <w:r w:rsidR="004D65ED" w:rsidRPr="004D65ED">
        <w:rPr>
          <w:rFonts w:ascii="Times New Roman" w:eastAsia="Calibri" w:hAnsi="Times New Roman" w:cs="Times New Roman"/>
          <w:sz w:val="24"/>
          <w:szCs w:val="24"/>
        </w:rPr>
        <w:t>Nõu</w:t>
      </w:r>
      <w:r w:rsidR="00A62C34">
        <w:rPr>
          <w:rFonts w:ascii="Times New Roman" w:eastAsia="Calibri" w:hAnsi="Times New Roman" w:cs="Times New Roman"/>
          <w:sz w:val="24"/>
          <w:szCs w:val="24"/>
        </w:rPr>
        <w:t>e</w:t>
      </w:r>
      <w:r w:rsidR="004D65ED" w:rsidRPr="004D65ED">
        <w:rPr>
          <w:rFonts w:ascii="Times New Roman" w:eastAsia="Calibri" w:hAnsi="Times New Roman" w:cs="Times New Roman"/>
          <w:sz w:val="24"/>
          <w:szCs w:val="24"/>
        </w:rPr>
        <w:t xml:space="preserve">tele vastavaks viimine eeldab eelkõige </w:t>
      </w:r>
      <w:r w:rsidR="00A40C45">
        <w:rPr>
          <w:rFonts w:ascii="Times New Roman" w:eastAsia="Calibri" w:hAnsi="Times New Roman" w:cs="Times New Roman"/>
          <w:sz w:val="24"/>
          <w:szCs w:val="24"/>
        </w:rPr>
        <w:t xml:space="preserve">kontrollimist, et puuduvad </w:t>
      </w:r>
      <w:r w:rsidR="004D65ED" w:rsidRPr="004D65ED">
        <w:rPr>
          <w:rFonts w:ascii="Times New Roman" w:eastAsia="Calibri" w:hAnsi="Times New Roman" w:cs="Times New Roman"/>
          <w:sz w:val="24"/>
          <w:szCs w:val="24"/>
        </w:rPr>
        <w:t>korrakaitse</w:t>
      </w:r>
      <w:r w:rsidR="001A4D18">
        <w:rPr>
          <w:rFonts w:ascii="Times New Roman" w:eastAsia="Calibri" w:hAnsi="Times New Roman" w:cs="Times New Roman"/>
          <w:sz w:val="24"/>
          <w:szCs w:val="24"/>
        </w:rPr>
        <w:softHyphen/>
      </w:r>
      <w:r w:rsidR="004D65ED" w:rsidRPr="004D65ED">
        <w:rPr>
          <w:rFonts w:ascii="Times New Roman" w:eastAsia="Calibri" w:hAnsi="Times New Roman" w:cs="Times New Roman"/>
          <w:sz w:val="24"/>
          <w:szCs w:val="24"/>
        </w:rPr>
        <w:t>ametnikuks nimetamist välistava</w:t>
      </w:r>
      <w:r w:rsidR="00A40C45">
        <w:rPr>
          <w:rFonts w:ascii="Times New Roman" w:eastAsia="Calibri" w:hAnsi="Times New Roman" w:cs="Times New Roman"/>
          <w:sz w:val="24"/>
          <w:szCs w:val="24"/>
        </w:rPr>
        <w:t>d</w:t>
      </w:r>
      <w:r w:rsidR="004D65ED" w:rsidRPr="004D65ED">
        <w:rPr>
          <w:rFonts w:ascii="Times New Roman" w:eastAsia="Calibri" w:hAnsi="Times New Roman" w:cs="Times New Roman"/>
          <w:sz w:val="24"/>
          <w:szCs w:val="24"/>
        </w:rPr>
        <w:t xml:space="preserve"> asjaolud, korrakaitseametniku </w:t>
      </w:r>
      <w:r w:rsidR="00137D9E">
        <w:rPr>
          <w:rFonts w:ascii="Times New Roman" w:eastAsia="Calibri" w:hAnsi="Times New Roman" w:cs="Times New Roman"/>
          <w:sz w:val="24"/>
          <w:szCs w:val="24"/>
        </w:rPr>
        <w:t>välja</w:t>
      </w:r>
      <w:r w:rsidR="00A40C45">
        <w:rPr>
          <w:rFonts w:ascii="Times New Roman" w:eastAsia="Calibri" w:hAnsi="Times New Roman" w:cs="Times New Roman"/>
          <w:sz w:val="24"/>
          <w:szCs w:val="24"/>
        </w:rPr>
        <w:t>õppe</w:t>
      </w:r>
      <w:r w:rsidR="00A40C45" w:rsidRPr="004D65ED">
        <w:rPr>
          <w:rFonts w:ascii="Times New Roman" w:eastAsia="Calibri" w:hAnsi="Times New Roman" w:cs="Times New Roman"/>
          <w:sz w:val="24"/>
          <w:szCs w:val="24"/>
        </w:rPr>
        <w:t xml:space="preserve"> </w:t>
      </w:r>
      <w:r w:rsidR="004D65ED" w:rsidRPr="004D65ED">
        <w:rPr>
          <w:rFonts w:ascii="Times New Roman" w:eastAsia="Calibri" w:hAnsi="Times New Roman" w:cs="Times New Roman"/>
          <w:sz w:val="24"/>
          <w:szCs w:val="24"/>
        </w:rPr>
        <w:t>läbimist ja vormiriietuse kasutusele võtmist.</w:t>
      </w:r>
    </w:p>
    <w:p w14:paraId="618F0015" w14:textId="77777777" w:rsidR="00B11E8E" w:rsidRPr="00715B29" w:rsidRDefault="00B11E8E" w:rsidP="00CD6734">
      <w:pPr>
        <w:spacing w:after="0" w:line="240" w:lineRule="auto"/>
        <w:jc w:val="both"/>
        <w:rPr>
          <w:rFonts w:ascii="Times New Roman" w:hAnsi="Times New Roman" w:cs="Times New Roman"/>
          <w:sz w:val="24"/>
          <w:szCs w:val="24"/>
        </w:rPr>
      </w:pPr>
    </w:p>
    <w:p w14:paraId="2137B3FC" w14:textId="63AC23CA" w:rsidR="00AA4F75" w:rsidRDefault="00AA4F75" w:rsidP="00CD6734">
      <w:pPr>
        <w:pStyle w:val="Loendilik"/>
        <w:numPr>
          <w:ilvl w:val="0"/>
          <w:numId w:val="36"/>
        </w:numPr>
        <w:spacing w:after="0" w:line="240" w:lineRule="auto"/>
        <w:jc w:val="both"/>
        <w:rPr>
          <w:rFonts w:ascii="Times New Roman" w:hAnsi="Times New Roman" w:cs="Times New Roman"/>
          <w:sz w:val="24"/>
          <w:szCs w:val="24"/>
        </w:rPr>
      </w:pPr>
      <w:r w:rsidRPr="00715B29">
        <w:rPr>
          <w:rFonts w:ascii="Times New Roman" w:hAnsi="Times New Roman" w:cs="Times New Roman"/>
          <w:sz w:val="24"/>
          <w:szCs w:val="24"/>
          <w:u w:val="single"/>
        </w:rPr>
        <w:t>Mõju avaldumise sagedus</w:t>
      </w:r>
      <w:r w:rsidRPr="00715B29">
        <w:rPr>
          <w:rFonts w:ascii="Times New Roman" w:hAnsi="Times New Roman" w:cs="Times New Roman"/>
          <w:sz w:val="24"/>
          <w:szCs w:val="24"/>
        </w:rPr>
        <w:t xml:space="preserve"> on</w:t>
      </w:r>
      <w:r w:rsidR="006A3011" w:rsidRPr="007D5BE7">
        <w:rPr>
          <w:rFonts w:ascii="Times New Roman" w:hAnsi="Times New Roman" w:cs="Times New Roman"/>
          <w:b/>
          <w:bCs/>
          <w:sz w:val="24"/>
          <w:szCs w:val="24"/>
        </w:rPr>
        <w:t xml:space="preserve"> </w:t>
      </w:r>
      <w:r w:rsidR="00F07F57" w:rsidRPr="007D5BE7">
        <w:rPr>
          <w:rFonts w:ascii="Times New Roman" w:hAnsi="Times New Roman" w:cs="Times New Roman"/>
          <w:b/>
          <w:bCs/>
          <w:sz w:val="24"/>
          <w:szCs w:val="24"/>
        </w:rPr>
        <w:t>väike</w:t>
      </w:r>
      <w:r w:rsidR="00B11E8E">
        <w:rPr>
          <w:rFonts w:ascii="Times New Roman" w:hAnsi="Times New Roman" w:cs="Times New Roman"/>
          <w:sz w:val="24"/>
          <w:szCs w:val="24"/>
        </w:rPr>
        <w:t>,</w:t>
      </w:r>
      <w:r w:rsidR="00F07F57" w:rsidRPr="007D5BE7">
        <w:rPr>
          <w:rFonts w:ascii="Times New Roman" w:hAnsi="Times New Roman" w:cs="Times New Roman"/>
          <w:sz w:val="24"/>
          <w:szCs w:val="24"/>
        </w:rPr>
        <w:t xml:space="preserve"> </w:t>
      </w:r>
      <w:r w:rsidR="00F07F57" w:rsidRPr="00273E06">
        <w:rPr>
          <w:rFonts w:ascii="Times New Roman" w:hAnsi="Times New Roman" w:cs="Times New Roman"/>
          <w:sz w:val="24"/>
          <w:szCs w:val="24"/>
        </w:rPr>
        <w:t xml:space="preserve">kuna </w:t>
      </w:r>
      <w:proofErr w:type="spellStart"/>
      <w:r w:rsidR="00B11E8E">
        <w:rPr>
          <w:rFonts w:ascii="Times New Roman" w:hAnsi="Times New Roman" w:cs="Times New Roman"/>
          <w:sz w:val="24"/>
          <w:szCs w:val="24"/>
        </w:rPr>
        <w:t>KOV</w:t>
      </w:r>
      <w:r w:rsidR="00A40C45">
        <w:rPr>
          <w:rFonts w:ascii="Times New Roman" w:hAnsi="Times New Roman" w:cs="Times New Roman"/>
          <w:sz w:val="24"/>
          <w:szCs w:val="24"/>
        </w:rPr>
        <w:t>-id</w:t>
      </w:r>
      <w:proofErr w:type="spellEnd"/>
      <w:r w:rsidR="00B11E8E">
        <w:rPr>
          <w:rFonts w:ascii="Times New Roman" w:hAnsi="Times New Roman" w:cs="Times New Roman"/>
          <w:sz w:val="24"/>
          <w:szCs w:val="24"/>
        </w:rPr>
        <w:t xml:space="preserve"> ei nimeta </w:t>
      </w:r>
      <w:r w:rsidR="00F07F57" w:rsidRPr="00273E06">
        <w:rPr>
          <w:rFonts w:ascii="Times New Roman" w:hAnsi="Times New Roman" w:cs="Times New Roman"/>
          <w:sz w:val="24"/>
          <w:szCs w:val="24"/>
        </w:rPr>
        <w:t>korrakaitseametnik</w:t>
      </w:r>
      <w:r w:rsidR="00B11E8E">
        <w:rPr>
          <w:rFonts w:ascii="Times New Roman" w:hAnsi="Times New Roman" w:cs="Times New Roman"/>
          <w:sz w:val="24"/>
          <w:szCs w:val="24"/>
        </w:rPr>
        <w:t>k</w:t>
      </w:r>
      <w:r w:rsidR="00A40C45">
        <w:rPr>
          <w:rFonts w:ascii="Times New Roman" w:hAnsi="Times New Roman" w:cs="Times New Roman"/>
          <w:sz w:val="24"/>
          <w:szCs w:val="24"/>
        </w:rPr>
        <w:t>e</w:t>
      </w:r>
      <w:r w:rsidR="00F07F57" w:rsidRPr="00273E06">
        <w:rPr>
          <w:rFonts w:ascii="Times New Roman" w:hAnsi="Times New Roman" w:cs="Times New Roman"/>
          <w:sz w:val="24"/>
          <w:szCs w:val="24"/>
        </w:rPr>
        <w:t xml:space="preserve"> </w:t>
      </w:r>
      <w:r w:rsidR="00B11E8E">
        <w:rPr>
          <w:rFonts w:ascii="Times New Roman" w:hAnsi="Times New Roman" w:cs="Times New Roman"/>
          <w:sz w:val="24"/>
          <w:szCs w:val="24"/>
        </w:rPr>
        <w:t xml:space="preserve">ametisse </w:t>
      </w:r>
      <w:r w:rsidR="00F07F57" w:rsidRPr="00273E06">
        <w:rPr>
          <w:rFonts w:ascii="Times New Roman" w:hAnsi="Times New Roman" w:cs="Times New Roman"/>
          <w:sz w:val="24"/>
          <w:szCs w:val="24"/>
        </w:rPr>
        <w:t>sageda</w:t>
      </w:r>
      <w:r w:rsidR="00B11E8E">
        <w:rPr>
          <w:rFonts w:ascii="Times New Roman" w:hAnsi="Times New Roman" w:cs="Times New Roman"/>
          <w:sz w:val="24"/>
          <w:szCs w:val="24"/>
        </w:rPr>
        <w:t>sti</w:t>
      </w:r>
      <w:r w:rsidR="00F07F57" w:rsidRPr="00273E06">
        <w:rPr>
          <w:rFonts w:ascii="Times New Roman" w:hAnsi="Times New Roman" w:cs="Times New Roman"/>
          <w:sz w:val="24"/>
          <w:szCs w:val="24"/>
        </w:rPr>
        <w:t xml:space="preserve"> ja keskmises </w:t>
      </w:r>
      <w:proofErr w:type="spellStart"/>
      <w:r w:rsidR="00F07F57" w:rsidRPr="00273E06">
        <w:rPr>
          <w:rFonts w:ascii="Times New Roman" w:hAnsi="Times New Roman" w:cs="Times New Roman"/>
          <w:sz w:val="24"/>
          <w:szCs w:val="24"/>
        </w:rPr>
        <w:t>KOV-is</w:t>
      </w:r>
      <w:proofErr w:type="spellEnd"/>
      <w:r w:rsidR="00F07F57" w:rsidRPr="00273E06">
        <w:rPr>
          <w:rFonts w:ascii="Times New Roman" w:hAnsi="Times New Roman" w:cs="Times New Roman"/>
          <w:sz w:val="24"/>
          <w:szCs w:val="24"/>
        </w:rPr>
        <w:t xml:space="preserve"> tööta</w:t>
      </w:r>
      <w:r w:rsidR="00B11E8E">
        <w:rPr>
          <w:rFonts w:ascii="Times New Roman" w:hAnsi="Times New Roman" w:cs="Times New Roman"/>
          <w:sz w:val="24"/>
          <w:szCs w:val="24"/>
        </w:rPr>
        <w:t>b vähe</w:t>
      </w:r>
      <w:r w:rsidR="00F07F57" w:rsidRPr="00273E06">
        <w:rPr>
          <w:rFonts w:ascii="Times New Roman" w:hAnsi="Times New Roman" w:cs="Times New Roman"/>
          <w:sz w:val="24"/>
          <w:szCs w:val="24"/>
        </w:rPr>
        <w:t xml:space="preserve"> korrakaitseametnik</w:t>
      </w:r>
      <w:r w:rsidR="00B11E8E">
        <w:rPr>
          <w:rFonts w:ascii="Times New Roman" w:hAnsi="Times New Roman" w:cs="Times New Roman"/>
          <w:sz w:val="24"/>
          <w:szCs w:val="24"/>
        </w:rPr>
        <w:t>k</w:t>
      </w:r>
      <w:r w:rsidR="00F07F57" w:rsidRPr="00273E06">
        <w:rPr>
          <w:rFonts w:ascii="Times New Roman" w:hAnsi="Times New Roman" w:cs="Times New Roman"/>
          <w:sz w:val="24"/>
          <w:szCs w:val="24"/>
        </w:rPr>
        <w:t>e.</w:t>
      </w:r>
    </w:p>
    <w:p w14:paraId="5DDECCB4" w14:textId="77777777" w:rsidR="00B11E8E" w:rsidRPr="00715B29" w:rsidRDefault="00B11E8E" w:rsidP="00CD6734">
      <w:pPr>
        <w:spacing w:after="0" w:line="240" w:lineRule="auto"/>
        <w:jc w:val="both"/>
        <w:rPr>
          <w:rFonts w:ascii="Times New Roman" w:hAnsi="Times New Roman" w:cs="Times New Roman"/>
          <w:sz w:val="24"/>
          <w:szCs w:val="24"/>
        </w:rPr>
      </w:pPr>
    </w:p>
    <w:p w14:paraId="475FF5D3" w14:textId="52D98527" w:rsidR="00B11E8E" w:rsidRPr="00B11E8E" w:rsidRDefault="00B11E8E" w:rsidP="00CD6734">
      <w:pPr>
        <w:pStyle w:val="Loendilik"/>
        <w:numPr>
          <w:ilvl w:val="0"/>
          <w:numId w:val="36"/>
        </w:numPr>
        <w:spacing w:after="0" w:line="240" w:lineRule="auto"/>
        <w:jc w:val="both"/>
        <w:rPr>
          <w:rFonts w:ascii="Times New Roman" w:hAnsi="Times New Roman" w:cs="Times New Roman"/>
          <w:sz w:val="24"/>
          <w:szCs w:val="24"/>
        </w:rPr>
      </w:pPr>
      <w:r w:rsidRPr="00715B29">
        <w:rPr>
          <w:rFonts w:ascii="Times New Roman" w:hAnsi="Times New Roman" w:cs="Times New Roman"/>
          <w:sz w:val="24"/>
          <w:szCs w:val="24"/>
          <w:u w:val="single"/>
        </w:rPr>
        <w:t>Ebasoovitava mõju kaasnemise risk</w:t>
      </w:r>
      <w:r w:rsidRPr="00715B29">
        <w:rPr>
          <w:rFonts w:ascii="Times New Roman" w:hAnsi="Times New Roman" w:cs="Times New Roman"/>
          <w:sz w:val="24"/>
          <w:szCs w:val="24"/>
        </w:rPr>
        <w:t xml:space="preserve"> on</w:t>
      </w:r>
      <w:r w:rsidRPr="00B11E8E">
        <w:rPr>
          <w:rFonts w:ascii="Times New Roman" w:hAnsi="Times New Roman" w:cs="Times New Roman"/>
          <w:b/>
          <w:bCs/>
          <w:sz w:val="24"/>
          <w:szCs w:val="24"/>
        </w:rPr>
        <w:t xml:space="preserve"> väike</w:t>
      </w:r>
      <w:r w:rsidRPr="00B11E8E">
        <w:rPr>
          <w:rFonts w:ascii="Times New Roman" w:hAnsi="Times New Roman" w:cs="Times New Roman"/>
          <w:sz w:val="24"/>
          <w:szCs w:val="24"/>
        </w:rPr>
        <w:t xml:space="preserve">. Korrakaitseametniku ametisse nimetamine on </w:t>
      </w:r>
      <w:proofErr w:type="spellStart"/>
      <w:r w:rsidRPr="00B11E8E">
        <w:rPr>
          <w:rFonts w:ascii="Times New Roman" w:hAnsi="Times New Roman" w:cs="Times New Roman"/>
          <w:sz w:val="24"/>
          <w:szCs w:val="24"/>
        </w:rPr>
        <w:t>KOV-i</w:t>
      </w:r>
      <w:r w:rsidR="00A40C45">
        <w:rPr>
          <w:rFonts w:ascii="Times New Roman" w:hAnsi="Times New Roman" w:cs="Times New Roman"/>
          <w:sz w:val="24"/>
          <w:szCs w:val="24"/>
        </w:rPr>
        <w:t>de</w:t>
      </w:r>
      <w:proofErr w:type="spellEnd"/>
      <w:r w:rsidRPr="00B11E8E">
        <w:rPr>
          <w:rFonts w:ascii="Times New Roman" w:hAnsi="Times New Roman" w:cs="Times New Roman"/>
          <w:sz w:val="24"/>
          <w:szCs w:val="24"/>
        </w:rPr>
        <w:t xml:space="preserve"> vaba valik. Sõltumata sellest, kas </w:t>
      </w:r>
      <w:proofErr w:type="spellStart"/>
      <w:r w:rsidRPr="00B11E8E">
        <w:rPr>
          <w:rFonts w:ascii="Times New Roman" w:hAnsi="Times New Roman" w:cs="Times New Roman"/>
          <w:sz w:val="24"/>
          <w:szCs w:val="24"/>
        </w:rPr>
        <w:t>KOV-il</w:t>
      </w:r>
      <w:proofErr w:type="spellEnd"/>
      <w:r w:rsidRPr="00B11E8E">
        <w:rPr>
          <w:rFonts w:ascii="Times New Roman" w:hAnsi="Times New Roman" w:cs="Times New Roman"/>
          <w:sz w:val="24"/>
          <w:szCs w:val="24"/>
        </w:rPr>
        <w:t xml:space="preserve"> on korrakaitseametnik või mitte, tuleb </w:t>
      </w:r>
      <w:proofErr w:type="spellStart"/>
      <w:r w:rsidRPr="00B11E8E">
        <w:rPr>
          <w:rFonts w:ascii="Times New Roman" w:hAnsi="Times New Roman" w:cs="Times New Roman"/>
          <w:sz w:val="24"/>
          <w:szCs w:val="24"/>
        </w:rPr>
        <w:t>PPA-l</w:t>
      </w:r>
      <w:proofErr w:type="spellEnd"/>
      <w:r w:rsidRPr="00B11E8E">
        <w:rPr>
          <w:rFonts w:ascii="Times New Roman" w:hAnsi="Times New Roman" w:cs="Times New Roman"/>
          <w:sz w:val="24"/>
          <w:szCs w:val="24"/>
        </w:rPr>
        <w:t xml:space="preserve"> </w:t>
      </w:r>
      <w:proofErr w:type="spellStart"/>
      <w:r w:rsidRPr="00B11E8E">
        <w:rPr>
          <w:rFonts w:ascii="Times New Roman" w:hAnsi="Times New Roman" w:cs="Times New Roman"/>
          <w:sz w:val="24"/>
          <w:szCs w:val="24"/>
        </w:rPr>
        <w:t>üldkorrakaitseorganina</w:t>
      </w:r>
      <w:proofErr w:type="spellEnd"/>
      <w:r w:rsidRPr="00B11E8E">
        <w:rPr>
          <w:rFonts w:ascii="Times New Roman" w:hAnsi="Times New Roman" w:cs="Times New Roman"/>
          <w:sz w:val="24"/>
          <w:szCs w:val="24"/>
        </w:rPr>
        <w:t xml:space="preserve"> ka edaspidi vajadusel reageerida avaliku</w:t>
      </w:r>
      <w:r>
        <w:rPr>
          <w:rFonts w:ascii="Times New Roman" w:hAnsi="Times New Roman" w:cs="Times New Roman"/>
          <w:sz w:val="24"/>
          <w:szCs w:val="24"/>
        </w:rPr>
        <w:t>s</w:t>
      </w:r>
      <w:r w:rsidRPr="00B11E8E">
        <w:rPr>
          <w:rFonts w:ascii="Times New Roman" w:hAnsi="Times New Roman" w:cs="Times New Roman"/>
          <w:sz w:val="24"/>
          <w:szCs w:val="24"/>
        </w:rPr>
        <w:t xml:space="preserve"> kohas käitumise üldnõuete rikkumis</w:t>
      </w:r>
      <w:r>
        <w:rPr>
          <w:rFonts w:ascii="Times New Roman" w:hAnsi="Times New Roman" w:cs="Times New Roman"/>
          <w:sz w:val="24"/>
          <w:szCs w:val="24"/>
        </w:rPr>
        <w:t>tele</w:t>
      </w:r>
      <w:r w:rsidRPr="00B11E8E">
        <w:rPr>
          <w:rFonts w:ascii="Times New Roman" w:hAnsi="Times New Roman" w:cs="Times New Roman"/>
          <w:sz w:val="24"/>
          <w:szCs w:val="24"/>
        </w:rPr>
        <w:t>.</w:t>
      </w:r>
    </w:p>
    <w:p w14:paraId="275B8ACA" w14:textId="77777777" w:rsidR="00B11E8E" w:rsidRPr="00715B29" w:rsidRDefault="00B11E8E" w:rsidP="00CD6734">
      <w:pPr>
        <w:spacing w:after="0" w:line="240" w:lineRule="auto"/>
        <w:jc w:val="both"/>
        <w:rPr>
          <w:rFonts w:ascii="Times New Roman" w:hAnsi="Times New Roman" w:cs="Times New Roman"/>
          <w:sz w:val="24"/>
          <w:szCs w:val="24"/>
        </w:rPr>
      </w:pPr>
    </w:p>
    <w:p w14:paraId="5116A4D2" w14:textId="78E5E705" w:rsidR="001470BC" w:rsidRPr="007D5BE7" w:rsidRDefault="00AA4F75" w:rsidP="00137D9E">
      <w:pPr>
        <w:pStyle w:val="Loendilik"/>
        <w:spacing w:after="0" w:line="240" w:lineRule="auto"/>
        <w:ind w:left="360"/>
        <w:jc w:val="both"/>
        <w:rPr>
          <w:rFonts w:ascii="Times New Roman" w:hAnsi="Times New Roman" w:cs="Times New Roman"/>
          <w:sz w:val="24"/>
          <w:szCs w:val="24"/>
        </w:rPr>
      </w:pPr>
      <w:r w:rsidRPr="00715B29">
        <w:rPr>
          <w:rFonts w:ascii="Times New Roman" w:hAnsi="Times New Roman" w:cs="Times New Roman"/>
          <w:sz w:val="24"/>
          <w:szCs w:val="24"/>
        </w:rPr>
        <w:t>Mõju on</w:t>
      </w:r>
      <w:r w:rsidRPr="00273E06">
        <w:rPr>
          <w:rFonts w:ascii="Times New Roman" w:hAnsi="Times New Roman" w:cs="Times New Roman"/>
          <w:b/>
          <w:bCs/>
          <w:sz w:val="24"/>
          <w:szCs w:val="24"/>
        </w:rPr>
        <w:t xml:space="preserve"> pos</w:t>
      </w:r>
      <w:r w:rsidR="00BF4EF9" w:rsidRPr="00273E06">
        <w:rPr>
          <w:rFonts w:ascii="Times New Roman" w:hAnsi="Times New Roman" w:cs="Times New Roman"/>
          <w:b/>
          <w:bCs/>
          <w:sz w:val="24"/>
          <w:szCs w:val="24"/>
        </w:rPr>
        <w:t>i</w:t>
      </w:r>
      <w:r w:rsidRPr="00273E06">
        <w:rPr>
          <w:rFonts w:ascii="Times New Roman" w:hAnsi="Times New Roman" w:cs="Times New Roman"/>
          <w:b/>
          <w:bCs/>
          <w:sz w:val="24"/>
          <w:szCs w:val="24"/>
        </w:rPr>
        <w:t>tiivne</w:t>
      </w:r>
      <w:r w:rsidR="00B11E8E">
        <w:rPr>
          <w:rFonts w:ascii="Times New Roman" w:hAnsi="Times New Roman" w:cs="Times New Roman"/>
          <w:sz w:val="24"/>
          <w:szCs w:val="24"/>
        </w:rPr>
        <w:t>,</w:t>
      </w:r>
      <w:r w:rsidR="002074DC" w:rsidRPr="00273E06">
        <w:rPr>
          <w:rFonts w:ascii="Times New Roman" w:hAnsi="Times New Roman" w:cs="Times New Roman"/>
          <w:sz w:val="24"/>
          <w:szCs w:val="24"/>
        </w:rPr>
        <w:t xml:space="preserve"> </w:t>
      </w:r>
      <w:r w:rsidR="00B43CB6" w:rsidRPr="00273E06">
        <w:rPr>
          <w:rFonts w:ascii="Times New Roman" w:hAnsi="Times New Roman" w:cs="Times New Roman"/>
          <w:sz w:val="24"/>
          <w:szCs w:val="24"/>
        </w:rPr>
        <w:t xml:space="preserve">kuna </w:t>
      </w:r>
      <w:r w:rsidR="00222B37" w:rsidRPr="00273E06">
        <w:rPr>
          <w:rFonts w:ascii="Times New Roman" w:hAnsi="Times New Roman" w:cs="Times New Roman"/>
          <w:sz w:val="24"/>
          <w:szCs w:val="24"/>
        </w:rPr>
        <w:t>muudatus</w:t>
      </w:r>
      <w:r w:rsidR="00A62C34">
        <w:rPr>
          <w:rFonts w:ascii="Times New Roman" w:hAnsi="Times New Roman" w:cs="Times New Roman"/>
          <w:sz w:val="24"/>
          <w:szCs w:val="24"/>
        </w:rPr>
        <w:t>ed</w:t>
      </w:r>
      <w:r w:rsidR="00222B37" w:rsidRPr="00273E06">
        <w:rPr>
          <w:rFonts w:ascii="Times New Roman" w:hAnsi="Times New Roman" w:cs="Times New Roman"/>
          <w:sz w:val="24"/>
          <w:szCs w:val="24"/>
        </w:rPr>
        <w:t xml:space="preserve"> </w:t>
      </w:r>
      <w:r w:rsidR="002074DC" w:rsidRPr="00273E06">
        <w:rPr>
          <w:rFonts w:ascii="Times New Roman" w:hAnsi="Times New Roman" w:cs="Times New Roman"/>
          <w:sz w:val="24"/>
          <w:szCs w:val="24"/>
        </w:rPr>
        <w:t>võimalda</w:t>
      </w:r>
      <w:r w:rsidR="00A62C34">
        <w:rPr>
          <w:rFonts w:ascii="Times New Roman" w:hAnsi="Times New Roman" w:cs="Times New Roman"/>
          <w:sz w:val="24"/>
          <w:szCs w:val="24"/>
        </w:rPr>
        <w:t>vad</w:t>
      </w:r>
      <w:r w:rsidR="00B43CB6" w:rsidRPr="00273E06">
        <w:rPr>
          <w:rFonts w:ascii="Times New Roman" w:hAnsi="Times New Roman" w:cs="Times New Roman"/>
          <w:sz w:val="24"/>
          <w:szCs w:val="24"/>
        </w:rPr>
        <w:t xml:space="preserve"> </w:t>
      </w:r>
      <w:proofErr w:type="spellStart"/>
      <w:r w:rsidR="00B43CB6" w:rsidRPr="00273E06">
        <w:rPr>
          <w:rFonts w:ascii="Times New Roman" w:hAnsi="Times New Roman" w:cs="Times New Roman"/>
          <w:sz w:val="24"/>
          <w:szCs w:val="24"/>
        </w:rPr>
        <w:t>KOV-i</w:t>
      </w:r>
      <w:r w:rsidR="00A40C45">
        <w:rPr>
          <w:rFonts w:ascii="Times New Roman" w:hAnsi="Times New Roman" w:cs="Times New Roman"/>
          <w:sz w:val="24"/>
          <w:szCs w:val="24"/>
        </w:rPr>
        <w:t>de</w:t>
      </w:r>
      <w:r w:rsidR="00B43CB6" w:rsidRPr="00273E06">
        <w:rPr>
          <w:rFonts w:ascii="Times New Roman" w:hAnsi="Times New Roman" w:cs="Times New Roman"/>
          <w:sz w:val="24"/>
          <w:szCs w:val="24"/>
        </w:rPr>
        <w:t>l</w:t>
      </w:r>
      <w:proofErr w:type="spellEnd"/>
      <w:r w:rsidR="00B43CB6" w:rsidRPr="00273E06">
        <w:rPr>
          <w:rFonts w:ascii="Times New Roman" w:hAnsi="Times New Roman" w:cs="Times New Roman"/>
          <w:sz w:val="24"/>
          <w:szCs w:val="24"/>
        </w:rPr>
        <w:t xml:space="preserve"> senisest tõhusamalt </w:t>
      </w:r>
      <w:r w:rsidR="002074DC" w:rsidRPr="00273E06">
        <w:rPr>
          <w:rFonts w:ascii="Times New Roman" w:hAnsi="Times New Roman" w:cs="Times New Roman"/>
          <w:sz w:val="24"/>
          <w:szCs w:val="24"/>
        </w:rPr>
        <w:t xml:space="preserve">täita </w:t>
      </w:r>
      <w:r w:rsidR="00B11E8E">
        <w:rPr>
          <w:rFonts w:ascii="Times New Roman" w:hAnsi="Times New Roman" w:cs="Times New Roman"/>
          <w:sz w:val="24"/>
          <w:szCs w:val="24"/>
        </w:rPr>
        <w:t xml:space="preserve">oma </w:t>
      </w:r>
      <w:r w:rsidR="002074DC" w:rsidRPr="00273E06">
        <w:rPr>
          <w:rFonts w:ascii="Times New Roman" w:hAnsi="Times New Roman" w:cs="Times New Roman"/>
          <w:sz w:val="24"/>
          <w:szCs w:val="24"/>
        </w:rPr>
        <w:t>seadus</w:t>
      </w:r>
      <w:r w:rsidR="00B11E8E">
        <w:rPr>
          <w:rFonts w:ascii="Times New Roman" w:hAnsi="Times New Roman" w:cs="Times New Roman"/>
          <w:sz w:val="24"/>
          <w:szCs w:val="24"/>
        </w:rPr>
        <w:t>järgseid</w:t>
      </w:r>
      <w:r w:rsidR="002074DC" w:rsidRPr="00273E06">
        <w:rPr>
          <w:rFonts w:ascii="Times New Roman" w:hAnsi="Times New Roman" w:cs="Times New Roman"/>
          <w:sz w:val="24"/>
          <w:szCs w:val="24"/>
        </w:rPr>
        <w:t xml:space="preserve"> ülesandeid</w:t>
      </w:r>
      <w:r w:rsidR="00B43CB6" w:rsidRPr="00273E06">
        <w:rPr>
          <w:rFonts w:ascii="Times New Roman" w:hAnsi="Times New Roman" w:cs="Times New Roman"/>
          <w:sz w:val="24"/>
          <w:szCs w:val="24"/>
        </w:rPr>
        <w:t xml:space="preserve"> </w:t>
      </w:r>
      <w:r w:rsidR="00B11E8E">
        <w:rPr>
          <w:rFonts w:ascii="Times New Roman" w:hAnsi="Times New Roman" w:cs="Times New Roman"/>
          <w:sz w:val="24"/>
          <w:szCs w:val="24"/>
        </w:rPr>
        <w:t xml:space="preserve">riiklikus järelevalves </w:t>
      </w:r>
      <w:r w:rsidR="00B43CB6" w:rsidRPr="00273E06">
        <w:rPr>
          <w:rFonts w:ascii="Times New Roman" w:hAnsi="Times New Roman" w:cs="Times New Roman"/>
          <w:sz w:val="24"/>
          <w:szCs w:val="24"/>
        </w:rPr>
        <w:t xml:space="preserve">avalikus kohas käitumise üldnõuete </w:t>
      </w:r>
      <w:r w:rsidR="00137D9E">
        <w:rPr>
          <w:rFonts w:ascii="Times New Roman" w:hAnsi="Times New Roman" w:cs="Times New Roman"/>
          <w:sz w:val="24"/>
          <w:szCs w:val="24"/>
        </w:rPr>
        <w:t xml:space="preserve">järgimise </w:t>
      </w:r>
      <w:r w:rsidR="00B43CB6" w:rsidRPr="00273E06">
        <w:rPr>
          <w:rFonts w:ascii="Times New Roman" w:hAnsi="Times New Roman" w:cs="Times New Roman"/>
          <w:sz w:val="24"/>
          <w:szCs w:val="24"/>
        </w:rPr>
        <w:t xml:space="preserve">ja </w:t>
      </w:r>
      <w:proofErr w:type="spellStart"/>
      <w:r w:rsidR="001470BC" w:rsidRPr="00273E06">
        <w:rPr>
          <w:rFonts w:ascii="Times New Roman" w:hAnsi="Times New Roman" w:cs="Times New Roman"/>
          <w:sz w:val="24"/>
          <w:szCs w:val="24"/>
        </w:rPr>
        <w:t>ÜTS</w:t>
      </w:r>
      <w:r w:rsidR="00B11E8E">
        <w:rPr>
          <w:rFonts w:ascii="Times New Roman" w:hAnsi="Times New Roman" w:cs="Times New Roman"/>
          <w:sz w:val="24"/>
          <w:szCs w:val="24"/>
        </w:rPr>
        <w:t>-i</w:t>
      </w:r>
      <w:proofErr w:type="spellEnd"/>
      <w:r w:rsidR="00B11E8E">
        <w:rPr>
          <w:rFonts w:ascii="Times New Roman" w:hAnsi="Times New Roman" w:cs="Times New Roman"/>
          <w:sz w:val="24"/>
          <w:szCs w:val="24"/>
        </w:rPr>
        <w:t xml:space="preserve"> nõuete</w:t>
      </w:r>
      <w:r w:rsidR="001470BC" w:rsidRPr="00273E06">
        <w:rPr>
          <w:rFonts w:ascii="Times New Roman" w:hAnsi="Times New Roman" w:cs="Times New Roman"/>
          <w:sz w:val="24"/>
          <w:szCs w:val="24"/>
        </w:rPr>
        <w:t xml:space="preserve"> </w:t>
      </w:r>
      <w:r w:rsidR="00137D9E">
        <w:rPr>
          <w:rFonts w:ascii="Times New Roman" w:hAnsi="Times New Roman" w:cs="Times New Roman"/>
          <w:sz w:val="24"/>
          <w:szCs w:val="24"/>
        </w:rPr>
        <w:t xml:space="preserve">täitmise </w:t>
      </w:r>
      <w:r w:rsidR="00B43CB6" w:rsidRPr="00273E06">
        <w:rPr>
          <w:rFonts w:ascii="Times New Roman" w:hAnsi="Times New Roman" w:cs="Times New Roman"/>
          <w:sz w:val="24"/>
          <w:szCs w:val="24"/>
        </w:rPr>
        <w:t>üle. Muudatus</w:t>
      </w:r>
      <w:r w:rsidR="00A40C45">
        <w:rPr>
          <w:rFonts w:ascii="Times New Roman" w:hAnsi="Times New Roman" w:cs="Times New Roman"/>
          <w:sz w:val="24"/>
          <w:szCs w:val="24"/>
        </w:rPr>
        <w:t>t</w:t>
      </w:r>
      <w:r w:rsidR="00B43CB6" w:rsidRPr="00273E06">
        <w:rPr>
          <w:rFonts w:ascii="Times New Roman" w:hAnsi="Times New Roman" w:cs="Times New Roman"/>
          <w:sz w:val="24"/>
          <w:szCs w:val="24"/>
        </w:rPr>
        <w:t>e</w:t>
      </w:r>
      <w:r w:rsidR="00B11E8E">
        <w:rPr>
          <w:rFonts w:ascii="Times New Roman" w:hAnsi="Times New Roman" w:cs="Times New Roman"/>
          <w:sz w:val="24"/>
          <w:szCs w:val="24"/>
        </w:rPr>
        <w:t>ga</w:t>
      </w:r>
      <w:r w:rsidR="00B43CB6" w:rsidRPr="00273E06">
        <w:rPr>
          <w:rFonts w:ascii="Times New Roman" w:hAnsi="Times New Roman" w:cs="Times New Roman"/>
          <w:sz w:val="24"/>
          <w:szCs w:val="24"/>
        </w:rPr>
        <w:t xml:space="preserve"> saa</w:t>
      </w:r>
      <w:r w:rsidR="00A40C45">
        <w:rPr>
          <w:rFonts w:ascii="Times New Roman" w:hAnsi="Times New Roman" w:cs="Times New Roman"/>
          <w:sz w:val="24"/>
          <w:szCs w:val="24"/>
        </w:rPr>
        <w:t>vad</w:t>
      </w:r>
      <w:r w:rsidR="00B43CB6" w:rsidRPr="00273E06">
        <w:rPr>
          <w:rFonts w:ascii="Times New Roman" w:hAnsi="Times New Roman" w:cs="Times New Roman"/>
          <w:sz w:val="24"/>
          <w:szCs w:val="24"/>
        </w:rPr>
        <w:t xml:space="preserve"> </w:t>
      </w:r>
      <w:proofErr w:type="spellStart"/>
      <w:r w:rsidR="00B43CB6" w:rsidRPr="00273E06">
        <w:rPr>
          <w:rFonts w:ascii="Times New Roman" w:hAnsi="Times New Roman" w:cs="Times New Roman"/>
          <w:sz w:val="24"/>
          <w:szCs w:val="24"/>
        </w:rPr>
        <w:t>KOV</w:t>
      </w:r>
      <w:r w:rsidR="00A40C45">
        <w:rPr>
          <w:rFonts w:ascii="Times New Roman" w:hAnsi="Times New Roman" w:cs="Times New Roman"/>
          <w:sz w:val="24"/>
          <w:szCs w:val="24"/>
        </w:rPr>
        <w:t>-id</w:t>
      </w:r>
      <w:proofErr w:type="spellEnd"/>
      <w:r w:rsidR="00B43CB6" w:rsidRPr="00273E06">
        <w:rPr>
          <w:rFonts w:ascii="Times New Roman" w:hAnsi="Times New Roman" w:cs="Times New Roman"/>
          <w:sz w:val="24"/>
          <w:szCs w:val="24"/>
        </w:rPr>
        <w:t xml:space="preserve"> </w:t>
      </w:r>
      <w:r w:rsidR="00A40C45">
        <w:rPr>
          <w:rFonts w:ascii="Times New Roman" w:hAnsi="Times New Roman" w:cs="Times New Roman"/>
          <w:sz w:val="24"/>
          <w:szCs w:val="24"/>
        </w:rPr>
        <w:t>õiguse</w:t>
      </w:r>
      <w:r w:rsidR="00A40C45" w:rsidRPr="00273E06">
        <w:rPr>
          <w:rFonts w:ascii="Times New Roman" w:hAnsi="Times New Roman" w:cs="Times New Roman"/>
          <w:sz w:val="24"/>
          <w:szCs w:val="24"/>
        </w:rPr>
        <w:t xml:space="preserve"> </w:t>
      </w:r>
      <w:r w:rsidR="00927465">
        <w:rPr>
          <w:rFonts w:ascii="Times New Roman" w:hAnsi="Times New Roman" w:cs="Times New Roman"/>
          <w:sz w:val="24"/>
          <w:szCs w:val="24"/>
        </w:rPr>
        <w:t xml:space="preserve">lahendada </w:t>
      </w:r>
      <w:r w:rsidR="00927465" w:rsidRPr="00273E06">
        <w:rPr>
          <w:rFonts w:ascii="Times New Roman" w:hAnsi="Times New Roman" w:cs="Times New Roman"/>
          <w:sz w:val="24"/>
          <w:szCs w:val="24"/>
        </w:rPr>
        <w:t>avalikus kohas käitumise</w:t>
      </w:r>
      <w:r w:rsidR="00927465" w:rsidRPr="007D5BE7">
        <w:rPr>
          <w:rFonts w:ascii="Times New Roman" w:hAnsi="Times New Roman" w:cs="Times New Roman"/>
          <w:sz w:val="24"/>
          <w:szCs w:val="24"/>
        </w:rPr>
        <w:t xml:space="preserve"> üldnõuete rikkumise iseseisvalt lõpuni,</w:t>
      </w:r>
      <w:r w:rsidR="00A40C45">
        <w:rPr>
          <w:rFonts w:ascii="Times New Roman" w:hAnsi="Times New Roman" w:cs="Times New Roman"/>
          <w:sz w:val="24"/>
          <w:szCs w:val="24"/>
        </w:rPr>
        <w:t xml:space="preserve"> näiteks</w:t>
      </w:r>
      <w:r w:rsidR="00927465" w:rsidRPr="007D5BE7">
        <w:rPr>
          <w:rFonts w:ascii="Times New Roman" w:hAnsi="Times New Roman" w:cs="Times New Roman"/>
          <w:sz w:val="24"/>
          <w:szCs w:val="24"/>
        </w:rPr>
        <w:t xml:space="preserve"> </w:t>
      </w:r>
      <w:r w:rsidR="00927465">
        <w:rPr>
          <w:rFonts w:ascii="Times New Roman" w:hAnsi="Times New Roman" w:cs="Times New Roman"/>
          <w:sz w:val="24"/>
          <w:szCs w:val="24"/>
        </w:rPr>
        <w:t>tuvastades</w:t>
      </w:r>
      <w:r w:rsidR="00927465" w:rsidRPr="007D5BE7">
        <w:rPr>
          <w:rFonts w:ascii="Times New Roman" w:hAnsi="Times New Roman" w:cs="Times New Roman"/>
          <w:sz w:val="24"/>
          <w:szCs w:val="24"/>
        </w:rPr>
        <w:t xml:space="preserve"> vajadusel </w:t>
      </w:r>
      <w:r w:rsidR="00927465">
        <w:rPr>
          <w:rFonts w:ascii="Times New Roman" w:hAnsi="Times New Roman" w:cs="Times New Roman"/>
          <w:sz w:val="24"/>
          <w:szCs w:val="24"/>
        </w:rPr>
        <w:t xml:space="preserve">isiku </w:t>
      </w:r>
      <w:r w:rsidR="00927465" w:rsidRPr="007D5BE7">
        <w:rPr>
          <w:rFonts w:ascii="Times New Roman" w:hAnsi="Times New Roman" w:cs="Times New Roman"/>
          <w:sz w:val="24"/>
          <w:szCs w:val="24"/>
        </w:rPr>
        <w:t>joobe</w:t>
      </w:r>
      <w:r w:rsidR="00927465">
        <w:rPr>
          <w:rFonts w:ascii="Times New Roman" w:hAnsi="Times New Roman" w:cs="Times New Roman"/>
          <w:sz w:val="24"/>
          <w:szCs w:val="24"/>
        </w:rPr>
        <w:t>seisundi</w:t>
      </w:r>
      <w:r w:rsidR="00927465" w:rsidRPr="007D5BE7">
        <w:rPr>
          <w:rFonts w:ascii="Times New Roman" w:hAnsi="Times New Roman" w:cs="Times New Roman"/>
          <w:sz w:val="24"/>
          <w:szCs w:val="24"/>
        </w:rPr>
        <w:t xml:space="preserve"> </w:t>
      </w:r>
      <w:r w:rsidR="00927465">
        <w:rPr>
          <w:rFonts w:ascii="Times New Roman" w:hAnsi="Times New Roman" w:cs="Times New Roman"/>
          <w:sz w:val="24"/>
          <w:szCs w:val="24"/>
        </w:rPr>
        <w:t>ja</w:t>
      </w:r>
      <w:r w:rsidR="00927465" w:rsidRPr="007D5BE7">
        <w:rPr>
          <w:rFonts w:ascii="Times New Roman" w:hAnsi="Times New Roman" w:cs="Times New Roman"/>
          <w:sz w:val="24"/>
          <w:szCs w:val="24"/>
        </w:rPr>
        <w:t xml:space="preserve"> </w:t>
      </w:r>
      <w:r w:rsidR="00927465">
        <w:rPr>
          <w:rFonts w:ascii="Times New Roman" w:hAnsi="Times New Roman" w:cs="Times New Roman"/>
          <w:sz w:val="24"/>
          <w:szCs w:val="24"/>
        </w:rPr>
        <w:t xml:space="preserve">toimetades ta </w:t>
      </w:r>
      <w:r w:rsidR="00927465" w:rsidRPr="007D5BE7">
        <w:rPr>
          <w:rFonts w:ascii="Times New Roman" w:hAnsi="Times New Roman" w:cs="Times New Roman"/>
          <w:sz w:val="24"/>
          <w:szCs w:val="24"/>
        </w:rPr>
        <w:t>kainenema</w:t>
      </w:r>
      <w:r w:rsidR="00927465">
        <w:rPr>
          <w:rFonts w:ascii="Times New Roman" w:hAnsi="Times New Roman" w:cs="Times New Roman"/>
          <w:sz w:val="24"/>
          <w:szCs w:val="24"/>
        </w:rPr>
        <w:t xml:space="preserve">, </w:t>
      </w:r>
      <w:r w:rsidR="00A40C45">
        <w:rPr>
          <w:rFonts w:ascii="Times New Roman" w:hAnsi="Times New Roman" w:cs="Times New Roman"/>
          <w:sz w:val="24"/>
          <w:szCs w:val="24"/>
        </w:rPr>
        <w:t xml:space="preserve">ning õiguse </w:t>
      </w:r>
      <w:r w:rsidR="00927465">
        <w:rPr>
          <w:rFonts w:ascii="Times New Roman" w:hAnsi="Times New Roman" w:cs="Times New Roman"/>
          <w:sz w:val="24"/>
          <w:szCs w:val="24"/>
        </w:rPr>
        <w:t xml:space="preserve">kontrollida </w:t>
      </w:r>
      <w:r w:rsidR="00A62C34">
        <w:rPr>
          <w:rFonts w:ascii="Times New Roman" w:hAnsi="Times New Roman" w:cs="Times New Roman"/>
          <w:sz w:val="24"/>
          <w:szCs w:val="24"/>
        </w:rPr>
        <w:t xml:space="preserve">ja tuvastada </w:t>
      </w:r>
      <w:r w:rsidR="00A40C45">
        <w:rPr>
          <w:rFonts w:ascii="Times New Roman" w:hAnsi="Times New Roman" w:cs="Times New Roman"/>
          <w:sz w:val="24"/>
          <w:szCs w:val="24"/>
        </w:rPr>
        <w:t xml:space="preserve">riiklikus järelevalves </w:t>
      </w:r>
      <w:proofErr w:type="spellStart"/>
      <w:r w:rsidR="00927465" w:rsidRPr="00273E06">
        <w:rPr>
          <w:rFonts w:ascii="Times New Roman" w:hAnsi="Times New Roman" w:cs="Times New Roman"/>
          <w:sz w:val="24"/>
          <w:szCs w:val="24"/>
        </w:rPr>
        <w:t>ÜTS</w:t>
      </w:r>
      <w:r w:rsidR="00927465">
        <w:rPr>
          <w:rFonts w:ascii="Times New Roman" w:hAnsi="Times New Roman" w:cs="Times New Roman"/>
          <w:sz w:val="24"/>
          <w:szCs w:val="24"/>
        </w:rPr>
        <w:t>-i</w:t>
      </w:r>
      <w:proofErr w:type="spellEnd"/>
      <w:r w:rsidR="00927465" w:rsidRPr="00273E06">
        <w:rPr>
          <w:rFonts w:ascii="Times New Roman" w:hAnsi="Times New Roman" w:cs="Times New Roman"/>
          <w:sz w:val="24"/>
          <w:szCs w:val="24"/>
        </w:rPr>
        <w:t xml:space="preserve"> nõuete</w:t>
      </w:r>
      <w:r w:rsidR="00927465">
        <w:rPr>
          <w:rFonts w:ascii="Times New Roman" w:hAnsi="Times New Roman" w:cs="Times New Roman"/>
          <w:sz w:val="24"/>
          <w:szCs w:val="24"/>
        </w:rPr>
        <w:t xml:space="preserve"> täitmise üle põhjendatud kahtluse korral</w:t>
      </w:r>
      <w:r w:rsidR="00927465" w:rsidRPr="00927465">
        <w:rPr>
          <w:rFonts w:ascii="Times New Roman" w:hAnsi="Times New Roman" w:cs="Times New Roman"/>
          <w:sz w:val="24"/>
          <w:szCs w:val="24"/>
        </w:rPr>
        <w:t xml:space="preserve"> </w:t>
      </w:r>
      <w:r w:rsidR="00927465">
        <w:rPr>
          <w:rFonts w:ascii="Times New Roman" w:hAnsi="Times New Roman" w:cs="Times New Roman"/>
          <w:sz w:val="24"/>
          <w:szCs w:val="24"/>
        </w:rPr>
        <w:t>ü</w:t>
      </w:r>
      <w:r w:rsidR="00927465" w:rsidRPr="00273E06">
        <w:rPr>
          <w:rFonts w:ascii="Times New Roman" w:hAnsi="Times New Roman" w:cs="Times New Roman"/>
          <w:sz w:val="24"/>
          <w:szCs w:val="24"/>
        </w:rPr>
        <w:t xml:space="preserve">hissõidukijuhi </w:t>
      </w:r>
      <w:r w:rsidR="00927465" w:rsidRPr="00A62C34">
        <w:rPr>
          <w:rFonts w:ascii="Times New Roman" w:hAnsi="Times New Roman" w:cs="Times New Roman"/>
          <w:sz w:val="24"/>
          <w:szCs w:val="24"/>
        </w:rPr>
        <w:t>joo</w:t>
      </w:r>
      <w:r w:rsidR="00A62C34">
        <w:rPr>
          <w:rFonts w:ascii="Times New Roman" w:hAnsi="Times New Roman" w:cs="Times New Roman"/>
          <w:sz w:val="24"/>
          <w:szCs w:val="24"/>
        </w:rPr>
        <w:t>beseisundit</w:t>
      </w:r>
      <w:r w:rsidR="00927465">
        <w:rPr>
          <w:rFonts w:ascii="Times New Roman" w:hAnsi="Times New Roman" w:cs="Times New Roman"/>
          <w:sz w:val="24"/>
          <w:szCs w:val="24"/>
        </w:rPr>
        <w:t>.</w:t>
      </w:r>
    </w:p>
    <w:p w14:paraId="11D87BCD" w14:textId="77777777" w:rsidR="001470BC" w:rsidRPr="006A3011" w:rsidRDefault="001470BC" w:rsidP="00CD6734">
      <w:pPr>
        <w:spacing w:after="0" w:line="240" w:lineRule="auto"/>
        <w:jc w:val="both"/>
        <w:rPr>
          <w:rFonts w:ascii="Times New Roman" w:hAnsi="Times New Roman" w:cs="Times New Roman"/>
          <w:sz w:val="24"/>
          <w:szCs w:val="24"/>
        </w:rPr>
      </w:pPr>
    </w:p>
    <w:p w14:paraId="27A80195" w14:textId="7515DDDD" w:rsidR="00B11E8E" w:rsidRDefault="00222B37" w:rsidP="00137D9E">
      <w:pPr>
        <w:spacing w:after="0" w:line="240" w:lineRule="auto"/>
        <w:ind w:left="360"/>
        <w:jc w:val="both"/>
        <w:rPr>
          <w:rFonts w:ascii="Times New Roman" w:hAnsi="Times New Roman" w:cs="Times New Roman"/>
          <w:sz w:val="24"/>
          <w:szCs w:val="24"/>
        </w:rPr>
      </w:pPr>
      <w:r w:rsidRPr="007D5BE7">
        <w:rPr>
          <w:rFonts w:ascii="Times New Roman" w:hAnsi="Times New Roman" w:cs="Times New Roman"/>
          <w:sz w:val="24"/>
          <w:szCs w:val="24"/>
        </w:rPr>
        <w:t xml:space="preserve">Kui </w:t>
      </w:r>
      <w:r w:rsidR="00837A47">
        <w:rPr>
          <w:rFonts w:ascii="Times New Roman" w:hAnsi="Times New Roman" w:cs="Times New Roman"/>
          <w:sz w:val="24"/>
          <w:szCs w:val="24"/>
        </w:rPr>
        <w:t>korrakaitse</w:t>
      </w:r>
      <w:r w:rsidRPr="007D5BE7">
        <w:rPr>
          <w:rFonts w:ascii="Times New Roman" w:hAnsi="Times New Roman" w:cs="Times New Roman"/>
          <w:sz w:val="24"/>
          <w:szCs w:val="24"/>
        </w:rPr>
        <w:t>ametnik on oma ülesannete täitmisel iseseis</w:t>
      </w:r>
      <w:r w:rsidR="00837A47">
        <w:rPr>
          <w:rFonts w:ascii="Times New Roman" w:hAnsi="Times New Roman" w:cs="Times New Roman"/>
          <w:sz w:val="24"/>
          <w:szCs w:val="24"/>
        </w:rPr>
        <w:t>ev</w:t>
      </w:r>
      <w:r w:rsidRPr="007D5BE7">
        <w:rPr>
          <w:rFonts w:ascii="Times New Roman" w:hAnsi="Times New Roman" w:cs="Times New Roman"/>
          <w:sz w:val="24"/>
          <w:szCs w:val="24"/>
        </w:rPr>
        <w:t xml:space="preserve"> ja professionaal</w:t>
      </w:r>
      <w:r w:rsidR="00837A47">
        <w:rPr>
          <w:rFonts w:ascii="Times New Roman" w:hAnsi="Times New Roman" w:cs="Times New Roman"/>
          <w:sz w:val="24"/>
          <w:szCs w:val="24"/>
        </w:rPr>
        <w:t>ne</w:t>
      </w:r>
      <w:r w:rsidRPr="007D5BE7">
        <w:rPr>
          <w:rFonts w:ascii="Times New Roman" w:hAnsi="Times New Roman" w:cs="Times New Roman"/>
          <w:sz w:val="24"/>
          <w:szCs w:val="24"/>
        </w:rPr>
        <w:t xml:space="preserve">, muutub inimeste üldine hoiak korrakaitseametnike suhtes ilmselt positiivsemaks. Samuti on professionaalsema väljaõppe ja </w:t>
      </w:r>
      <w:r w:rsidRPr="0020499B">
        <w:rPr>
          <w:rFonts w:ascii="Times New Roman" w:hAnsi="Times New Roman" w:cs="Times New Roman"/>
          <w:sz w:val="24"/>
          <w:szCs w:val="24"/>
        </w:rPr>
        <w:t>suuremate õigustega</w:t>
      </w:r>
      <w:r w:rsidRPr="007D5BE7">
        <w:rPr>
          <w:rFonts w:ascii="Times New Roman" w:hAnsi="Times New Roman" w:cs="Times New Roman"/>
          <w:sz w:val="24"/>
          <w:szCs w:val="24"/>
        </w:rPr>
        <w:t xml:space="preserve"> korrakaitseametnikul võimalik </w:t>
      </w:r>
      <w:r w:rsidR="00837A47" w:rsidRPr="007D5BE7">
        <w:rPr>
          <w:rFonts w:ascii="Times New Roman" w:hAnsi="Times New Roman" w:cs="Times New Roman"/>
          <w:sz w:val="24"/>
          <w:szCs w:val="24"/>
        </w:rPr>
        <w:t xml:space="preserve">teha </w:t>
      </w:r>
      <w:r w:rsidRPr="007D5BE7">
        <w:rPr>
          <w:rFonts w:ascii="Times New Roman" w:hAnsi="Times New Roman" w:cs="Times New Roman"/>
          <w:sz w:val="24"/>
          <w:szCs w:val="24"/>
        </w:rPr>
        <w:t>paremini ühistegevus</w:t>
      </w:r>
      <w:r w:rsidR="00837A47">
        <w:rPr>
          <w:rFonts w:ascii="Times New Roman" w:hAnsi="Times New Roman" w:cs="Times New Roman"/>
          <w:sz w:val="24"/>
          <w:szCs w:val="24"/>
        </w:rPr>
        <w:t>t</w:t>
      </w:r>
      <w:r w:rsidRPr="007D5BE7">
        <w:rPr>
          <w:rFonts w:ascii="Times New Roman" w:hAnsi="Times New Roman" w:cs="Times New Roman"/>
          <w:sz w:val="24"/>
          <w:szCs w:val="24"/>
        </w:rPr>
        <w:t xml:space="preserve"> politseiga, n</w:t>
      </w:r>
      <w:r w:rsidR="00837A47">
        <w:rPr>
          <w:rFonts w:ascii="Times New Roman" w:hAnsi="Times New Roman" w:cs="Times New Roman"/>
          <w:sz w:val="24"/>
          <w:szCs w:val="24"/>
        </w:rPr>
        <w:t>äiteks</w:t>
      </w:r>
      <w:r w:rsidRPr="007D5BE7">
        <w:rPr>
          <w:rFonts w:ascii="Times New Roman" w:hAnsi="Times New Roman" w:cs="Times New Roman"/>
          <w:sz w:val="24"/>
          <w:szCs w:val="24"/>
        </w:rPr>
        <w:t xml:space="preserve"> </w:t>
      </w:r>
      <w:r w:rsidR="00837A47">
        <w:rPr>
          <w:rFonts w:ascii="Times New Roman" w:hAnsi="Times New Roman" w:cs="Times New Roman"/>
          <w:sz w:val="24"/>
          <w:szCs w:val="24"/>
        </w:rPr>
        <w:t xml:space="preserve">osaleda </w:t>
      </w:r>
      <w:r w:rsidRPr="007D5BE7">
        <w:rPr>
          <w:rFonts w:ascii="Times New Roman" w:hAnsi="Times New Roman" w:cs="Times New Roman"/>
          <w:sz w:val="24"/>
          <w:szCs w:val="24"/>
        </w:rPr>
        <w:t xml:space="preserve">piirkonnapolitseinikuga </w:t>
      </w:r>
      <w:r w:rsidR="006A3011" w:rsidRPr="007D5BE7">
        <w:rPr>
          <w:rFonts w:ascii="Times New Roman" w:hAnsi="Times New Roman" w:cs="Times New Roman"/>
          <w:sz w:val="24"/>
          <w:szCs w:val="24"/>
        </w:rPr>
        <w:t xml:space="preserve">kogukondlikus politseitöös või </w:t>
      </w:r>
      <w:r w:rsidR="00837A47">
        <w:rPr>
          <w:rFonts w:ascii="Times New Roman" w:hAnsi="Times New Roman" w:cs="Times New Roman"/>
          <w:sz w:val="24"/>
          <w:szCs w:val="24"/>
        </w:rPr>
        <w:t>aidata kontrollida</w:t>
      </w:r>
      <w:r w:rsidR="00837A47" w:rsidRPr="007D5BE7">
        <w:rPr>
          <w:rFonts w:ascii="Times New Roman" w:hAnsi="Times New Roman" w:cs="Times New Roman"/>
          <w:sz w:val="24"/>
          <w:szCs w:val="24"/>
        </w:rPr>
        <w:t xml:space="preserve"> </w:t>
      </w:r>
      <w:r w:rsidRPr="007D5BE7">
        <w:rPr>
          <w:rFonts w:ascii="Times New Roman" w:hAnsi="Times New Roman" w:cs="Times New Roman"/>
          <w:sz w:val="24"/>
          <w:szCs w:val="24"/>
        </w:rPr>
        <w:t>kriisi</w:t>
      </w:r>
      <w:r w:rsidR="00837A47">
        <w:rPr>
          <w:rFonts w:ascii="Times New Roman" w:hAnsi="Times New Roman" w:cs="Times New Roman"/>
          <w:sz w:val="24"/>
          <w:szCs w:val="24"/>
        </w:rPr>
        <w:t>aegsete</w:t>
      </w:r>
      <w:r w:rsidRPr="007D5BE7">
        <w:rPr>
          <w:rFonts w:ascii="Times New Roman" w:hAnsi="Times New Roman" w:cs="Times New Roman"/>
          <w:sz w:val="24"/>
          <w:szCs w:val="24"/>
        </w:rPr>
        <w:t xml:space="preserve"> piirangute täitmis</w:t>
      </w:r>
      <w:r w:rsidR="00837A47">
        <w:rPr>
          <w:rFonts w:ascii="Times New Roman" w:hAnsi="Times New Roman" w:cs="Times New Roman"/>
          <w:sz w:val="24"/>
          <w:szCs w:val="24"/>
        </w:rPr>
        <w:t>t</w:t>
      </w:r>
      <w:r w:rsidR="006A3011" w:rsidRPr="007D5BE7">
        <w:rPr>
          <w:rFonts w:ascii="Times New Roman" w:hAnsi="Times New Roman" w:cs="Times New Roman"/>
          <w:sz w:val="24"/>
          <w:szCs w:val="24"/>
        </w:rPr>
        <w:t xml:space="preserve">. </w:t>
      </w:r>
      <w:r w:rsidRPr="007D5BE7">
        <w:rPr>
          <w:rFonts w:ascii="Times New Roman" w:hAnsi="Times New Roman" w:cs="Times New Roman"/>
          <w:sz w:val="24"/>
          <w:szCs w:val="24"/>
        </w:rPr>
        <w:t>Eeldatavalt suuda</w:t>
      </w:r>
      <w:r w:rsidR="00A40C45">
        <w:rPr>
          <w:rFonts w:ascii="Times New Roman" w:hAnsi="Times New Roman" w:cs="Times New Roman"/>
          <w:sz w:val="24"/>
          <w:szCs w:val="24"/>
        </w:rPr>
        <w:t>vad</w:t>
      </w:r>
      <w:r w:rsidRPr="007D5BE7">
        <w:rPr>
          <w:rFonts w:ascii="Times New Roman" w:hAnsi="Times New Roman" w:cs="Times New Roman"/>
          <w:sz w:val="24"/>
          <w:szCs w:val="24"/>
        </w:rPr>
        <w:t xml:space="preserve"> </w:t>
      </w:r>
      <w:proofErr w:type="spellStart"/>
      <w:r w:rsidRPr="007D5BE7">
        <w:rPr>
          <w:rFonts w:ascii="Times New Roman" w:hAnsi="Times New Roman" w:cs="Times New Roman"/>
          <w:sz w:val="24"/>
          <w:szCs w:val="24"/>
        </w:rPr>
        <w:t>KOV</w:t>
      </w:r>
      <w:r w:rsidR="00A40C45">
        <w:rPr>
          <w:rFonts w:ascii="Times New Roman" w:hAnsi="Times New Roman" w:cs="Times New Roman"/>
          <w:sz w:val="24"/>
          <w:szCs w:val="24"/>
        </w:rPr>
        <w:t>-id</w:t>
      </w:r>
      <w:proofErr w:type="spellEnd"/>
      <w:r w:rsidRPr="007D5BE7">
        <w:rPr>
          <w:rFonts w:ascii="Times New Roman" w:hAnsi="Times New Roman" w:cs="Times New Roman"/>
          <w:sz w:val="24"/>
          <w:szCs w:val="24"/>
        </w:rPr>
        <w:t xml:space="preserve"> seeläbi </w:t>
      </w:r>
      <w:r w:rsidR="00A62C34">
        <w:rPr>
          <w:rFonts w:ascii="Times New Roman" w:hAnsi="Times New Roman" w:cs="Times New Roman"/>
          <w:sz w:val="24"/>
          <w:szCs w:val="24"/>
        </w:rPr>
        <w:t>luua</w:t>
      </w:r>
      <w:r w:rsidR="00A62C34" w:rsidRPr="007D5BE7">
        <w:rPr>
          <w:rFonts w:ascii="Times New Roman" w:hAnsi="Times New Roman" w:cs="Times New Roman"/>
          <w:sz w:val="24"/>
          <w:szCs w:val="24"/>
        </w:rPr>
        <w:t xml:space="preserve"> </w:t>
      </w:r>
      <w:r w:rsidRPr="007D5BE7">
        <w:rPr>
          <w:rFonts w:ascii="Times New Roman" w:hAnsi="Times New Roman" w:cs="Times New Roman"/>
          <w:sz w:val="24"/>
          <w:szCs w:val="24"/>
        </w:rPr>
        <w:t>senisest paremini turvalis</w:t>
      </w:r>
      <w:r w:rsidR="00A62C34">
        <w:rPr>
          <w:rFonts w:ascii="Times New Roman" w:hAnsi="Times New Roman" w:cs="Times New Roman"/>
          <w:sz w:val="24"/>
          <w:szCs w:val="24"/>
        </w:rPr>
        <w:t>t</w:t>
      </w:r>
      <w:r w:rsidR="00C915ED">
        <w:rPr>
          <w:rFonts w:ascii="Times New Roman" w:hAnsi="Times New Roman" w:cs="Times New Roman"/>
          <w:sz w:val="24"/>
          <w:szCs w:val="24"/>
        </w:rPr>
        <w:t xml:space="preserve"> elukeskkonda</w:t>
      </w:r>
      <w:r w:rsidRPr="007D5BE7">
        <w:rPr>
          <w:rFonts w:ascii="Times New Roman" w:hAnsi="Times New Roman" w:cs="Times New Roman"/>
          <w:sz w:val="24"/>
          <w:szCs w:val="24"/>
        </w:rPr>
        <w:t xml:space="preserve">, mille </w:t>
      </w:r>
      <w:r w:rsidR="00837A47">
        <w:rPr>
          <w:rFonts w:ascii="Times New Roman" w:hAnsi="Times New Roman" w:cs="Times New Roman"/>
          <w:sz w:val="24"/>
          <w:szCs w:val="24"/>
        </w:rPr>
        <w:t>suhtes</w:t>
      </w:r>
      <w:r w:rsidR="00837A47" w:rsidRPr="007D5BE7">
        <w:rPr>
          <w:rFonts w:ascii="Times New Roman" w:hAnsi="Times New Roman" w:cs="Times New Roman"/>
          <w:sz w:val="24"/>
          <w:szCs w:val="24"/>
        </w:rPr>
        <w:t xml:space="preserve"> </w:t>
      </w:r>
      <w:r w:rsidRPr="007D5BE7">
        <w:rPr>
          <w:rFonts w:ascii="Times New Roman" w:hAnsi="Times New Roman" w:cs="Times New Roman"/>
          <w:sz w:val="24"/>
          <w:szCs w:val="24"/>
        </w:rPr>
        <w:t>on kogu</w:t>
      </w:r>
      <w:r w:rsidR="0049229F">
        <w:rPr>
          <w:rFonts w:ascii="Times New Roman" w:hAnsi="Times New Roman" w:cs="Times New Roman"/>
          <w:sz w:val="24"/>
          <w:szCs w:val="24"/>
        </w:rPr>
        <w:softHyphen/>
      </w:r>
      <w:r w:rsidRPr="007D5BE7">
        <w:rPr>
          <w:rFonts w:ascii="Times New Roman" w:hAnsi="Times New Roman" w:cs="Times New Roman"/>
          <w:sz w:val="24"/>
          <w:szCs w:val="24"/>
        </w:rPr>
        <w:t>konnad seadnud</w:t>
      </w:r>
      <w:r w:rsidR="006A3011" w:rsidRPr="007D5BE7">
        <w:rPr>
          <w:rFonts w:ascii="Times New Roman" w:hAnsi="Times New Roman" w:cs="Times New Roman"/>
          <w:sz w:val="24"/>
          <w:szCs w:val="24"/>
        </w:rPr>
        <w:t xml:space="preserve"> neile oma ootused</w:t>
      </w:r>
      <w:r w:rsidRPr="007D5BE7">
        <w:rPr>
          <w:rFonts w:ascii="Times New Roman" w:hAnsi="Times New Roman" w:cs="Times New Roman"/>
          <w:sz w:val="24"/>
          <w:szCs w:val="24"/>
        </w:rPr>
        <w:t>.</w:t>
      </w:r>
    </w:p>
    <w:p w14:paraId="433DF771" w14:textId="77777777" w:rsidR="00FA4AF2" w:rsidRDefault="00FA4AF2" w:rsidP="00CD6734">
      <w:pPr>
        <w:spacing w:after="0" w:line="240" w:lineRule="auto"/>
        <w:jc w:val="both"/>
        <w:rPr>
          <w:rFonts w:ascii="Times New Roman" w:hAnsi="Times New Roman" w:cs="Times New Roman"/>
          <w:b/>
          <w:bCs/>
          <w:sz w:val="24"/>
          <w:szCs w:val="24"/>
        </w:rPr>
      </w:pPr>
    </w:p>
    <w:p w14:paraId="4DF0D20F" w14:textId="7591D343" w:rsidR="00B11E8E" w:rsidRPr="005A18A7" w:rsidRDefault="00B11E8E" w:rsidP="00CD6734">
      <w:pPr>
        <w:spacing w:after="0" w:line="240" w:lineRule="auto"/>
        <w:jc w:val="both"/>
        <w:rPr>
          <w:rFonts w:ascii="Times New Roman" w:hAnsi="Times New Roman" w:cs="Times New Roman"/>
          <w:b/>
          <w:bCs/>
          <w:sz w:val="24"/>
          <w:szCs w:val="24"/>
        </w:rPr>
      </w:pPr>
      <w:r w:rsidRPr="006C425D">
        <w:rPr>
          <w:rFonts w:ascii="Times New Roman" w:hAnsi="Times New Roman" w:cs="Times New Roman"/>
          <w:b/>
          <w:bCs/>
          <w:sz w:val="24"/>
          <w:szCs w:val="24"/>
        </w:rPr>
        <w:t>Järeldus mõju olulisuse</w:t>
      </w:r>
      <w:r w:rsidRPr="00805662">
        <w:rPr>
          <w:rFonts w:ascii="Times New Roman" w:hAnsi="Times New Roman" w:cs="Times New Roman"/>
          <w:b/>
          <w:bCs/>
          <w:sz w:val="24"/>
          <w:szCs w:val="24"/>
        </w:rPr>
        <w:t xml:space="preserve"> kohta: </w:t>
      </w:r>
      <w:r w:rsidR="00B40B66" w:rsidRPr="00805662">
        <w:rPr>
          <w:rFonts w:ascii="Times New Roman" w:hAnsi="Times New Roman" w:cs="Times New Roman"/>
          <w:sz w:val="24"/>
          <w:szCs w:val="24"/>
        </w:rPr>
        <w:t xml:space="preserve">mõju on </w:t>
      </w:r>
      <w:r w:rsidR="00A40C45" w:rsidRPr="00137D9E">
        <w:rPr>
          <w:rFonts w:ascii="Times New Roman" w:hAnsi="Times New Roman" w:cs="Times New Roman"/>
          <w:b/>
          <w:bCs/>
          <w:color w:val="0070C0"/>
          <w:sz w:val="24"/>
          <w:szCs w:val="24"/>
        </w:rPr>
        <w:t>positiivne</w:t>
      </w:r>
      <w:r w:rsidR="00A40C45" w:rsidRPr="00E719D1">
        <w:rPr>
          <w:rFonts w:ascii="Times New Roman" w:hAnsi="Times New Roman" w:cs="Times New Roman"/>
          <w:b/>
          <w:bCs/>
          <w:color w:val="0070C0"/>
          <w:sz w:val="24"/>
          <w:szCs w:val="24"/>
        </w:rPr>
        <w:t>, ent</w:t>
      </w:r>
      <w:r w:rsidR="00A40C45" w:rsidRPr="00805662">
        <w:rPr>
          <w:rFonts w:ascii="Times New Roman" w:hAnsi="Times New Roman" w:cs="Times New Roman"/>
          <w:sz w:val="24"/>
          <w:szCs w:val="24"/>
        </w:rPr>
        <w:t xml:space="preserve"> </w:t>
      </w:r>
      <w:r w:rsidR="00C915ED">
        <w:rPr>
          <w:rFonts w:ascii="Times New Roman" w:hAnsi="Times New Roman" w:cs="Times New Roman"/>
          <w:b/>
          <w:bCs/>
          <w:color w:val="0070C0"/>
          <w:sz w:val="24"/>
          <w:szCs w:val="24"/>
        </w:rPr>
        <w:t>eba</w:t>
      </w:r>
      <w:r w:rsidR="00B40B66" w:rsidRPr="00137D9E">
        <w:rPr>
          <w:rFonts w:ascii="Times New Roman" w:hAnsi="Times New Roman" w:cs="Times New Roman"/>
          <w:b/>
          <w:bCs/>
          <w:color w:val="0070C0"/>
          <w:sz w:val="24"/>
          <w:szCs w:val="24"/>
        </w:rPr>
        <w:t>oluline</w:t>
      </w:r>
      <w:r w:rsidR="00B40B66" w:rsidRPr="00805662">
        <w:rPr>
          <w:rFonts w:ascii="Times New Roman" w:hAnsi="Times New Roman" w:cs="Times New Roman"/>
          <w:sz w:val="24"/>
          <w:szCs w:val="24"/>
        </w:rPr>
        <w:t>, kuna</w:t>
      </w:r>
      <w:r w:rsidR="00511CD3" w:rsidRPr="00805662">
        <w:rPr>
          <w:rFonts w:ascii="Times New Roman" w:hAnsi="Times New Roman" w:cs="Times New Roman"/>
          <w:sz w:val="24"/>
          <w:szCs w:val="24"/>
        </w:rPr>
        <w:t xml:space="preserve"> </w:t>
      </w:r>
      <w:r w:rsidR="00A40C45">
        <w:rPr>
          <w:rFonts w:ascii="Times New Roman" w:hAnsi="Times New Roman" w:cs="Times New Roman"/>
          <w:sz w:val="24"/>
          <w:szCs w:val="24"/>
        </w:rPr>
        <w:t xml:space="preserve">tänu sellele, et korrakaitseametnikule antakse õigus kohaldada </w:t>
      </w:r>
      <w:r w:rsidR="002C15A5">
        <w:rPr>
          <w:rFonts w:ascii="Times New Roman" w:hAnsi="Times New Roman" w:cs="Times New Roman"/>
          <w:sz w:val="24"/>
          <w:szCs w:val="24"/>
        </w:rPr>
        <w:t xml:space="preserve">täiendavaid </w:t>
      </w:r>
      <w:r w:rsidR="00A40C45">
        <w:rPr>
          <w:rFonts w:ascii="Times New Roman" w:hAnsi="Times New Roman" w:cs="Times New Roman"/>
          <w:sz w:val="24"/>
          <w:szCs w:val="24"/>
        </w:rPr>
        <w:t>erimeetmeid</w:t>
      </w:r>
      <w:r w:rsidR="00C915ED">
        <w:rPr>
          <w:rFonts w:ascii="Times New Roman" w:hAnsi="Times New Roman" w:cs="Times New Roman"/>
          <w:sz w:val="24"/>
          <w:szCs w:val="24"/>
        </w:rPr>
        <w:t xml:space="preserve"> ja vahetut sundi</w:t>
      </w:r>
      <w:r w:rsidR="00A40C45">
        <w:rPr>
          <w:rFonts w:ascii="Times New Roman" w:hAnsi="Times New Roman" w:cs="Times New Roman"/>
          <w:sz w:val="24"/>
          <w:szCs w:val="24"/>
        </w:rPr>
        <w:t>, saavad</w:t>
      </w:r>
      <w:r w:rsidR="00511CD3" w:rsidRPr="00805662">
        <w:rPr>
          <w:rFonts w:ascii="Times New Roman" w:hAnsi="Times New Roman" w:cs="Times New Roman"/>
          <w:sz w:val="24"/>
          <w:szCs w:val="24"/>
        </w:rPr>
        <w:t xml:space="preserve"> </w:t>
      </w:r>
      <w:proofErr w:type="spellStart"/>
      <w:r w:rsidR="00B40B66" w:rsidRPr="00805662">
        <w:rPr>
          <w:rFonts w:ascii="Times New Roman" w:hAnsi="Times New Roman" w:cs="Times New Roman"/>
          <w:sz w:val="24"/>
          <w:szCs w:val="24"/>
        </w:rPr>
        <w:t>KOV</w:t>
      </w:r>
      <w:r w:rsidR="00A40C45">
        <w:rPr>
          <w:rFonts w:ascii="Times New Roman" w:hAnsi="Times New Roman" w:cs="Times New Roman"/>
          <w:sz w:val="24"/>
          <w:szCs w:val="24"/>
        </w:rPr>
        <w:noBreakHyphen/>
      </w:r>
      <w:r w:rsidR="00B40B66" w:rsidRPr="00805662">
        <w:rPr>
          <w:rFonts w:ascii="Times New Roman" w:hAnsi="Times New Roman" w:cs="Times New Roman"/>
          <w:sz w:val="24"/>
          <w:szCs w:val="24"/>
        </w:rPr>
        <w:t>i</w:t>
      </w:r>
      <w:r w:rsidR="00A40C45">
        <w:rPr>
          <w:rFonts w:ascii="Times New Roman" w:hAnsi="Times New Roman" w:cs="Times New Roman"/>
          <w:sz w:val="24"/>
          <w:szCs w:val="24"/>
        </w:rPr>
        <w:t>d</w:t>
      </w:r>
      <w:proofErr w:type="spellEnd"/>
      <w:r w:rsidR="00B40B66" w:rsidRPr="00805662">
        <w:rPr>
          <w:rFonts w:ascii="Times New Roman" w:hAnsi="Times New Roman" w:cs="Times New Roman"/>
          <w:sz w:val="24"/>
          <w:szCs w:val="24"/>
        </w:rPr>
        <w:t xml:space="preserve"> </w:t>
      </w:r>
      <w:r w:rsidR="007819A9" w:rsidRPr="00805662">
        <w:rPr>
          <w:rFonts w:ascii="Times New Roman" w:hAnsi="Times New Roman" w:cs="Times New Roman"/>
          <w:sz w:val="24"/>
          <w:szCs w:val="24"/>
        </w:rPr>
        <w:t>võimalus</w:t>
      </w:r>
      <w:r w:rsidR="00A40C45">
        <w:rPr>
          <w:rFonts w:ascii="Times New Roman" w:hAnsi="Times New Roman" w:cs="Times New Roman"/>
          <w:sz w:val="24"/>
          <w:szCs w:val="24"/>
        </w:rPr>
        <w:t>e</w:t>
      </w:r>
      <w:r w:rsidR="007819A9" w:rsidRPr="00805662">
        <w:rPr>
          <w:rFonts w:ascii="Times New Roman" w:hAnsi="Times New Roman" w:cs="Times New Roman"/>
          <w:sz w:val="24"/>
          <w:szCs w:val="24"/>
        </w:rPr>
        <w:t xml:space="preserve"> senisest paremini </w:t>
      </w:r>
      <w:r w:rsidR="00805662" w:rsidRPr="00805662">
        <w:rPr>
          <w:rFonts w:ascii="Times New Roman" w:hAnsi="Times New Roman" w:cs="Times New Roman"/>
          <w:sz w:val="24"/>
          <w:szCs w:val="24"/>
        </w:rPr>
        <w:t>tagada</w:t>
      </w:r>
      <w:r w:rsidR="007819A9" w:rsidRPr="00805662">
        <w:rPr>
          <w:rFonts w:ascii="Times New Roman" w:hAnsi="Times New Roman" w:cs="Times New Roman"/>
          <w:sz w:val="24"/>
          <w:szCs w:val="24"/>
        </w:rPr>
        <w:t xml:space="preserve"> </w:t>
      </w:r>
      <w:r w:rsidR="009D2707" w:rsidRPr="00805662">
        <w:rPr>
          <w:rFonts w:ascii="Times New Roman" w:hAnsi="Times New Roman" w:cs="Times New Roman"/>
          <w:sz w:val="24"/>
          <w:szCs w:val="24"/>
        </w:rPr>
        <w:t>avalik</w:t>
      </w:r>
      <w:r w:rsidR="00805662" w:rsidRPr="00805662">
        <w:rPr>
          <w:rFonts w:ascii="Times New Roman" w:hAnsi="Times New Roman" w:cs="Times New Roman"/>
          <w:sz w:val="24"/>
          <w:szCs w:val="24"/>
        </w:rPr>
        <w:t>ku</w:t>
      </w:r>
      <w:r w:rsidR="009D2707" w:rsidRPr="00805662">
        <w:rPr>
          <w:rFonts w:ascii="Times New Roman" w:hAnsi="Times New Roman" w:cs="Times New Roman"/>
          <w:sz w:val="24"/>
          <w:szCs w:val="24"/>
        </w:rPr>
        <w:t xml:space="preserve"> kor</w:t>
      </w:r>
      <w:r w:rsidR="00805662" w:rsidRPr="00805662">
        <w:rPr>
          <w:rFonts w:ascii="Times New Roman" w:hAnsi="Times New Roman" w:cs="Times New Roman"/>
          <w:sz w:val="24"/>
          <w:szCs w:val="24"/>
        </w:rPr>
        <w:t xml:space="preserve">da ja kontrollida </w:t>
      </w:r>
      <w:proofErr w:type="spellStart"/>
      <w:r w:rsidR="00A40C45">
        <w:rPr>
          <w:rFonts w:ascii="Times New Roman" w:hAnsi="Times New Roman" w:cs="Times New Roman"/>
          <w:sz w:val="24"/>
          <w:szCs w:val="24"/>
        </w:rPr>
        <w:t>ÜTS-i</w:t>
      </w:r>
      <w:proofErr w:type="spellEnd"/>
      <w:r w:rsidR="00805662" w:rsidRPr="00805662">
        <w:rPr>
          <w:rFonts w:ascii="Times New Roman" w:hAnsi="Times New Roman" w:cs="Times New Roman"/>
          <w:sz w:val="24"/>
          <w:szCs w:val="24"/>
        </w:rPr>
        <w:t xml:space="preserve"> nõuete täitmist.</w:t>
      </w:r>
    </w:p>
    <w:p w14:paraId="7F655200" w14:textId="77777777" w:rsidR="005A18A7" w:rsidRDefault="005A18A7" w:rsidP="00CD6734">
      <w:pPr>
        <w:spacing w:after="0" w:line="240" w:lineRule="auto"/>
        <w:jc w:val="both"/>
        <w:rPr>
          <w:rFonts w:ascii="Times New Roman" w:hAnsi="Times New Roman" w:cs="Times New Roman"/>
          <w:sz w:val="24"/>
          <w:szCs w:val="24"/>
        </w:rPr>
      </w:pPr>
    </w:p>
    <w:p w14:paraId="6E5B6EF2" w14:textId="232C7043" w:rsidR="00693FAF" w:rsidRPr="00C112E9" w:rsidRDefault="00693FAF" w:rsidP="00E719D1">
      <w:pPr>
        <w:keepNext/>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6.</w:t>
      </w:r>
      <w:r w:rsidR="00486D4D">
        <w:rPr>
          <w:rFonts w:ascii="Times New Roman" w:hAnsi="Times New Roman" w:cs="Times New Roman"/>
          <w:b/>
          <w:bCs/>
          <w:iCs/>
          <w:sz w:val="24"/>
          <w:szCs w:val="24"/>
        </w:rPr>
        <w:t>3</w:t>
      </w:r>
      <w:r>
        <w:rPr>
          <w:rFonts w:ascii="Times New Roman" w:hAnsi="Times New Roman" w:cs="Times New Roman"/>
          <w:b/>
          <w:bCs/>
          <w:iCs/>
          <w:sz w:val="24"/>
          <w:szCs w:val="24"/>
        </w:rPr>
        <w:t>.</w:t>
      </w:r>
      <w:r w:rsidR="00EF1B92">
        <w:rPr>
          <w:rFonts w:ascii="Times New Roman" w:hAnsi="Times New Roman" w:cs="Times New Roman"/>
          <w:b/>
          <w:bCs/>
          <w:iCs/>
          <w:sz w:val="24"/>
          <w:szCs w:val="24"/>
        </w:rPr>
        <w:t>2</w:t>
      </w:r>
      <w:r>
        <w:rPr>
          <w:rFonts w:ascii="Times New Roman" w:hAnsi="Times New Roman" w:cs="Times New Roman"/>
          <w:b/>
          <w:bCs/>
          <w:iCs/>
          <w:sz w:val="24"/>
          <w:szCs w:val="24"/>
        </w:rPr>
        <w:t xml:space="preserve">. </w:t>
      </w:r>
      <w:r w:rsidRPr="00C112E9">
        <w:rPr>
          <w:rFonts w:ascii="Times New Roman" w:hAnsi="Times New Roman" w:cs="Times New Roman"/>
          <w:b/>
          <w:bCs/>
          <w:iCs/>
          <w:sz w:val="24"/>
          <w:szCs w:val="24"/>
        </w:rPr>
        <w:t>Siht</w:t>
      </w:r>
      <w:r>
        <w:rPr>
          <w:rFonts w:ascii="Times New Roman" w:hAnsi="Times New Roman" w:cs="Times New Roman"/>
          <w:b/>
          <w:bCs/>
          <w:iCs/>
          <w:sz w:val="24"/>
          <w:szCs w:val="24"/>
        </w:rPr>
        <w:t>rühm</w:t>
      </w:r>
      <w:r w:rsidRPr="00C112E9">
        <w:rPr>
          <w:rFonts w:ascii="Times New Roman" w:hAnsi="Times New Roman" w:cs="Times New Roman"/>
          <w:b/>
          <w:bCs/>
          <w:iCs/>
          <w:sz w:val="24"/>
          <w:szCs w:val="24"/>
        </w:rPr>
        <w:t>:</w:t>
      </w:r>
      <w:r w:rsidRPr="00EC14F0">
        <w:rPr>
          <w:rFonts w:ascii="Times New Roman" w:hAnsi="Times New Roman" w:cs="Times New Roman"/>
          <w:iCs/>
          <w:sz w:val="24"/>
          <w:szCs w:val="24"/>
        </w:rPr>
        <w:t xml:space="preserve"> PPA</w:t>
      </w:r>
    </w:p>
    <w:p w14:paraId="24F1CC22" w14:textId="77777777" w:rsidR="00100DF4" w:rsidRDefault="00100DF4" w:rsidP="00E719D1">
      <w:pPr>
        <w:keepNext/>
        <w:spacing w:after="0" w:line="240" w:lineRule="auto"/>
        <w:jc w:val="both"/>
        <w:rPr>
          <w:rFonts w:ascii="Times New Roman" w:hAnsi="Times New Roman" w:cs="Times New Roman"/>
          <w:sz w:val="24"/>
          <w:szCs w:val="24"/>
        </w:rPr>
      </w:pPr>
    </w:p>
    <w:p w14:paraId="2195E89D" w14:textId="69A9ABCD" w:rsidR="009D6C4E" w:rsidRDefault="0013296E"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Tänu sellele, et k</w:t>
      </w:r>
      <w:r w:rsidR="00100DF4">
        <w:rPr>
          <w:rFonts w:ascii="Times New Roman" w:hAnsi="Times New Roman" w:cs="Times New Roman"/>
          <w:sz w:val="24"/>
          <w:szCs w:val="24"/>
        </w:rPr>
        <w:t>orrakaitseametnik</w:t>
      </w:r>
      <w:r>
        <w:rPr>
          <w:rFonts w:ascii="Times New Roman" w:hAnsi="Times New Roman" w:cs="Times New Roman"/>
          <w:sz w:val="24"/>
          <w:szCs w:val="24"/>
        </w:rPr>
        <w:t>u</w:t>
      </w:r>
      <w:r w:rsidR="00100DF4">
        <w:rPr>
          <w:rFonts w:ascii="Times New Roman" w:hAnsi="Times New Roman" w:cs="Times New Roman"/>
          <w:sz w:val="24"/>
          <w:szCs w:val="24"/>
        </w:rPr>
        <w:t>le</w:t>
      </w:r>
      <w:r>
        <w:rPr>
          <w:rFonts w:ascii="Times New Roman" w:hAnsi="Times New Roman" w:cs="Times New Roman"/>
          <w:sz w:val="24"/>
          <w:szCs w:val="24"/>
        </w:rPr>
        <w:t xml:space="preserve"> antakse</w:t>
      </w:r>
      <w:r w:rsidR="00100DF4">
        <w:rPr>
          <w:rFonts w:ascii="Times New Roman" w:hAnsi="Times New Roman" w:cs="Times New Roman"/>
          <w:sz w:val="24"/>
          <w:szCs w:val="24"/>
        </w:rPr>
        <w:t xml:space="preserve"> </w:t>
      </w:r>
      <w:r w:rsidR="007A3595">
        <w:rPr>
          <w:rFonts w:ascii="Times New Roman" w:hAnsi="Times New Roman" w:cs="Times New Roman"/>
          <w:sz w:val="24"/>
          <w:szCs w:val="24"/>
        </w:rPr>
        <w:t xml:space="preserve">õigus kohaldada </w:t>
      </w:r>
      <w:r w:rsidR="00137D9E">
        <w:rPr>
          <w:rFonts w:ascii="Times New Roman" w:hAnsi="Times New Roman" w:cs="Times New Roman"/>
          <w:sz w:val="24"/>
          <w:szCs w:val="24"/>
        </w:rPr>
        <w:t xml:space="preserve">täiendavaid </w:t>
      </w:r>
      <w:r w:rsidR="007A3595">
        <w:rPr>
          <w:rFonts w:ascii="Times New Roman" w:hAnsi="Times New Roman" w:cs="Times New Roman"/>
          <w:sz w:val="24"/>
          <w:szCs w:val="24"/>
        </w:rPr>
        <w:t>erimeetmeid</w:t>
      </w:r>
      <w:r w:rsidR="00371289">
        <w:rPr>
          <w:rFonts w:ascii="Times New Roman" w:hAnsi="Times New Roman" w:cs="Times New Roman"/>
          <w:sz w:val="24"/>
          <w:szCs w:val="24"/>
        </w:rPr>
        <w:t xml:space="preserve"> ja vahetut sundi</w:t>
      </w:r>
      <w:r w:rsidR="00100DF4">
        <w:rPr>
          <w:rFonts w:ascii="Times New Roman" w:hAnsi="Times New Roman" w:cs="Times New Roman"/>
          <w:sz w:val="24"/>
          <w:szCs w:val="24"/>
        </w:rPr>
        <w:t xml:space="preserve">, peaks </w:t>
      </w:r>
      <w:r w:rsidR="0020499B">
        <w:rPr>
          <w:rFonts w:ascii="Times New Roman" w:hAnsi="Times New Roman" w:cs="Times New Roman"/>
          <w:sz w:val="24"/>
          <w:szCs w:val="24"/>
        </w:rPr>
        <w:t xml:space="preserve">riiklikus järelevalves </w:t>
      </w:r>
      <w:r w:rsidR="00100DF4" w:rsidRPr="009D6322">
        <w:rPr>
          <w:rFonts w:ascii="Times New Roman" w:hAnsi="Times New Roman" w:cs="Times New Roman"/>
          <w:sz w:val="24"/>
          <w:szCs w:val="24"/>
        </w:rPr>
        <w:t xml:space="preserve">avalikus kohas käitumise üldnõuete </w:t>
      </w:r>
      <w:r w:rsidR="00137D9E">
        <w:rPr>
          <w:rFonts w:ascii="Times New Roman" w:hAnsi="Times New Roman" w:cs="Times New Roman"/>
          <w:sz w:val="24"/>
          <w:szCs w:val="24"/>
        </w:rPr>
        <w:t xml:space="preserve">järgimise </w:t>
      </w:r>
      <w:r w:rsidR="00100DF4" w:rsidRPr="009D6322">
        <w:rPr>
          <w:rFonts w:ascii="Times New Roman" w:hAnsi="Times New Roman" w:cs="Times New Roman"/>
          <w:sz w:val="24"/>
          <w:szCs w:val="24"/>
        </w:rPr>
        <w:t xml:space="preserve">ja </w:t>
      </w:r>
      <w:proofErr w:type="spellStart"/>
      <w:r w:rsidR="00100DF4" w:rsidRPr="009D6322">
        <w:rPr>
          <w:rFonts w:ascii="Times New Roman" w:hAnsi="Times New Roman" w:cs="Times New Roman"/>
          <w:sz w:val="24"/>
          <w:szCs w:val="24"/>
        </w:rPr>
        <w:t>ÜTS-i</w:t>
      </w:r>
      <w:proofErr w:type="spellEnd"/>
      <w:r w:rsidR="00100DF4" w:rsidRPr="009D6322">
        <w:rPr>
          <w:rFonts w:ascii="Times New Roman" w:hAnsi="Times New Roman" w:cs="Times New Roman"/>
          <w:sz w:val="24"/>
          <w:szCs w:val="24"/>
        </w:rPr>
        <w:t xml:space="preserve"> </w:t>
      </w:r>
      <w:r w:rsidRPr="009D6322">
        <w:rPr>
          <w:rFonts w:ascii="Times New Roman" w:hAnsi="Times New Roman" w:cs="Times New Roman"/>
          <w:sz w:val="24"/>
          <w:szCs w:val="24"/>
        </w:rPr>
        <w:t xml:space="preserve">nõuete </w:t>
      </w:r>
      <w:r w:rsidR="00137D9E">
        <w:rPr>
          <w:rFonts w:ascii="Times New Roman" w:hAnsi="Times New Roman" w:cs="Times New Roman"/>
          <w:sz w:val="24"/>
          <w:szCs w:val="24"/>
        </w:rPr>
        <w:t xml:space="preserve">täitmise </w:t>
      </w:r>
      <w:r w:rsidR="00100DF4" w:rsidRPr="009D6322">
        <w:rPr>
          <w:rFonts w:ascii="Times New Roman" w:hAnsi="Times New Roman" w:cs="Times New Roman"/>
          <w:sz w:val="24"/>
          <w:szCs w:val="24"/>
        </w:rPr>
        <w:t>üle</w:t>
      </w:r>
      <w:r w:rsidR="00100DF4">
        <w:rPr>
          <w:rFonts w:ascii="Times New Roman" w:hAnsi="Times New Roman" w:cs="Times New Roman"/>
          <w:sz w:val="24"/>
          <w:szCs w:val="24"/>
        </w:rPr>
        <w:t xml:space="preserve"> </w:t>
      </w:r>
      <w:r w:rsidR="00C3352E">
        <w:rPr>
          <w:rFonts w:ascii="Times New Roman" w:hAnsi="Times New Roman" w:cs="Times New Roman"/>
          <w:sz w:val="24"/>
          <w:szCs w:val="24"/>
        </w:rPr>
        <w:t xml:space="preserve">vähenema PPA kui </w:t>
      </w:r>
      <w:proofErr w:type="spellStart"/>
      <w:r w:rsidR="00C3352E">
        <w:rPr>
          <w:rFonts w:ascii="Times New Roman" w:hAnsi="Times New Roman" w:cs="Times New Roman"/>
          <w:sz w:val="24"/>
          <w:szCs w:val="24"/>
        </w:rPr>
        <w:t>üldkorrakaitseorgani</w:t>
      </w:r>
      <w:proofErr w:type="spellEnd"/>
      <w:r w:rsidR="00C3352E">
        <w:rPr>
          <w:rFonts w:ascii="Times New Roman" w:hAnsi="Times New Roman" w:cs="Times New Roman"/>
          <w:sz w:val="24"/>
          <w:szCs w:val="24"/>
        </w:rPr>
        <w:t xml:space="preserve"> kaasamine</w:t>
      </w:r>
      <w:r>
        <w:rPr>
          <w:rFonts w:ascii="Times New Roman" w:hAnsi="Times New Roman" w:cs="Times New Roman"/>
          <w:sz w:val="24"/>
          <w:szCs w:val="24"/>
        </w:rPr>
        <w:t>.</w:t>
      </w:r>
      <w:r w:rsidR="00C3352E">
        <w:rPr>
          <w:rFonts w:ascii="Times New Roman" w:hAnsi="Times New Roman" w:cs="Times New Roman"/>
          <w:sz w:val="24"/>
          <w:szCs w:val="24"/>
        </w:rPr>
        <w:t xml:space="preserve"> </w:t>
      </w:r>
      <w:r>
        <w:rPr>
          <w:rFonts w:ascii="Times New Roman" w:hAnsi="Times New Roman" w:cs="Times New Roman"/>
          <w:sz w:val="24"/>
          <w:szCs w:val="24"/>
        </w:rPr>
        <w:t xml:space="preserve">See </w:t>
      </w:r>
      <w:r w:rsidR="00C3352E">
        <w:rPr>
          <w:rFonts w:ascii="Times New Roman" w:hAnsi="Times New Roman" w:cs="Times New Roman"/>
          <w:sz w:val="24"/>
          <w:szCs w:val="24"/>
        </w:rPr>
        <w:t xml:space="preserve">võimaldab </w:t>
      </w:r>
      <w:proofErr w:type="spellStart"/>
      <w:r w:rsidR="00C3352E">
        <w:rPr>
          <w:rFonts w:ascii="Times New Roman" w:hAnsi="Times New Roman" w:cs="Times New Roman"/>
          <w:sz w:val="24"/>
          <w:szCs w:val="24"/>
        </w:rPr>
        <w:t>PPA-l</w:t>
      </w:r>
      <w:proofErr w:type="spellEnd"/>
      <w:r w:rsidR="00C3352E">
        <w:rPr>
          <w:rFonts w:ascii="Times New Roman" w:hAnsi="Times New Roman" w:cs="Times New Roman"/>
          <w:sz w:val="24"/>
          <w:szCs w:val="24"/>
        </w:rPr>
        <w:t xml:space="preserve"> </w:t>
      </w:r>
      <w:r w:rsidR="009D6C4E">
        <w:rPr>
          <w:rFonts w:ascii="Times New Roman" w:hAnsi="Times New Roman" w:cs="Times New Roman"/>
          <w:sz w:val="24"/>
          <w:szCs w:val="24"/>
        </w:rPr>
        <w:t xml:space="preserve">täita muid </w:t>
      </w:r>
      <w:r>
        <w:rPr>
          <w:rFonts w:ascii="Times New Roman" w:hAnsi="Times New Roman" w:cs="Times New Roman"/>
          <w:sz w:val="24"/>
          <w:szCs w:val="24"/>
        </w:rPr>
        <w:t xml:space="preserve">seadusjärgseid </w:t>
      </w:r>
      <w:r w:rsidR="009D6C4E">
        <w:rPr>
          <w:rFonts w:ascii="Times New Roman" w:hAnsi="Times New Roman" w:cs="Times New Roman"/>
          <w:sz w:val="24"/>
          <w:szCs w:val="24"/>
        </w:rPr>
        <w:t xml:space="preserve">ülesandeid, </w:t>
      </w:r>
      <w:r>
        <w:rPr>
          <w:rFonts w:ascii="Times New Roman" w:hAnsi="Times New Roman" w:cs="Times New Roman"/>
          <w:sz w:val="24"/>
          <w:szCs w:val="24"/>
        </w:rPr>
        <w:t>sealhulgas</w:t>
      </w:r>
      <w:r w:rsidR="009D6C4E">
        <w:rPr>
          <w:rFonts w:ascii="Times New Roman" w:hAnsi="Times New Roman" w:cs="Times New Roman"/>
          <w:sz w:val="24"/>
          <w:szCs w:val="24"/>
        </w:rPr>
        <w:t xml:space="preserve"> ülesandeid, mida teised korrakaitse</w:t>
      </w:r>
      <w:r w:rsidR="0049229F">
        <w:rPr>
          <w:rFonts w:ascii="Times New Roman" w:hAnsi="Times New Roman" w:cs="Times New Roman"/>
          <w:sz w:val="24"/>
          <w:szCs w:val="24"/>
        </w:rPr>
        <w:softHyphen/>
      </w:r>
      <w:r w:rsidR="009D6C4E">
        <w:rPr>
          <w:rFonts w:ascii="Times New Roman" w:hAnsi="Times New Roman" w:cs="Times New Roman"/>
          <w:sz w:val="24"/>
          <w:szCs w:val="24"/>
        </w:rPr>
        <w:t>organid ei saa täita</w:t>
      </w:r>
      <w:r w:rsidR="007A3595">
        <w:rPr>
          <w:rFonts w:ascii="Times New Roman" w:hAnsi="Times New Roman" w:cs="Times New Roman"/>
          <w:sz w:val="24"/>
          <w:szCs w:val="24"/>
        </w:rPr>
        <w:t>.</w:t>
      </w:r>
      <w:r w:rsidR="009D6C4E">
        <w:rPr>
          <w:rFonts w:ascii="Times New Roman" w:hAnsi="Times New Roman" w:cs="Times New Roman"/>
          <w:sz w:val="24"/>
          <w:szCs w:val="24"/>
        </w:rPr>
        <w:t xml:space="preserve"> </w:t>
      </w:r>
      <w:r w:rsidR="007A3595">
        <w:rPr>
          <w:rFonts w:ascii="Times New Roman" w:hAnsi="Times New Roman" w:cs="Times New Roman"/>
          <w:sz w:val="24"/>
          <w:szCs w:val="24"/>
        </w:rPr>
        <w:t>N</w:t>
      </w:r>
      <w:r>
        <w:rPr>
          <w:rFonts w:ascii="Times New Roman" w:hAnsi="Times New Roman" w:cs="Times New Roman"/>
          <w:sz w:val="24"/>
          <w:szCs w:val="24"/>
        </w:rPr>
        <w:t>äiteks</w:t>
      </w:r>
      <w:r w:rsidR="009D6C4E">
        <w:rPr>
          <w:rFonts w:ascii="Times New Roman" w:hAnsi="Times New Roman" w:cs="Times New Roman"/>
          <w:sz w:val="24"/>
          <w:szCs w:val="24"/>
        </w:rPr>
        <w:t xml:space="preserve"> </w:t>
      </w:r>
      <w:r>
        <w:rPr>
          <w:rFonts w:ascii="Times New Roman" w:hAnsi="Times New Roman" w:cs="Times New Roman"/>
          <w:sz w:val="24"/>
          <w:szCs w:val="24"/>
        </w:rPr>
        <w:t xml:space="preserve">lisandus </w:t>
      </w:r>
      <w:r w:rsidR="009D6C4E">
        <w:rPr>
          <w:rFonts w:ascii="Times New Roman" w:hAnsi="Times New Roman" w:cs="Times New Roman"/>
          <w:sz w:val="24"/>
          <w:szCs w:val="24"/>
        </w:rPr>
        <w:t xml:space="preserve">viimaste aastate kriiside ajal </w:t>
      </w:r>
      <w:proofErr w:type="spellStart"/>
      <w:r w:rsidR="009D6C4E">
        <w:rPr>
          <w:rFonts w:ascii="Times New Roman" w:hAnsi="Times New Roman" w:cs="Times New Roman"/>
          <w:sz w:val="24"/>
          <w:szCs w:val="24"/>
        </w:rPr>
        <w:t>PPA-le</w:t>
      </w:r>
      <w:proofErr w:type="spellEnd"/>
      <w:r w:rsidR="009D6C4E">
        <w:rPr>
          <w:rFonts w:ascii="Times New Roman" w:hAnsi="Times New Roman" w:cs="Times New Roman"/>
          <w:sz w:val="24"/>
          <w:szCs w:val="24"/>
        </w:rPr>
        <w:t xml:space="preserve"> ajutiselt mitmeid järelevalveülesandeid, kuna teised korrakaitseorganid </w:t>
      </w:r>
      <w:r>
        <w:rPr>
          <w:rFonts w:ascii="Times New Roman" w:hAnsi="Times New Roman" w:cs="Times New Roman"/>
          <w:sz w:val="24"/>
          <w:szCs w:val="24"/>
        </w:rPr>
        <w:t xml:space="preserve">ei </w:t>
      </w:r>
      <w:r w:rsidR="009D6C4E">
        <w:rPr>
          <w:rFonts w:ascii="Times New Roman" w:hAnsi="Times New Roman" w:cs="Times New Roman"/>
          <w:sz w:val="24"/>
          <w:szCs w:val="24"/>
        </w:rPr>
        <w:t xml:space="preserve">olnud võimelised neid </w:t>
      </w:r>
      <w:r>
        <w:rPr>
          <w:rFonts w:ascii="Times New Roman" w:hAnsi="Times New Roman" w:cs="Times New Roman"/>
          <w:sz w:val="24"/>
          <w:szCs w:val="24"/>
        </w:rPr>
        <w:t>täitma</w:t>
      </w:r>
      <w:r w:rsidR="009D6C4E">
        <w:rPr>
          <w:rFonts w:ascii="Times New Roman" w:hAnsi="Times New Roman" w:cs="Times New Roman"/>
          <w:sz w:val="24"/>
          <w:szCs w:val="24"/>
        </w:rPr>
        <w:t>.</w:t>
      </w:r>
    </w:p>
    <w:p w14:paraId="022A875B" w14:textId="071C23A4" w:rsidR="009D6C4E" w:rsidRDefault="009D6C4E" w:rsidP="00CD6734">
      <w:pPr>
        <w:spacing w:after="0" w:line="240" w:lineRule="auto"/>
        <w:jc w:val="both"/>
        <w:rPr>
          <w:rFonts w:ascii="Times New Roman" w:hAnsi="Times New Roman" w:cs="Times New Roman"/>
          <w:sz w:val="24"/>
          <w:szCs w:val="24"/>
        </w:rPr>
      </w:pPr>
    </w:p>
    <w:p w14:paraId="44BC23F1" w14:textId="25039FE3" w:rsidR="00693FAF" w:rsidRPr="00C112E9" w:rsidRDefault="00AE2D4F" w:rsidP="00CD6734">
      <w:pPr>
        <w:spacing w:after="0" w:line="240" w:lineRule="auto"/>
        <w:jc w:val="both"/>
        <w:rPr>
          <w:rFonts w:ascii="Times New Roman" w:hAnsi="Times New Roman" w:cs="Times New Roman"/>
          <w:sz w:val="24"/>
          <w:szCs w:val="24"/>
        </w:rPr>
      </w:pPr>
      <w:r w:rsidRPr="00AE2D4F">
        <w:rPr>
          <w:rFonts w:ascii="Times New Roman" w:hAnsi="Times New Roman" w:cs="Times New Roman"/>
          <w:sz w:val="24"/>
          <w:szCs w:val="24"/>
        </w:rPr>
        <w:t xml:space="preserve">Kuna </w:t>
      </w:r>
      <w:r w:rsidR="00A32285">
        <w:rPr>
          <w:rFonts w:ascii="Times New Roman" w:hAnsi="Times New Roman" w:cs="Times New Roman"/>
          <w:sz w:val="24"/>
          <w:szCs w:val="24"/>
        </w:rPr>
        <w:t xml:space="preserve">korrakaitseametnik </w:t>
      </w:r>
      <w:r w:rsidRPr="00AE2D4F">
        <w:rPr>
          <w:rFonts w:ascii="Times New Roman" w:hAnsi="Times New Roman" w:cs="Times New Roman"/>
          <w:sz w:val="24"/>
          <w:szCs w:val="24"/>
        </w:rPr>
        <w:t xml:space="preserve">saab </w:t>
      </w:r>
      <w:r w:rsidR="007A3595">
        <w:rPr>
          <w:rFonts w:ascii="Times New Roman" w:hAnsi="Times New Roman" w:cs="Times New Roman"/>
          <w:sz w:val="24"/>
          <w:szCs w:val="24"/>
        </w:rPr>
        <w:t>edaspidi</w:t>
      </w:r>
      <w:r w:rsidRPr="002C0221">
        <w:rPr>
          <w:rFonts w:ascii="Times New Roman" w:hAnsi="Times New Roman" w:cs="Times New Roman"/>
          <w:sz w:val="24"/>
          <w:szCs w:val="24"/>
        </w:rPr>
        <w:t xml:space="preserve"> tõhusamalt reageerida avaliku</w:t>
      </w:r>
      <w:r w:rsidR="007A3595">
        <w:rPr>
          <w:rFonts w:ascii="Times New Roman" w:hAnsi="Times New Roman" w:cs="Times New Roman"/>
          <w:sz w:val="24"/>
          <w:szCs w:val="24"/>
        </w:rPr>
        <w:t>s</w:t>
      </w:r>
      <w:r w:rsidRPr="002C0221">
        <w:rPr>
          <w:rFonts w:ascii="Times New Roman" w:hAnsi="Times New Roman" w:cs="Times New Roman"/>
          <w:sz w:val="24"/>
          <w:szCs w:val="24"/>
        </w:rPr>
        <w:t xml:space="preserve"> ko</w:t>
      </w:r>
      <w:r w:rsidR="007A3595">
        <w:rPr>
          <w:rFonts w:ascii="Times New Roman" w:hAnsi="Times New Roman" w:cs="Times New Roman"/>
          <w:sz w:val="24"/>
          <w:szCs w:val="24"/>
        </w:rPr>
        <w:t>has käitumise</w:t>
      </w:r>
      <w:r w:rsidRPr="002C0221">
        <w:rPr>
          <w:rFonts w:ascii="Times New Roman" w:hAnsi="Times New Roman" w:cs="Times New Roman"/>
          <w:sz w:val="24"/>
          <w:szCs w:val="24"/>
        </w:rPr>
        <w:t xml:space="preserve"> üld</w:t>
      </w:r>
      <w:r w:rsidR="007A3595">
        <w:rPr>
          <w:rFonts w:ascii="Times New Roman" w:hAnsi="Times New Roman" w:cs="Times New Roman"/>
          <w:sz w:val="24"/>
          <w:szCs w:val="24"/>
        </w:rPr>
        <w:softHyphen/>
      </w:r>
      <w:r w:rsidRPr="002C0221">
        <w:rPr>
          <w:rFonts w:ascii="Times New Roman" w:hAnsi="Times New Roman" w:cs="Times New Roman"/>
          <w:sz w:val="24"/>
          <w:szCs w:val="24"/>
        </w:rPr>
        <w:t xml:space="preserve">nõuete </w:t>
      </w:r>
      <w:r w:rsidR="002C0221" w:rsidRPr="002C0221">
        <w:rPr>
          <w:rFonts w:ascii="Times New Roman" w:hAnsi="Times New Roman" w:cs="Times New Roman"/>
          <w:sz w:val="24"/>
          <w:szCs w:val="24"/>
        </w:rPr>
        <w:t xml:space="preserve">ja </w:t>
      </w:r>
      <w:proofErr w:type="spellStart"/>
      <w:r w:rsidR="002C0221" w:rsidRPr="002C0221">
        <w:rPr>
          <w:rFonts w:ascii="Times New Roman" w:hAnsi="Times New Roman" w:cs="Times New Roman"/>
          <w:sz w:val="24"/>
          <w:szCs w:val="24"/>
        </w:rPr>
        <w:t>ÜTS-i</w:t>
      </w:r>
      <w:proofErr w:type="spellEnd"/>
      <w:r w:rsidR="002C0221" w:rsidRPr="002C0221">
        <w:rPr>
          <w:rFonts w:ascii="Times New Roman" w:hAnsi="Times New Roman" w:cs="Times New Roman"/>
          <w:sz w:val="24"/>
          <w:szCs w:val="24"/>
        </w:rPr>
        <w:t xml:space="preserve"> nõuete </w:t>
      </w:r>
      <w:r w:rsidRPr="002C0221">
        <w:rPr>
          <w:rFonts w:ascii="Times New Roman" w:hAnsi="Times New Roman" w:cs="Times New Roman"/>
          <w:sz w:val="24"/>
          <w:szCs w:val="24"/>
        </w:rPr>
        <w:t>rikkumis</w:t>
      </w:r>
      <w:r w:rsidR="007A3595">
        <w:rPr>
          <w:rFonts w:ascii="Times New Roman" w:hAnsi="Times New Roman" w:cs="Times New Roman"/>
          <w:sz w:val="24"/>
          <w:szCs w:val="24"/>
        </w:rPr>
        <w:t>t</w:t>
      </w:r>
      <w:r w:rsidRPr="002C0221">
        <w:rPr>
          <w:rFonts w:ascii="Times New Roman" w:hAnsi="Times New Roman" w:cs="Times New Roman"/>
          <w:sz w:val="24"/>
          <w:szCs w:val="24"/>
        </w:rPr>
        <w:t>ele, võimaldab see</w:t>
      </w:r>
      <w:r w:rsidRPr="00AE2D4F">
        <w:rPr>
          <w:rFonts w:ascii="Times New Roman" w:hAnsi="Times New Roman" w:cs="Times New Roman"/>
          <w:sz w:val="24"/>
          <w:szCs w:val="24"/>
        </w:rPr>
        <w:t xml:space="preserve"> </w:t>
      </w:r>
      <w:proofErr w:type="spellStart"/>
      <w:r w:rsidR="007A3595">
        <w:rPr>
          <w:rFonts w:ascii="Times New Roman" w:hAnsi="Times New Roman" w:cs="Times New Roman"/>
          <w:sz w:val="24"/>
          <w:szCs w:val="24"/>
        </w:rPr>
        <w:t>PPA-l</w:t>
      </w:r>
      <w:proofErr w:type="spellEnd"/>
      <w:r w:rsidR="007A3595" w:rsidRPr="00AE2D4F">
        <w:rPr>
          <w:rFonts w:ascii="Times New Roman" w:hAnsi="Times New Roman" w:cs="Times New Roman"/>
          <w:sz w:val="24"/>
          <w:szCs w:val="24"/>
        </w:rPr>
        <w:t xml:space="preserve"> </w:t>
      </w:r>
      <w:r w:rsidRPr="00AE2D4F">
        <w:rPr>
          <w:rFonts w:ascii="Times New Roman" w:hAnsi="Times New Roman" w:cs="Times New Roman"/>
          <w:sz w:val="24"/>
          <w:szCs w:val="24"/>
        </w:rPr>
        <w:t xml:space="preserve">kasutada tööjõudu </w:t>
      </w:r>
      <w:r w:rsidR="00693FAF" w:rsidRPr="00AE2D4F">
        <w:rPr>
          <w:rFonts w:ascii="Times New Roman" w:hAnsi="Times New Roman" w:cs="Times New Roman"/>
          <w:sz w:val="24"/>
          <w:szCs w:val="24"/>
        </w:rPr>
        <w:t>muu</w:t>
      </w:r>
      <w:r w:rsidR="007A3595">
        <w:rPr>
          <w:rFonts w:ascii="Times New Roman" w:hAnsi="Times New Roman" w:cs="Times New Roman"/>
          <w:sz w:val="24"/>
          <w:szCs w:val="24"/>
        </w:rPr>
        <w:t>de</w:t>
      </w:r>
      <w:r w:rsidR="00693FAF" w:rsidRPr="00AE2D4F">
        <w:rPr>
          <w:rFonts w:ascii="Times New Roman" w:hAnsi="Times New Roman" w:cs="Times New Roman"/>
          <w:sz w:val="24"/>
          <w:szCs w:val="24"/>
        </w:rPr>
        <w:t>s vald</w:t>
      </w:r>
      <w:r w:rsidR="007A3595">
        <w:rPr>
          <w:rFonts w:ascii="Times New Roman" w:hAnsi="Times New Roman" w:cs="Times New Roman"/>
          <w:sz w:val="24"/>
          <w:szCs w:val="24"/>
        </w:rPr>
        <w:softHyphen/>
      </w:r>
      <w:r w:rsidR="00693FAF" w:rsidRPr="00AE2D4F">
        <w:rPr>
          <w:rFonts w:ascii="Times New Roman" w:hAnsi="Times New Roman" w:cs="Times New Roman"/>
          <w:sz w:val="24"/>
          <w:szCs w:val="24"/>
        </w:rPr>
        <w:t>kon</w:t>
      </w:r>
      <w:r w:rsidR="007A3595">
        <w:rPr>
          <w:rFonts w:ascii="Times New Roman" w:hAnsi="Times New Roman" w:cs="Times New Roman"/>
          <w:sz w:val="24"/>
          <w:szCs w:val="24"/>
        </w:rPr>
        <w:t>d</w:t>
      </w:r>
      <w:r w:rsidR="00693FAF" w:rsidRPr="00AE2D4F">
        <w:rPr>
          <w:rFonts w:ascii="Times New Roman" w:hAnsi="Times New Roman" w:cs="Times New Roman"/>
          <w:sz w:val="24"/>
          <w:szCs w:val="24"/>
        </w:rPr>
        <w:t>a</w:t>
      </w:r>
      <w:r w:rsidR="007A3595">
        <w:rPr>
          <w:rFonts w:ascii="Times New Roman" w:hAnsi="Times New Roman" w:cs="Times New Roman"/>
          <w:sz w:val="24"/>
          <w:szCs w:val="24"/>
        </w:rPr>
        <w:t>de</w:t>
      </w:r>
      <w:r w:rsidR="00693FAF" w:rsidRPr="00AE2D4F">
        <w:rPr>
          <w:rFonts w:ascii="Times New Roman" w:hAnsi="Times New Roman" w:cs="Times New Roman"/>
          <w:sz w:val="24"/>
          <w:szCs w:val="24"/>
        </w:rPr>
        <w:t>s</w:t>
      </w:r>
      <w:r w:rsidR="0013296E">
        <w:rPr>
          <w:rFonts w:ascii="Times New Roman" w:hAnsi="Times New Roman" w:cs="Times New Roman"/>
          <w:sz w:val="24"/>
          <w:szCs w:val="24"/>
        </w:rPr>
        <w:t>,</w:t>
      </w:r>
      <w:r w:rsidR="00693FAF" w:rsidRPr="00AE2D4F">
        <w:rPr>
          <w:rFonts w:ascii="Times New Roman" w:hAnsi="Times New Roman" w:cs="Times New Roman"/>
          <w:sz w:val="24"/>
          <w:szCs w:val="24"/>
        </w:rPr>
        <w:t xml:space="preserve"> näiteks </w:t>
      </w:r>
      <w:r w:rsidR="009D6C4E" w:rsidRPr="00AE2D4F">
        <w:rPr>
          <w:rFonts w:ascii="Times New Roman" w:hAnsi="Times New Roman" w:cs="Times New Roman"/>
          <w:sz w:val="24"/>
          <w:szCs w:val="24"/>
        </w:rPr>
        <w:t>liiklusjärelevalve</w:t>
      </w:r>
      <w:r w:rsidR="007A3595">
        <w:rPr>
          <w:rFonts w:ascii="Times New Roman" w:hAnsi="Times New Roman" w:cs="Times New Roman"/>
          <w:sz w:val="24"/>
          <w:szCs w:val="24"/>
        </w:rPr>
        <w:t>s ning</w:t>
      </w:r>
      <w:r w:rsidR="009D6C4E" w:rsidRPr="00AE2D4F">
        <w:rPr>
          <w:rFonts w:ascii="Times New Roman" w:hAnsi="Times New Roman" w:cs="Times New Roman"/>
          <w:sz w:val="24"/>
          <w:szCs w:val="24"/>
        </w:rPr>
        <w:t xml:space="preserve"> </w:t>
      </w:r>
      <w:r w:rsidR="00693FAF" w:rsidRPr="00AE2D4F">
        <w:rPr>
          <w:rFonts w:ascii="Times New Roman" w:hAnsi="Times New Roman" w:cs="Times New Roman"/>
          <w:sz w:val="24"/>
          <w:szCs w:val="24"/>
        </w:rPr>
        <w:t>võitlus</w:t>
      </w:r>
      <w:r w:rsidR="007A3595">
        <w:rPr>
          <w:rFonts w:ascii="Times New Roman" w:hAnsi="Times New Roman" w:cs="Times New Roman"/>
          <w:sz w:val="24"/>
          <w:szCs w:val="24"/>
        </w:rPr>
        <w:t>es</w:t>
      </w:r>
      <w:r w:rsidR="00693FAF" w:rsidRPr="00AE2D4F">
        <w:rPr>
          <w:rFonts w:ascii="Times New Roman" w:hAnsi="Times New Roman" w:cs="Times New Roman"/>
          <w:sz w:val="24"/>
          <w:szCs w:val="24"/>
        </w:rPr>
        <w:t xml:space="preserve"> </w:t>
      </w:r>
      <w:proofErr w:type="spellStart"/>
      <w:r w:rsidR="00A32285">
        <w:rPr>
          <w:rFonts w:ascii="Times New Roman" w:hAnsi="Times New Roman" w:cs="Times New Roman"/>
          <w:sz w:val="24"/>
          <w:szCs w:val="24"/>
        </w:rPr>
        <w:t>laste</w:t>
      </w:r>
      <w:r w:rsidR="00693FAF" w:rsidRPr="00AE2D4F">
        <w:rPr>
          <w:rFonts w:ascii="Times New Roman" w:hAnsi="Times New Roman" w:cs="Times New Roman"/>
          <w:sz w:val="24"/>
          <w:szCs w:val="24"/>
        </w:rPr>
        <w:t>vastase</w:t>
      </w:r>
      <w:proofErr w:type="spellEnd"/>
      <w:r w:rsidR="00693FAF" w:rsidRPr="00AE2D4F">
        <w:rPr>
          <w:rFonts w:ascii="Times New Roman" w:hAnsi="Times New Roman" w:cs="Times New Roman"/>
          <w:sz w:val="24"/>
          <w:szCs w:val="24"/>
        </w:rPr>
        <w:t xml:space="preserve"> raske (seksuaal)kuritegevuse, korruptsioon</w:t>
      </w:r>
      <w:r w:rsidR="007A3595">
        <w:rPr>
          <w:rFonts w:ascii="Times New Roman" w:hAnsi="Times New Roman" w:cs="Times New Roman"/>
          <w:sz w:val="24"/>
          <w:szCs w:val="24"/>
        </w:rPr>
        <w:t>i</w:t>
      </w:r>
      <w:r w:rsidR="00693FAF" w:rsidRPr="00AE2D4F">
        <w:rPr>
          <w:rFonts w:ascii="Times New Roman" w:hAnsi="Times New Roman" w:cs="Times New Roman"/>
          <w:sz w:val="24"/>
          <w:szCs w:val="24"/>
        </w:rPr>
        <w:t xml:space="preserve"> </w:t>
      </w:r>
      <w:r w:rsidR="0013296E">
        <w:rPr>
          <w:rFonts w:ascii="Times New Roman" w:hAnsi="Times New Roman" w:cs="Times New Roman"/>
          <w:sz w:val="24"/>
          <w:szCs w:val="24"/>
        </w:rPr>
        <w:t>ja</w:t>
      </w:r>
      <w:r w:rsidR="00693FAF" w:rsidRPr="00AE2D4F">
        <w:rPr>
          <w:rFonts w:ascii="Times New Roman" w:hAnsi="Times New Roman" w:cs="Times New Roman"/>
          <w:sz w:val="24"/>
          <w:szCs w:val="24"/>
        </w:rPr>
        <w:t xml:space="preserve"> organiseeritud </w:t>
      </w:r>
      <w:proofErr w:type="spellStart"/>
      <w:r w:rsidR="0013296E">
        <w:rPr>
          <w:rFonts w:ascii="Times New Roman" w:hAnsi="Times New Roman" w:cs="Times New Roman"/>
          <w:sz w:val="24"/>
          <w:szCs w:val="24"/>
        </w:rPr>
        <w:t>narko</w:t>
      </w:r>
      <w:r w:rsidR="00693FAF" w:rsidRPr="00AE2D4F">
        <w:rPr>
          <w:rFonts w:ascii="Times New Roman" w:hAnsi="Times New Roman" w:cs="Times New Roman"/>
          <w:sz w:val="24"/>
          <w:szCs w:val="24"/>
        </w:rPr>
        <w:t>kuritegevus</w:t>
      </w:r>
      <w:r w:rsidR="007A3595">
        <w:rPr>
          <w:rFonts w:ascii="Times New Roman" w:hAnsi="Times New Roman" w:cs="Times New Roman"/>
          <w:sz w:val="24"/>
          <w:szCs w:val="24"/>
        </w:rPr>
        <w:t>ega</w:t>
      </w:r>
      <w:proofErr w:type="spellEnd"/>
      <w:r w:rsidR="00693FAF" w:rsidRPr="00AE2D4F">
        <w:rPr>
          <w:rFonts w:ascii="Times New Roman" w:hAnsi="Times New Roman" w:cs="Times New Roman"/>
          <w:sz w:val="24"/>
          <w:szCs w:val="24"/>
        </w:rPr>
        <w:t>.</w:t>
      </w:r>
      <w:r w:rsidR="00693FAF" w:rsidRPr="00AE2D4F">
        <w:rPr>
          <w:rStyle w:val="Allmrkuseviide"/>
          <w:sz w:val="24"/>
          <w:szCs w:val="24"/>
        </w:rPr>
        <w:footnoteReference w:id="55"/>
      </w:r>
    </w:p>
    <w:p w14:paraId="00BB9FDC" w14:textId="77777777" w:rsidR="00693FAF" w:rsidRDefault="00693FAF" w:rsidP="00CD6734">
      <w:pPr>
        <w:spacing w:after="0" w:line="240" w:lineRule="auto"/>
        <w:jc w:val="both"/>
        <w:rPr>
          <w:rFonts w:ascii="Times New Roman" w:hAnsi="Times New Roman" w:cs="Times New Roman"/>
          <w:sz w:val="24"/>
          <w:szCs w:val="24"/>
        </w:rPr>
      </w:pPr>
    </w:p>
    <w:p w14:paraId="43AC395E" w14:textId="382D0314" w:rsidR="00337A20" w:rsidRDefault="00EC446C"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Parema väljaõppe ja </w:t>
      </w:r>
      <w:r w:rsidRPr="0020499B">
        <w:rPr>
          <w:rFonts w:ascii="Times New Roman" w:hAnsi="Times New Roman" w:cs="Times New Roman"/>
          <w:sz w:val="24"/>
          <w:szCs w:val="24"/>
        </w:rPr>
        <w:t>laiemate õigustega</w:t>
      </w:r>
      <w:r>
        <w:rPr>
          <w:rFonts w:ascii="Times New Roman" w:hAnsi="Times New Roman" w:cs="Times New Roman"/>
          <w:sz w:val="24"/>
          <w:szCs w:val="24"/>
        </w:rPr>
        <w:t xml:space="preserve"> korrakaitseametnik </w:t>
      </w:r>
      <w:r w:rsidR="00CF7907">
        <w:rPr>
          <w:rFonts w:ascii="Times New Roman" w:hAnsi="Times New Roman" w:cs="Times New Roman"/>
          <w:sz w:val="24"/>
          <w:szCs w:val="24"/>
        </w:rPr>
        <w:t>on</w:t>
      </w:r>
      <w:r>
        <w:rPr>
          <w:rFonts w:ascii="Times New Roman" w:hAnsi="Times New Roman" w:cs="Times New Roman"/>
          <w:sz w:val="24"/>
          <w:szCs w:val="24"/>
        </w:rPr>
        <w:t xml:space="preserve"> </w:t>
      </w:r>
      <w:proofErr w:type="spellStart"/>
      <w:r w:rsidR="007A3595">
        <w:rPr>
          <w:rFonts w:ascii="Times New Roman" w:hAnsi="Times New Roman" w:cs="Times New Roman"/>
          <w:sz w:val="24"/>
          <w:szCs w:val="24"/>
        </w:rPr>
        <w:t>PPA-le</w:t>
      </w:r>
      <w:proofErr w:type="spellEnd"/>
      <w:r w:rsidR="007A3595">
        <w:rPr>
          <w:rFonts w:ascii="Times New Roman" w:hAnsi="Times New Roman" w:cs="Times New Roman"/>
          <w:sz w:val="24"/>
          <w:szCs w:val="24"/>
        </w:rPr>
        <w:t xml:space="preserve"> </w:t>
      </w:r>
      <w:r>
        <w:rPr>
          <w:rFonts w:ascii="Times New Roman" w:hAnsi="Times New Roman" w:cs="Times New Roman"/>
          <w:sz w:val="24"/>
          <w:szCs w:val="24"/>
        </w:rPr>
        <w:t xml:space="preserve">ka senisest tugevam partner, kellega </w:t>
      </w:r>
      <w:r w:rsidR="00CF7907">
        <w:rPr>
          <w:rFonts w:ascii="Times New Roman" w:hAnsi="Times New Roman" w:cs="Times New Roman"/>
          <w:sz w:val="24"/>
          <w:szCs w:val="24"/>
        </w:rPr>
        <w:t xml:space="preserve">koos </w:t>
      </w:r>
      <w:r>
        <w:rPr>
          <w:rFonts w:ascii="Times New Roman" w:hAnsi="Times New Roman" w:cs="Times New Roman"/>
          <w:sz w:val="24"/>
          <w:szCs w:val="24"/>
        </w:rPr>
        <w:t>kogukonna turvalisus</w:t>
      </w:r>
      <w:r w:rsidR="00CF7907">
        <w:rPr>
          <w:rFonts w:ascii="Times New Roman" w:hAnsi="Times New Roman" w:cs="Times New Roman"/>
          <w:sz w:val="24"/>
          <w:szCs w:val="24"/>
        </w:rPr>
        <w:t>t</w:t>
      </w:r>
      <w:r>
        <w:rPr>
          <w:rFonts w:ascii="Times New Roman" w:hAnsi="Times New Roman" w:cs="Times New Roman"/>
          <w:sz w:val="24"/>
          <w:szCs w:val="24"/>
        </w:rPr>
        <w:t xml:space="preserve"> </w:t>
      </w:r>
      <w:r w:rsidR="00CF7907">
        <w:rPr>
          <w:rFonts w:ascii="Times New Roman" w:hAnsi="Times New Roman" w:cs="Times New Roman"/>
          <w:sz w:val="24"/>
          <w:szCs w:val="24"/>
        </w:rPr>
        <w:t>tagada</w:t>
      </w:r>
      <w:r>
        <w:rPr>
          <w:rFonts w:ascii="Times New Roman" w:hAnsi="Times New Roman" w:cs="Times New Roman"/>
          <w:sz w:val="24"/>
          <w:szCs w:val="24"/>
        </w:rPr>
        <w:t>.</w:t>
      </w:r>
    </w:p>
    <w:p w14:paraId="12C4A74C" w14:textId="77777777" w:rsidR="00371289" w:rsidRDefault="00371289" w:rsidP="00CD6734">
      <w:pPr>
        <w:spacing w:after="0" w:line="240" w:lineRule="auto"/>
        <w:jc w:val="both"/>
        <w:rPr>
          <w:rFonts w:ascii="Times New Roman" w:hAnsi="Times New Roman" w:cs="Times New Roman"/>
          <w:sz w:val="24"/>
          <w:szCs w:val="24"/>
        </w:rPr>
      </w:pPr>
    </w:p>
    <w:p w14:paraId="657006FA" w14:textId="7DAE6524" w:rsidR="00B13677" w:rsidRPr="00E719D1" w:rsidRDefault="00693FAF" w:rsidP="00E719D1">
      <w:pPr>
        <w:pStyle w:val="Loendilik"/>
        <w:numPr>
          <w:ilvl w:val="0"/>
          <w:numId w:val="77"/>
        </w:numPr>
        <w:spacing w:after="0" w:line="240" w:lineRule="auto"/>
        <w:jc w:val="both"/>
        <w:rPr>
          <w:rFonts w:ascii="Times New Roman" w:eastAsia="Calibri" w:hAnsi="Times New Roman" w:cs="Times New Roman"/>
          <w:sz w:val="24"/>
          <w:szCs w:val="24"/>
        </w:rPr>
      </w:pPr>
      <w:r w:rsidRPr="00715B29">
        <w:rPr>
          <w:rFonts w:ascii="Times New Roman" w:hAnsi="Times New Roman" w:cs="Times New Roman"/>
          <w:sz w:val="24"/>
          <w:szCs w:val="24"/>
          <w:u w:val="single"/>
        </w:rPr>
        <w:t>Mõju ulatus</w:t>
      </w:r>
      <w:r w:rsidRPr="00715B29">
        <w:rPr>
          <w:rFonts w:ascii="Times New Roman" w:hAnsi="Times New Roman" w:cs="Times New Roman"/>
          <w:sz w:val="24"/>
          <w:szCs w:val="24"/>
        </w:rPr>
        <w:t xml:space="preserve"> on</w:t>
      </w:r>
      <w:r w:rsidRPr="005D3E26">
        <w:rPr>
          <w:rFonts w:ascii="Times New Roman" w:hAnsi="Times New Roman" w:cs="Times New Roman"/>
          <w:b/>
          <w:bCs/>
          <w:sz w:val="24"/>
          <w:szCs w:val="24"/>
        </w:rPr>
        <w:t xml:space="preserve"> </w:t>
      </w:r>
      <w:r w:rsidR="00B13677" w:rsidRPr="005D3E26">
        <w:rPr>
          <w:rFonts w:ascii="Times New Roman" w:hAnsi="Times New Roman" w:cs="Times New Roman"/>
          <w:b/>
          <w:bCs/>
          <w:sz w:val="24"/>
          <w:szCs w:val="24"/>
        </w:rPr>
        <w:t>väike</w:t>
      </w:r>
      <w:r w:rsidR="00B13677" w:rsidRPr="00715B29">
        <w:rPr>
          <w:rFonts w:ascii="Times New Roman" w:hAnsi="Times New Roman" w:cs="Times New Roman"/>
          <w:sz w:val="24"/>
          <w:szCs w:val="24"/>
        </w:rPr>
        <w:t>.</w:t>
      </w:r>
      <w:r w:rsidR="00B13677" w:rsidRPr="005D3E26">
        <w:rPr>
          <w:rFonts w:ascii="Times New Roman" w:hAnsi="Times New Roman" w:cs="Times New Roman"/>
          <w:sz w:val="24"/>
          <w:szCs w:val="24"/>
        </w:rPr>
        <w:t xml:space="preserve"> Kuigi </w:t>
      </w:r>
      <w:r w:rsidR="00CF7907">
        <w:rPr>
          <w:rFonts w:ascii="Times New Roman" w:hAnsi="Times New Roman" w:cs="Times New Roman"/>
          <w:sz w:val="24"/>
          <w:szCs w:val="24"/>
        </w:rPr>
        <w:t xml:space="preserve">tänu </w:t>
      </w:r>
      <w:r w:rsidR="00B13677" w:rsidRPr="005D3E26">
        <w:rPr>
          <w:rFonts w:ascii="Times New Roman" w:hAnsi="Times New Roman" w:cs="Times New Roman"/>
          <w:sz w:val="24"/>
          <w:szCs w:val="24"/>
        </w:rPr>
        <w:t>korrakaitseametnike</w:t>
      </w:r>
      <w:r w:rsidR="00CF7907">
        <w:rPr>
          <w:rFonts w:ascii="Times New Roman" w:hAnsi="Times New Roman" w:cs="Times New Roman"/>
          <w:sz w:val="24"/>
          <w:szCs w:val="24"/>
        </w:rPr>
        <w:t>le</w:t>
      </w:r>
      <w:r w:rsidR="00B13677" w:rsidRPr="005D3E26">
        <w:rPr>
          <w:rFonts w:ascii="Times New Roman" w:hAnsi="Times New Roman" w:cs="Times New Roman"/>
          <w:sz w:val="24"/>
          <w:szCs w:val="24"/>
        </w:rPr>
        <w:t xml:space="preserve"> võiks eelduslikult väheneda </w:t>
      </w:r>
      <w:r w:rsidR="007A3595">
        <w:rPr>
          <w:rFonts w:ascii="Times New Roman" w:hAnsi="Times New Roman" w:cs="Times New Roman"/>
          <w:sz w:val="24"/>
          <w:szCs w:val="24"/>
        </w:rPr>
        <w:t>PPA</w:t>
      </w:r>
      <w:r w:rsidR="007A3595" w:rsidRPr="005D3E26">
        <w:rPr>
          <w:rFonts w:ascii="Times New Roman" w:hAnsi="Times New Roman" w:cs="Times New Roman"/>
          <w:sz w:val="24"/>
          <w:szCs w:val="24"/>
        </w:rPr>
        <w:t xml:space="preserve"> </w:t>
      </w:r>
      <w:r w:rsidR="00B13677" w:rsidRPr="005D3E26">
        <w:rPr>
          <w:rFonts w:ascii="Times New Roman" w:hAnsi="Times New Roman" w:cs="Times New Roman"/>
          <w:sz w:val="24"/>
          <w:szCs w:val="24"/>
        </w:rPr>
        <w:t xml:space="preserve">töökoormus, on </w:t>
      </w:r>
      <w:r w:rsidR="00B13677" w:rsidRPr="005D3E26">
        <w:rPr>
          <w:rFonts w:ascii="Times New Roman" w:eastAsia="Calibri" w:hAnsi="Times New Roman" w:cs="Times New Roman"/>
          <w:sz w:val="24"/>
          <w:szCs w:val="24"/>
        </w:rPr>
        <w:t>korrakaitseametnikud või muu</w:t>
      </w:r>
      <w:r w:rsidR="00CF7907">
        <w:rPr>
          <w:rFonts w:ascii="Times New Roman" w:eastAsia="Calibri" w:hAnsi="Times New Roman" w:cs="Times New Roman"/>
          <w:sz w:val="24"/>
          <w:szCs w:val="24"/>
        </w:rPr>
        <w:t>d</w:t>
      </w:r>
      <w:r w:rsidR="00B13677" w:rsidRPr="005D3E26">
        <w:rPr>
          <w:rFonts w:ascii="Times New Roman" w:eastAsia="Calibri" w:hAnsi="Times New Roman" w:cs="Times New Roman"/>
          <w:sz w:val="24"/>
          <w:szCs w:val="24"/>
        </w:rPr>
        <w:t xml:space="preserve"> sarnase</w:t>
      </w:r>
      <w:r w:rsidR="00CF7907">
        <w:rPr>
          <w:rFonts w:ascii="Times New Roman" w:eastAsia="Calibri" w:hAnsi="Times New Roman" w:cs="Times New Roman"/>
          <w:sz w:val="24"/>
          <w:szCs w:val="24"/>
        </w:rPr>
        <w:t>d</w:t>
      </w:r>
      <w:r w:rsidR="00B13677" w:rsidRPr="005D3E26">
        <w:rPr>
          <w:rFonts w:ascii="Times New Roman" w:eastAsia="Calibri" w:hAnsi="Times New Roman" w:cs="Times New Roman"/>
          <w:sz w:val="24"/>
          <w:szCs w:val="24"/>
        </w:rPr>
        <w:t xml:space="preserve"> ametnikud hetkel ainult kolman</w:t>
      </w:r>
      <w:r w:rsidR="007A3595">
        <w:rPr>
          <w:rFonts w:ascii="Times New Roman" w:eastAsia="Calibri" w:hAnsi="Times New Roman" w:cs="Times New Roman"/>
          <w:sz w:val="24"/>
          <w:szCs w:val="24"/>
        </w:rPr>
        <w:softHyphen/>
      </w:r>
      <w:r w:rsidR="00B13677" w:rsidRPr="005D3E26">
        <w:rPr>
          <w:rFonts w:ascii="Times New Roman" w:eastAsia="Calibri" w:hAnsi="Times New Roman" w:cs="Times New Roman"/>
          <w:sz w:val="24"/>
          <w:szCs w:val="24"/>
        </w:rPr>
        <w:t xml:space="preserve">dikus </w:t>
      </w:r>
      <w:proofErr w:type="spellStart"/>
      <w:r w:rsidR="00B13677" w:rsidRPr="005D3E26">
        <w:rPr>
          <w:rFonts w:ascii="Times New Roman" w:eastAsia="Calibri" w:hAnsi="Times New Roman" w:cs="Times New Roman"/>
          <w:sz w:val="24"/>
          <w:szCs w:val="24"/>
        </w:rPr>
        <w:t>KOV-idest</w:t>
      </w:r>
      <w:proofErr w:type="spellEnd"/>
      <w:r w:rsidR="00B13677" w:rsidRPr="005D3E26">
        <w:rPr>
          <w:rFonts w:ascii="Times New Roman" w:eastAsia="Calibri" w:hAnsi="Times New Roman" w:cs="Times New Roman"/>
          <w:sz w:val="24"/>
          <w:szCs w:val="24"/>
        </w:rPr>
        <w:t xml:space="preserve"> </w:t>
      </w:r>
      <w:r w:rsidR="00CF7907">
        <w:rPr>
          <w:rFonts w:ascii="Times New Roman" w:eastAsia="Calibri" w:hAnsi="Times New Roman" w:cs="Times New Roman"/>
          <w:sz w:val="24"/>
          <w:szCs w:val="24"/>
        </w:rPr>
        <w:t>ja</w:t>
      </w:r>
      <w:r w:rsidR="00CF7907" w:rsidRPr="005D3E26">
        <w:rPr>
          <w:rFonts w:ascii="Times New Roman" w:eastAsia="Calibri" w:hAnsi="Times New Roman" w:cs="Times New Roman"/>
          <w:sz w:val="24"/>
          <w:szCs w:val="24"/>
        </w:rPr>
        <w:t xml:space="preserve"> </w:t>
      </w:r>
      <w:r w:rsidR="007A3595">
        <w:rPr>
          <w:rFonts w:ascii="Times New Roman" w:eastAsia="Calibri" w:hAnsi="Times New Roman" w:cs="Times New Roman"/>
          <w:sz w:val="24"/>
          <w:szCs w:val="24"/>
        </w:rPr>
        <w:t>PPA</w:t>
      </w:r>
      <w:r w:rsidR="007A3595" w:rsidRPr="005D3E26">
        <w:rPr>
          <w:rFonts w:ascii="Times New Roman" w:eastAsia="Calibri" w:hAnsi="Times New Roman" w:cs="Times New Roman"/>
          <w:sz w:val="24"/>
          <w:szCs w:val="24"/>
        </w:rPr>
        <w:t xml:space="preserve"> </w:t>
      </w:r>
      <w:r w:rsidR="00B13677" w:rsidRPr="005D3E26">
        <w:rPr>
          <w:rFonts w:ascii="Times New Roman" w:eastAsia="Calibri" w:hAnsi="Times New Roman" w:cs="Times New Roman"/>
          <w:sz w:val="24"/>
          <w:szCs w:val="24"/>
        </w:rPr>
        <w:t xml:space="preserve">reageerimine võib väheneda eelkõige just nendes. </w:t>
      </w:r>
      <w:r w:rsidR="0020499B">
        <w:rPr>
          <w:rFonts w:ascii="Times New Roman" w:eastAsia="Calibri" w:hAnsi="Times New Roman" w:cs="Times New Roman"/>
          <w:sz w:val="24"/>
          <w:szCs w:val="24"/>
        </w:rPr>
        <w:t>K</w:t>
      </w:r>
      <w:r w:rsidR="00B13677" w:rsidRPr="005D3E26">
        <w:rPr>
          <w:rFonts w:ascii="Times New Roman" w:eastAsia="Calibri" w:hAnsi="Times New Roman" w:cs="Times New Roman"/>
          <w:sz w:val="24"/>
          <w:szCs w:val="24"/>
        </w:rPr>
        <w:t>orrakaitse</w:t>
      </w:r>
      <w:r w:rsidR="007A3595">
        <w:rPr>
          <w:rFonts w:ascii="Times New Roman" w:eastAsia="Calibri" w:hAnsi="Times New Roman" w:cs="Times New Roman"/>
          <w:sz w:val="24"/>
          <w:szCs w:val="24"/>
        </w:rPr>
        <w:softHyphen/>
      </w:r>
      <w:r w:rsidR="00B13677" w:rsidRPr="005D3E26">
        <w:rPr>
          <w:rFonts w:ascii="Times New Roman" w:eastAsia="Calibri" w:hAnsi="Times New Roman" w:cs="Times New Roman"/>
          <w:sz w:val="24"/>
          <w:szCs w:val="24"/>
        </w:rPr>
        <w:t>ametnik</w:t>
      </w:r>
      <w:r w:rsidR="0020499B">
        <w:rPr>
          <w:rFonts w:ascii="Times New Roman" w:eastAsia="Calibri" w:hAnsi="Times New Roman" w:cs="Times New Roman"/>
          <w:sz w:val="24"/>
          <w:szCs w:val="24"/>
        </w:rPr>
        <w:t>ke võib</w:t>
      </w:r>
      <w:r w:rsidR="00CF7907">
        <w:rPr>
          <w:rFonts w:ascii="Times New Roman" w:eastAsia="Calibri" w:hAnsi="Times New Roman" w:cs="Times New Roman"/>
          <w:sz w:val="24"/>
          <w:szCs w:val="24"/>
        </w:rPr>
        <w:t xml:space="preserve"> </w:t>
      </w:r>
      <w:r w:rsidR="0020499B">
        <w:rPr>
          <w:rFonts w:ascii="Times New Roman" w:eastAsia="Calibri" w:hAnsi="Times New Roman" w:cs="Times New Roman"/>
          <w:sz w:val="24"/>
          <w:szCs w:val="24"/>
        </w:rPr>
        <w:t xml:space="preserve">edaspidi </w:t>
      </w:r>
      <w:r w:rsidR="00CF7907">
        <w:rPr>
          <w:rFonts w:ascii="Times New Roman" w:eastAsia="Calibri" w:hAnsi="Times New Roman" w:cs="Times New Roman"/>
          <w:sz w:val="24"/>
          <w:szCs w:val="24"/>
        </w:rPr>
        <w:t>nimeta</w:t>
      </w:r>
      <w:r w:rsidR="0020499B">
        <w:rPr>
          <w:rFonts w:ascii="Times New Roman" w:eastAsia="Calibri" w:hAnsi="Times New Roman" w:cs="Times New Roman"/>
          <w:sz w:val="24"/>
          <w:szCs w:val="24"/>
        </w:rPr>
        <w:t>da</w:t>
      </w:r>
      <w:r w:rsidR="00CF7907">
        <w:rPr>
          <w:rFonts w:ascii="Times New Roman" w:eastAsia="Calibri" w:hAnsi="Times New Roman" w:cs="Times New Roman"/>
          <w:sz w:val="24"/>
          <w:szCs w:val="24"/>
        </w:rPr>
        <w:t xml:space="preserve"> ametisse</w:t>
      </w:r>
      <w:r w:rsidR="00B13677" w:rsidRPr="005D3E26">
        <w:rPr>
          <w:rFonts w:ascii="Times New Roman" w:eastAsia="Calibri" w:hAnsi="Times New Roman" w:cs="Times New Roman"/>
          <w:sz w:val="24"/>
          <w:szCs w:val="24"/>
        </w:rPr>
        <w:t xml:space="preserve"> veel </w:t>
      </w:r>
      <w:proofErr w:type="spellStart"/>
      <w:r w:rsidR="00B13677" w:rsidRPr="005D3E26">
        <w:rPr>
          <w:rFonts w:ascii="Times New Roman" w:eastAsia="Calibri" w:hAnsi="Times New Roman" w:cs="Times New Roman"/>
          <w:sz w:val="24"/>
          <w:szCs w:val="24"/>
        </w:rPr>
        <w:t>KOV-</w:t>
      </w:r>
      <w:r w:rsidR="0020499B">
        <w:rPr>
          <w:rFonts w:ascii="Times New Roman" w:eastAsia="Calibri" w:hAnsi="Times New Roman" w:cs="Times New Roman"/>
          <w:sz w:val="24"/>
          <w:szCs w:val="24"/>
        </w:rPr>
        <w:t>e</w:t>
      </w:r>
      <w:proofErr w:type="spellEnd"/>
      <w:r w:rsidR="00CF7907">
        <w:rPr>
          <w:rFonts w:ascii="Times New Roman" w:eastAsia="Calibri" w:hAnsi="Times New Roman" w:cs="Times New Roman"/>
          <w:sz w:val="24"/>
          <w:szCs w:val="24"/>
        </w:rPr>
        <w:t>,</w:t>
      </w:r>
      <w:r w:rsidR="00B13677" w:rsidRPr="005D3E26">
        <w:rPr>
          <w:rFonts w:ascii="Times New Roman" w:eastAsia="Calibri" w:hAnsi="Times New Roman" w:cs="Times New Roman"/>
          <w:sz w:val="24"/>
          <w:szCs w:val="24"/>
        </w:rPr>
        <w:t xml:space="preserve"> </w:t>
      </w:r>
      <w:r w:rsidR="0020499B">
        <w:rPr>
          <w:rFonts w:ascii="Times New Roman" w:eastAsia="Calibri" w:hAnsi="Times New Roman" w:cs="Times New Roman"/>
          <w:sz w:val="24"/>
          <w:szCs w:val="24"/>
        </w:rPr>
        <w:t xml:space="preserve">kuid </w:t>
      </w:r>
      <w:r w:rsidR="00B13677" w:rsidRPr="005D3E26">
        <w:rPr>
          <w:rFonts w:ascii="Times New Roman" w:eastAsia="Calibri" w:hAnsi="Times New Roman" w:cs="Times New Roman"/>
          <w:sz w:val="24"/>
          <w:szCs w:val="24"/>
        </w:rPr>
        <w:t xml:space="preserve">ei saa eeldada, et see on lähiaastatel valdav ja </w:t>
      </w:r>
      <w:r w:rsidR="00CF7907">
        <w:rPr>
          <w:rFonts w:ascii="Times New Roman" w:eastAsia="Calibri" w:hAnsi="Times New Roman" w:cs="Times New Roman"/>
          <w:sz w:val="24"/>
          <w:szCs w:val="24"/>
        </w:rPr>
        <w:t xml:space="preserve">et </w:t>
      </w:r>
      <w:r w:rsidR="0020499B">
        <w:rPr>
          <w:rFonts w:ascii="Times New Roman" w:eastAsia="Calibri" w:hAnsi="Times New Roman" w:cs="Times New Roman"/>
          <w:sz w:val="24"/>
          <w:szCs w:val="24"/>
        </w:rPr>
        <w:t xml:space="preserve">seda teeb </w:t>
      </w:r>
      <w:r w:rsidR="00B13677" w:rsidRPr="005D3E26">
        <w:rPr>
          <w:rFonts w:ascii="Times New Roman" w:eastAsia="Calibri" w:hAnsi="Times New Roman" w:cs="Times New Roman"/>
          <w:sz w:val="24"/>
          <w:szCs w:val="24"/>
        </w:rPr>
        <w:t xml:space="preserve">suurem osa </w:t>
      </w:r>
      <w:proofErr w:type="spellStart"/>
      <w:r w:rsidR="00B13677" w:rsidRPr="005D3E26">
        <w:rPr>
          <w:rFonts w:ascii="Times New Roman" w:eastAsia="Calibri" w:hAnsi="Times New Roman" w:cs="Times New Roman"/>
          <w:sz w:val="24"/>
          <w:szCs w:val="24"/>
        </w:rPr>
        <w:t>KOV-e</w:t>
      </w:r>
      <w:proofErr w:type="spellEnd"/>
      <w:r w:rsidR="00B13677" w:rsidRPr="005D3E26">
        <w:rPr>
          <w:rFonts w:ascii="Times New Roman" w:eastAsia="Calibri" w:hAnsi="Times New Roman" w:cs="Times New Roman"/>
          <w:sz w:val="24"/>
          <w:szCs w:val="24"/>
        </w:rPr>
        <w:t xml:space="preserve">. </w:t>
      </w:r>
      <w:r w:rsidR="00C04632" w:rsidRPr="005D3E26">
        <w:rPr>
          <w:rFonts w:ascii="Times New Roman" w:eastAsia="Calibri" w:hAnsi="Times New Roman" w:cs="Times New Roman"/>
          <w:sz w:val="24"/>
          <w:szCs w:val="24"/>
        </w:rPr>
        <w:t>Võib eeldada, et muudatus</w:t>
      </w:r>
      <w:r w:rsidR="00C04632">
        <w:rPr>
          <w:rFonts w:ascii="Times New Roman" w:eastAsia="Calibri" w:hAnsi="Times New Roman" w:cs="Times New Roman"/>
          <w:sz w:val="24"/>
          <w:szCs w:val="24"/>
        </w:rPr>
        <w:t>t</w:t>
      </w:r>
      <w:r w:rsidR="00C04632" w:rsidRPr="005D3E26">
        <w:rPr>
          <w:rFonts w:ascii="Times New Roman" w:eastAsia="Calibri" w:hAnsi="Times New Roman" w:cs="Times New Roman"/>
          <w:sz w:val="24"/>
          <w:szCs w:val="24"/>
        </w:rPr>
        <w:t xml:space="preserve">e tulemusel soovitakse viia korrakaitseametnik nõuetele vastavaks </w:t>
      </w:r>
      <w:r w:rsidR="0049229F">
        <w:rPr>
          <w:rFonts w:ascii="Times New Roman" w:eastAsia="Calibri" w:hAnsi="Times New Roman" w:cs="Times New Roman"/>
          <w:sz w:val="24"/>
          <w:szCs w:val="24"/>
        </w:rPr>
        <w:t>ning</w:t>
      </w:r>
      <w:r w:rsidR="0049229F" w:rsidRPr="005D3E26">
        <w:rPr>
          <w:rFonts w:ascii="Times New Roman" w:eastAsia="Calibri" w:hAnsi="Times New Roman" w:cs="Times New Roman"/>
          <w:sz w:val="24"/>
          <w:szCs w:val="24"/>
        </w:rPr>
        <w:t xml:space="preserve"> </w:t>
      </w:r>
      <w:r w:rsidR="00C04632">
        <w:rPr>
          <w:rFonts w:ascii="Times New Roman" w:eastAsia="Calibri" w:hAnsi="Times New Roman" w:cs="Times New Roman"/>
          <w:sz w:val="24"/>
          <w:szCs w:val="24"/>
        </w:rPr>
        <w:t>kohaldada</w:t>
      </w:r>
      <w:r w:rsidR="00C04632" w:rsidRPr="005D3E26">
        <w:rPr>
          <w:rFonts w:ascii="Times New Roman" w:eastAsia="Calibri" w:hAnsi="Times New Roman" w:cs="Times New Roman"/>
          <w:sz w:val="24"/>
          <w:szCs w:val="24"/>
        </w:rPr>
        <w:t xml:space="preserve"> </w:t>
      </w:r>
      <w:r w:rsidR="00C04632">
        <w:rPr>
          <w:rFonts w:ascii="Times New Roman" w:eastAsia="Calibri" w:hAnsi="Times New Roman" w:cs="Times New Roman"/>
          <w:sz w:val="24"/>
          <w:szCs w:val="24"/>
        </w:rPr>
        <w:t>täiendavaid erimeetmeid</w:t>
      </w:r>
      <w:r w:rsidR="00C04632" w:rsidRPr="005D3E26">
        <w:rPr>
          <w:rFonts w:ascii="Times New Roman" w:eastAsia="Calibri" w:hAnsi="Times New Roman" w:cs="Times New Roman"/>
          <w:sz w:val="24"/>
          <w:szCs w:val="24"/>
        </w:rPr>
        <w:t xml:space="preserve"> </w:t>
      </w:r>
      <w:r w:rsidR="00C04632">
        <w:rPr>
          <w:rFonts w:ascii="Times New Roman" w:eastAsia="Calibri" w:hAnsi="Times New Roman" w:cs="Times New Roman"/>
          <w:sz w:val="24"/>
          <w:szCs w:val="24"/>
        </w:rPr>
        <w:t xml:space="preserve">ja vahetut sundi </w:t>
      </w:r>
      <w:r w:rsidR="00C04632" w:rsidRPr="005D3E26">
        <w:rPr>
          <w:rFonts w:ascii="Times New Roman" w:eastAsia="Calibri" w:hAnsi="Times New Roman" w:cs="Times New Roman"/>
          <w:sz w:val="24"/>
          <w:szCs w:val="24"/>
        </w:rPr>
        <w:t xml:space="preserve">eelkõige </w:t>
      </w:r>
      <w:r w:rsidR="00C04632">
        <w:rPr>
          <w:rFonts w:ascii="Times New Roman" w:eastAsia="Calibri" w:hAnsi="Times New Roman" w:cs="Times New Roman"/>
          <w:sz w:val="24"/>
          <w:szCs w:val="24"/>
        </w:rPr>
        <w:t xml:space="preserve">nendes </w:t>
      </w:r>
      <w:proofErr w:type="spellStart"/>
      <w:r w:rsidR="00C04632" w:rsidRPr="005D3E26">
        <w:rPr>
          <w:rFonts w:ascii="Times New Roman" w:eastAsia="Calibri" w:hAnsi="Times New Roman" w:cs="Times New Roman"/>
          <w:sz w:val="24"/>
          <w:szCs w:val="24"/>
        </w:rPr>
        <w:t>KOV</w:t>
      </w:r>
      <w:r w:rsidR="00C04632">
        <w:rPr>
          <w:rFonts w:ascii="Times New Roman" w:eastAsia="Calibri" w:hAnsi="Times New Roman" w:cs="Times New Roman"/>
          <w:sz w:val="24"/>
          <w:szCs w:val="24"/>
        </w:rPr>
        <w:noBreakHyphen/>
      </w:r>
      <w:r w:rsidR="00C04632" w:rsidRPr="005D3E26">
        <w:rPr>
          <w:rFonts w:ascii="Times New Roman" w:eastAsia="Calibri" w:hAnsi="Times New Roman" w:cs="Times New Roman"/>
          <w:sz w:val="24"/>
          <w:szCs w:val="24"/>
        </w:rPr>
        <w:t>i</w:t>
      </w:r>
      <w:r w:rsidR="00C04632">
        <w:rPr>
          <w:rFonts w:ascii="Times New Roman" w:eastAsia="Calibri" w:hAnsi="Times New Roman" w:cs="Times New Roman"/>
          <w:sz w:val="24"/>
          <w:szCs w:val="24"/>
        </w:rPr>
        <w:t>de</w:t>
      </w:r>
      <w:r w:rsidR="00C04632" w:rsidRPr="005D3E26">
        <w:rPr>
          <w:rFonts w:ascii="Times New Roman" w:eastAsia="Calibri" w:hAnsi="Times New Roman" w:cs="Times New Roman"/>
          <w:sz w:val="24"/>
          <w:szCs w:val="24"/>
        </w:rPr>
        <w:t>s</w:t>
      </w:r>
      <w:proofErr w:type="spellEnd"/>
      <w:r w:rsidR="00C04632" w:rsidRPr="005D3E26">
        <w:rPr>
          <w:rFonts w:ascii="Times New Roman" w:eastAsia="Calibri" w:hAnsi="Times New Roman" w:cs="Times New Roman"/>
          <w:sz w:val="24"/>
          <w:szCs w:val="24"/>
        </w:rPr>
        <w:t>, kus avalik</w:t>
      </w:r>
      <w:r w:rsidR="00C04632">
        <w:rPr>
          <w:rFonts w:ascii="Times New Roman" w:eastAsia="Calibri" w:hAnsi="Times New Roman" w:cs="Times New Roman"/>
          <w:sz w:val="24"/>
          <w:szCs w:val="24"/>
        </w:rPr>
        <w:t>k</w:t>
      </w:r>
      <w:r w:rsidR="00C04632" w:rsidRPr="005D3E26">
        <w:rPr>
          <w:rFonts w:ascii="Times New Roman" w:eastAsia="Calibri" w:hAnsi="Times New Roman" w:cs="Times New Roman"/>
          <w:sz w:val="24"/>
          <w:szCs w:val="24"/>
        </w:rPr>
        <w:t>u kor</w:t>
      </w:r>
      <w:r w:rsidR="00C04632">
        <w:rPr>
          <w:rFonts w:ascii="Times New Roman" w:eastAsia="Calibri" w:hAnsi="Times New Roman" w:cs="Times New Roman"/>
          <w:sz w:val="24"/>
          <w:szCs w:val="24"/>
        </w:rPr>
        <w:t>d</w:t>
      </w:r>
      <w:r w:rsidR="00C04632" w:rsidRPr="005D3E26">
        <w:rPr>
          <w:rFonts w:ascii="Times New Roman" w:eastAsia="Calibri" w:hAnsi="Times New Roman" w:cs="Times New Roman"/>
          <w:sz w:val="24"/>
          <w:szCs w:val="24"/>
        </w:rPr>
        <w:t xml:space="preserve">a </w:t>
      </w:r>
      <w:r w:rsidR="00C04632">
        <w:rPr>
          <w:rFonts w:ascii="Times New Roman" w:eastAsia="Calibri" w:hAnsi="Times New Roman" w:cs="Times New Roman"/>
          <w:sz w:val="24"/>
          <w:szCs w:val="24"/>
        </w:rPr>
        <w:t xml:space="preserve">juba </w:t>
      </w:r>
      <w:r w:rsidR="00C04632" w:rsidRPr="005D3E26">
        <w:rPr>
          <w:rFonts w:ascii="Times New Roman" w:eastAsia="Calibri" w:hAnsi="Times New Roman" w:cs="Times New Roman"/>
          <w:sz w:val="24"/>
          <w:szCs w:val="24"/>
        </w:rPr>
        <w:t>taga</w:t>
      </w:r>
      <w:r w:rsidR="00C04632">
        <w:rPr>
          <w:rFonts w:ascii="Times New Roman" w:eastAsia="Calibri" w:hAnsi="Times New Roman" w:cs="Times New Roman"/>
          <w:sz w:val="24"/>
          <w:szCs w:val="24"/>
        </w:rPr>
        <w:t>takse.</w:t>
      </w:r>
      <w:r w:rsidR="0049229F">
        <w:rPr>
          <w:rFonts w:ascii="Times New Roman" w:eastAsia="Calibri" w:hAnsi="Times New Roman" w:cs="Times New Roman"/>
          <w:sz w:val="24"/>
          <w:szCs w:val="24"/>
        </w:rPr>
        <w:t xml:space="preserve"> </w:t>
      </w:r>
      <w:r w:rsidR="00B13677" w:rsidRPr="00E719D1">
        <w:rPr>
          <w:rFonts w:ascii="Times New Roman" w:eastAsia="Calibri" w:hAnsi="Times New Roman" w:cs="Times New Roman"/>
          <w:sz w:val="24"/>
          <w:szCs w:val="24"/>
        </w:rPr>
        <w:t>Seet</w:t>
      </w:r>
      <w:r w:rsidR="00CF7907" w:rsidRPr="00E719D1">
        <w:rPr>
          <w:rFonts w:ascii="Times New Roman" w:eastAsia="Calibri" w:hAnsi="Times New Roman" w:cs="Times New Roman"/>
          <w:sz w:val="24"/>
          <w:szCs w:val="24"/>
        </w:rPr>
        <w:t>õttu</w:t>
      </w:r>
      <w:r w:rsidR="00B13677" w:rsidRPr="00E719D1">
        <w:rPr>
          <w:rFonts w:ascii="Times New Roman" w:eastAsia="Calibri" w:hAnsi="Times New Roman" w:cs="Times New Roman"/>
          <w:sz w:val="24"/>
          <w:szCs w:val="24"/>
        </w:rPr>
        <w:t xml:space="preserve"> jääb </w:t>
      </w:r>
      <w:r w:rsidR="007A3595" w:rsidRPr="00E719D1">
        <w:rPr>
          <w:rFonts w:ascii="Times New Roman" w:eastAsia="Calibri" w:hAnsi="Times New Roman" w:cs="Times New Roman"/>
          <w:sz w:val="24"/>
          <w:szCs w:val="24"/>
        </w:rPr>
        <w:t xml:space="preserve">PPA </w:t>
      </w:r>
      <w:r w:rsidR="00D03511" w:rsidRPr="00E719D1">
        <w:rPr>
          <w:rFonts w:ascii="Times New Roman" w:eastAsia="Calibri" w:hAnsi="Times New Roman" w:cs="Times New Roman"/>
          <w:sz w:val="24"/>
          <w:szCs w:val="24"/>
        </w:rPr>
        <w:t xml:space="preserve">paljudes </w:t>
      </w:r>
      <w:proofErr w:type="spellStart"/>
      <w:r w:rsidR="00D03511" w:rsidRPr="00E719D1">
        <w:rPr>
          <w:rFonts w:ascii="Times New Roman" w:eastAsia="Calibri" w:hAnsi="Times New Roman" w:cs="Times New Roman"/>
          <w:sz w:val="24"/>
          <w:szCs w:val="24"/>
        </w:rPr>
        <w:t>KOV</w:t>
      </w:r>
      <w:r w:rsidR="007A3595" w:rsidRPr="00E719D1">
        <w:rPr>
          <w:rFonts w:ascii="Times New Roman" w:eastAsia="Calibri" w:hAnsi="Times New Roman" w:cs="Times New Roman"/>
          <w:sz w:val="24"/>
          <w:szCs w:val="24"/>
        </w:rPr>
        <w:noBreakHyphen/>
      </w:r>
      <w:r w:rsidR="00D03511" w:rsidRPr="00E719D1">
        <w:rPr>
          <w:rFonts w:ascii="Times New Roman" w:eastAsia="Calibri" w:hAnsi="Times New Roman" w:cs="Times New Roman"/>
          <w:sz w:val="24"/>
          <w:szCs w:val="24"/>
        </w:rPr>
        <w:t>ides</w:t>
      </w:r>
      <w:proofErr w:type="spellEnd"/>
      <w:r w:rsidR="00D03511" w:rsidRPr="00E719D1">
        <w:rPr>
          <w:rFonts w:ascii="Times New Roman" w:eastAsia="Calibri" w:hAnsi="Times New Roman" w:cs="Times New Roman"/>
          <w:sz w:val="24"/>
          <w:szCs w:val="24"/>
        </w:rPr>
        <w:t xml:space="preserve"> ka edaspidi reageerima avaliku</w:t>
      </w:r>
      <w:r w:rsidR="007A3595" w:rsidRPr="00E719D1">
        <w:rPr>
          <w:rFonts w:ascii="Times New Roman" w:eastAsia="Calibri" w:hAnsi="Times New Roman" w:cs="Times New Roman"/>
          <w:sz w:val="24"/>
          <w:szCs w:val="24"/>
        </w:rPr>
        <w:t>s</w:t>
      </w:r>
      <w:r w:rsidR="00D03511" w:rsidRPr="00E719D1">
        <w:rPr>
          <w:rFonts w:ascii="Times New Roman" w:eastAsia="Calibri" w:hAnsi="Times New Roman" w:cs="Times New Roman"/>
          <w:sz w:val="24"/>
          <w:szCs w:val="24"/>
        </w:rPr>
        <w:t xml:space="preserve"> </w:t>
      </w:r>
      <w:r w:rsidR="007A3595" w:rsidRPr="00E719D1">
        <w:rPr>
          <w:rFonts w:ascii="Times New Roman" w:eastAsia="Calibri" w:hAnsi="Times New Roman" w:cs="Times New Roman"/>
          <w:sz w:val="24"/>
          <w:szCs w:val="24"/>
        </w:rPr>
        <w:t xml:space="preserve">kohas käitumise </w:t>
      </w:r>
      <w:r w:rsidR="00D03511" w:rsidRPr="00E719D1">
        <w:rPr>
          <w:rFonts w:ascii="Times New Roman" w:eastAsia="Calibri" w:hAnsi="Times New Roman" w:cs="Times New Roman"/>
          <w:sz w:val="24"/>
          <w:szCs w:val="24"/>
        </w:rPr>
        <w:t>üldnõuete</w:t>
      </w:r>
      <w:r w:rsidR="007A3595" w:rsidRPr="00E719D1">
        <w:rPr>
          <w:rFonts w:ascii="Times New Roman" w:eastAsia="Calibri" w:hAnsi="Times New Roman" w:cs="Times New Roman"/>
          <w:sz w:val="24"/>
          <w:szCs w:val="24"/>
        </w:rPr>
        <w:t xml:space="preserve"> ja </w:t>
      </w:r>
      <w:proofErr w:type="spellStart"/>
      <w:r w:rsidR="007A3595" w:rsidRPr="00E719D1">
        <w:rPr>
          <w:rFonts w:ascii="Times New Roman" w:eastAsia="Calibri" w:hAnsi="Times New Roman" w:cs="Times New Roman"/>
          <w:sz w:val="24"/>
          <w:szCs w:val="24"/>
        </w:rPr>
        <w:t>ÜTS-i</w:t>
      </w:r>
      <w:proofErr w:type="spellEnd"/>
      <w:r w:rsidR="007A3595" w:rsidRPr="00E719D1">
        <w:rPr>
          <w:rFonts w:ascii="Times New Roman" w:eastAsia="Calibri" w:hAnsi="Times New Roman" w:cs="Times New Roman"/>
          <w:sz w:val="24"/>
          <w:szCs w:val="24"/>
        </w:rPr>
        <w:t xml:space="preserve"> nõuete</w:t>
      </w:r>
      <w:r w:rsidR="00D03511" w:rsidRPr="00E719D1">
        <w:rPr>
          <w:rFonts w:ascii="Times New Roman" w:eastAsia="Calibri" w:hAnsi="Times New Roman" w:cs="Times New Roman"/>
          <w:sz w:val="24"/>
          <w:szCs w:val="24"/>
        </w:rPr>
        <w:t xml:space="preserve"> rikkumiste</w:t>
      </w:r>
      <w:r w:rsidR="00CF7907" w:rsidRPr="00E719D1">
        <w:rPr>
          <w:rFonts w:ascii="Times New Roman" w:eastAsia="Calibri" w:hAnsi="Times New Roman" w:cs="Times New Roman"/>
          <w:sz w:val="24"/>
          <w:szCs w:val="24"/>
        </w:rPr>
        <w:t>le</w:t>
      </w:r>
      <w:r w:rsidR="4BAD5FB1" w:rsidRPr="00E719D1">
        <w:rPr>
          <w:rFonts w:ascii="Times New Roman" w:eastAsia="Calibri" w:hAnsi="Times New Roman" w:cs="Times New Roman"/>
          <w:sz w:val="24"/>
          <w:szCs w:val="24"/>
        </w:rPr>
        <w:t>.</w:t>
      </w:r>
    </w:p>
    <w:p w14:paraId="5431D0D1" w14:textId="77777777" w:rsidR="00D03511" w:rsidRPr="00C112E9" w:rsidRDefault="00D03511" w:rsidP="00CD6734">
      <w:pPr>
        <w:spacing w:after="0" w:line="240" w:lineRule="auto"/>
        <w:jc w:val="both"/>
        <w:rPr>
          <w:rFonts w:ascii="Times New Roman" w:hAnsi="Times New Roman" w:cs="Times New Roman"/>
          <w:sz w:val="24"/>
          <w:szCs w:val="24"/>
        </w:rPr>
      </w:pPr>
    </w:p>
    <w:p w14:paraId="520863BA" w14:textId="2A325B47" w:rsidR="00D03511" w:rsidRPr="00C87BEF" w:rsidRDefault="00693FAF" w:rsidP="00CD6734">
      <w:pPr>
        <w:pStyle w:val="Loendilik"/>
        <w:numPr>
          <w:ilvl w:val="0"/>
          <w:numId w:val="37"/>
        </w:numPr>
        <w:spacing w:after="0" w:line="240" w:lineRule="auto"/>
        <w:jc w:val="both"/>
        <w:rPr>
          <w:rFonts w:ascii="Times New Roman" w:eastAsia="Calibri" w:hAnsi="Times New Roman" w:cs="Times New Roman"/>
          <w:sz w:val="24"/>
          <w:szCs w:val="24"/>
        </w:rPr>
      </w:pPr>
      <w:commentRangeStart w:id="50"/>
      <w:r w:rsidRPr="00715B29">
        <w:rPr>
          <w:rFonts w:ascii="Times New Roman" w:hAnsi="Times New Roman" w:cs="Times New Roman"/>
          <w:sz w:val="24"/>
          <w:szCs w:val="24"/>
          <w:u w:val="single"/>
        </w:rPr>
        <w:t>Mõju avaldumise sagedus</w:t>
      </w:r>
      <w:r w:rsidRPr="00715B29">
        <w:rPr>
          <w:rFonts w:ascii="Times New Roman" w:hAnsi="Times New Roman" w:cs="Times New Roman"/>
          <w:sz w:val="24"/>
          <w:szCs w:val="24"/>
        </w:rPr>
        <w:t xml:space="preserve"> on</w:t>
      </w:r>
      <w:r w:rsidR="00D03511" w:rsidRPr="00715B29">
        <w:rPr>
          <w:rFonts w:ascii="Times New Roman" w:hAnsi="Times New Roman" w:cs="Times New Roman"/>
          <w:sz w:val="24"/>
          <w:szCs w:val="24"/>
        </w:rPr>
        <w:t xml:space="preserve"> </w:t>
      </w:r>
      <w:r w:rsidR="00D03511" w:rsidRPr="00570035">
        <w:rPr>
          <w:rFonts w:ascii="Times New Roman" w:hAnsi="Times New Roman" w:cs="Times New Roman"/>
          <w:b/>
          <w:bCs/>
          <w:sz w:val="24"/>
          <w:szCs w:val="24"/>
        </w:rPr>
        <w:t>väike</w:t>
      </w:r>
      <w:commentRangeEnd w:id="50"/>
      <w:r w:rsidR="00AF53C9">
        <w:rPr>
          <w:rStyle w:val="Kommentaariviide"/>
        </w:rPr>
        <w:commentReference w:id="50"/>
      </w:r>
      <w:r w:rsidR="00D03511" w:rsidRPr="00715B29">
        <w:rPr>
          <w:rFonts w:ascii="Times New Roman" w:hAnsi="Times New Roman" w:cs="Times New Roman"/>
          <w:sz w:val="24"/>
          <w:szCs w:val="24"/>
        </w:rPr>
        <w:t>.</w:t>
      </w:r>
      <w:r w:rsidR="00D03511" w:rsidRPr="005D3E26">
        <w:rPr>
          <w:rFonts w:ascii="Times New Roman" w:hAnsi="Times New Roman" w:cs="Times New Roman"/>
          <w:sz w:val="24"/>
          <w:szCs w:val="24"/>
        </w:rPr>
        <w:t xml:space="preserve"> Kuigi</w:t>
      </w:r>
      <w:r w:rsidR="00570035">
        <w:rPr>
          <w:rFonts w:ascii="Times New Roman" w:hAnsi="Times New Roman" w:cs="Times New Roman"/>
          <w:sz w:val="24"/>
          <w:szCs w:val="24"/>
        </w:rPr>
        <w:t xml:space="preserve"> tänu</w:t>
      </w:r>
      <w:r w:rsidR="00D03511" w:rsidRPr="005D3E26">
        <w:rPr>
          <w:rFonts w:ascii="Times New Roman" w:hAnsi="Times New Roman" w:cs="Times New Roman"/>
          <w:sz w:val="24"/>
          <w:szCs w:val="24"/>
        </w:rPr>
        <w:t xml:space="preserve"> </w:t>
      </w:r>
      <w:r w:rsidR="007A3595">
        <w:rPr>
          <w:rFonts w:ascii="Times New Roman" w:hAnsi="Times New Roman" w:cs="Times New Roman"/>
          <w:sz w:val="24"/>
          <w:szCs w:val="24"/>
        </w:rPr>
        <w:t xml:space="preserve">muudatustele </w:t>
      </w:r>
      <w:r w:rsidR="00D03511" w:rsidRPr="005D3E26">
        <w:rPr>
          <w:rFonts w:ascii="Times New Roman" w:hAnsi="Times New Roman" w:cs="Times New Roman"/>
          <w:sz w:val="24"/>
          <w:szCs w:val="24"/>
        </w:rPr>
        <w:t xml:space="preserve">peaks </w:t>
      </w:r>
      <w:r w:rsidR="00570035" w:rsidRPr="005D3E26">
        <w:rPr>
          <w:rFonts w:ascii="Times New Roman" w:eastAsia="Calibri" w:hAnsi="Times New Roman" w:cs="Times New Roman"/>
          <w:sz w:val="24"/>
          <w:szCs w:val="24"/>
        </w:rPr>
        <w:t>vähenema</w:t>
      </w:r>
      <w:r w:rsidR="00570035" w:rsidRPr="005D3E26">
        <w:rPr>
          <w:rFonts w:ascii="Times New Roman" w:hAnsi="Times New Roman" w:cs="Times New Roman"/>
          <w:sz w:val="24"/>
          <w:szCs w:val="24"/>
        </w:rPr>
        <w:t xml:space="preserve"> </w:t>
      </w:r>
      <w:r w:rsidR="007A3595">
        <w:rPr>
          <w:rFonts w:ascii="Times New Roman" w:hAnsi="Times New Roman" w:cs="Times New Roman"/>
          <w:sz w:val="24"/>
          <w:szCs w:val="24"/>
        </w:rPr>
        <w:t>PPA</w:t>
      </w:r>
      <w:r w:rsidR="007A3595" w:rsidRPr="005D3E26">
        <w:rPr>
          <w:rFonts w:ascii="Times New Roman" w:hAnsi="Times New Roman" w:cs="Times New Roman"/>
          <w:sz w:val="24"/>
          <w:szCs w:val="24"/>
        </w:rPr>
        <w:t xml:space="preserve"> </w:t>
      </w:r>
      <w:r w:rsidR="00D03511" w:rsidRPr="005D3E26">
        <w:rPr>
          <w:rFonts w:ascii="Times New Roman" w:eastAsia="Calibri" w:hAnsi="Times New Roman" w:cs="Times New Roman"/>
          <w:sz w:val="24"/>
          <w:szCs w:val="24"/>
        </w:rPr>
        <w:t>reageerimine avaliku</w:t>
      </w:r>
      <w:r w:rsidR="007A3595">
        <w:rPr>
          <w:rFonts w:ascii="Times New Roman" w:eastAsia="Calibri" w:hAnsi="Times New Roman" w:cs="Times New Roman"/>
          <w:sz w:val="24"/>
          <w:szCs w:val="24"/>
        </w:rPr>
        <w:t>s</w:t>
      </w:r>
      <w:r w:rsidR="00D03511" w:rsidRPr="005D3E26">
        <w:rPr>
          <w:rFonts w:ascii="Times New Roman" w:eastAsia="Calibri" w:hAnsi="Times New Roman" w:cs="Times New Roman"/>
          <w:sz w:val="24"/>
          <w:szCs w:val="24"/>
        </w:rPr>
        <w:t xml:space="preserve"> </w:t>
      </w:r>
      <w:r w:rsidR="007A3595">
        <w:rPr>
          <w:rFonts w:ascii="Times New Roman" w:eastAsia="Calibri" w:hAnsi="Times New Roman" w:cs="Times New Roman"/>
          <w:sz w:val="24"/>
          <w:szCs w:val="24"/>
        </w:rPr>
        <w:t>kohas</w:t>
      </w:r>
      <w:r w:rsidR="007A3595" w:rsidRPr="005D3E26">
        <w:rPr>
          <w:rFonts w:ascii="Times New Roman" w:eastAsia="Calibri" w:hAnsi="Times New Roman" w:cs="Times New Roman"/>
          <w:sz w:val="24"/>
          <w:szCs w:val="24"/>
        </w:rPr>
        <w:t xml:space="preserve"> </w:t>
      </w:r>
      <w:r w:rsidR="00D03511" w:rsidRPr="005D3E26">
        <w:rPr>
          <w:rFonts w:ascii="Times New Roman" w:eastAsia="Calibri" w:hAnsi="Times New Roman" w:cs="Times New Roman"/>
          <w:sz w:val="24"/>
          <w:szCs w:val="24"/>
        </w:rPr>
        <w:t xml:space="preserve">üldnõuete ja </w:t>
      </w:r>
      <w:proofErr w:type="spellStart"/>
      <w:r w:rsidR="00D03511" w:rsidRPr="005D3E26">
        <w:rPr>
          <w:rFonts w:ascii="Times New Roman" w:eastAsia="Calibri" w:hAnsi="Times New Roman" w:cs="Times New Roman"/>
          <w:sz w:val="24"/>
          <w:szCs w:val="24"/>
        </w:rPr>
        <w:t>ÜTS-i</w:t>
      </w:r>
      <w:proofErr w:type="spellEnd"/>
      <w:r w:rsidR="00D03511" w:rsidRPr="005D3E26">
        <w:rPr>
          <w:rFonts w:ascii="Times New Roman" w:eastAsia="Calibri" w:hAnsi="Times New Roman" w:cs="Times New Roman"/>
          <w:sz w:val="24"/>
          <w:szCs w:val="24"/>
        </w:rPr>
        <w:t xml:space="preserve"> </w:t>
      </w:r>
      <w:r w:rsidR="00570035">
        <w:rPr>
          <w:rFonts w:ascii="Times New Roman" w:eastAsia="Calibri" w:hAnsi="Times New Roman" w:cs="Times New Roman"/>
          <w:sz w:val="24"/>
          <w:szCs w:val="24"/>
        </w:rPr>
        <w:t xml:space="preserve">nõuete </w:t>
      </w:r>
      <w:r w:rsidR="00371289">
        <w:rPr>
          <w:rFonts w:ascii="Times New Roman" w:eastAsia="Calibri" w:hAnsi="Times New Roman" w:cs="Times New Roman"/>
          <w:sz w:val="24"/>
          <w:szCs w:val="24"/>
        </w:rPr>
        <w:t>rikkumistele</w:t>
      </w:r>
      <w:r w:rsidR="00D03511" w:rsidRPr="005D3E26">
        <w:rPr>
          <w:rFonts w:ascii="Times New Roman" w:eastAsia="Calibri" w:hAnsi="Times New Roman" w:cs="Times New Roman"/>
          <w:sz w:val="24"/>
          <w:szCs w:val="24"/>
        </w:rPr>
        <w:t xml:space="preserve">, on </w:t>
      </w:r>
      <w:r w:rsidR="00371289">
        <w:rPr>
          <w:rFonts w:ascii="Times New Roman" w:eastAsia="Calibri" w:hAnsi="Times New Roman" w:cs="Times New Roman"/>
          <w:sz w:val="24"/>
          <w:szCs w:val="24"/>
        </w:rPr>
        <w:t>need</w:t>
      </w:r>
      <w:r w:rsidR="00371289" w:rsidRPr="005D3E26">
        <w:rPr>
          <w:rFonts w:ascii="Times New Roman" w:eastAsia="Calibri" w:hAnsi="Times New Roman" w:cs="Times New Roman"/>
          <w:sz w:val="24"/>
          <w:szCs w:val="24"/>
        </w:rPr>
        <w:t xml:space="preserve"> </w:t>
      </w:r>
      <w:r w:rsidR="00D03511" w:rsidRPr="005D3E26">
        <w:rPr>
          <w:rFonts w:ascii="Times New Roman" w:eastAsia="Calibri" w:hAnsi="Times New Roman" w:cs="Times New Roman"/>
          <w:sz w:val="24"/>
          <w:szCs w:val="24"/>
        </w:rPr>
        <w:t xml:space="preserve">kõikidest </w:t>
      </w:r>
      <w:r w:rsidR="007A3595">
        <w:rPr>
          <w:rFonts w:ascii="Times New Roman" w:eastAsia="Calibri" w:hAnsi="Times New Roman" w:cs="Times New Roman"/>
          <w:sz w:val="24"/>
          <w:szCs w:val="24"/>
        </w:rPr>
        <w:t>PPA</w:t>
      </w:r>
      <w:r w:rsidR="007A3595" w:rsidRPr="005D3E26">
        <w:rPr>
          <w:rFonts w:ascii="Times New Roman" w:eastAsia="Calibri" w:hAnsi="Times New Roman" w:cs="Times New Roman"/>
          <w:sz w:val="24"/>
          <w:szCs w:val="24"/>
        </w:rPr>
        <w:t xml:space="preserve"> </w:t>
      </w:r>
      <w:r w:rsidR="00570035">
        <w:rPr>
          <w:rFonts w:ascii="Times New Roman" w:eastAsia="Calibri" w:hAnsi="Times New Roman" w:cs="Times New Roman"/>
          <w:sz w:val="24"/>
          <w:szCs w:val="24"/>
        </w:rPr>
        <w:t>väljakutsetest</w:t>
      </w:r>
      <w:r w:rsidR="00D03511" w:rsidRPr="005D3E26">
        <w:rPr>
          <w:rFonts w:ascii="Times New Roman" w:eastAsia="Calibri" w:hAnsi="Times New Roman" w:cs="Times New Roman"/>
          <w:sz w:val="24"/>
          <w:szCs w:val="24"/>
        </w:rPr>
        <w:t xml:space="preserve"> siiski väike osa. Pigem on </w:t>
      </w:r>
      <w:r w:rsidR="00333622" w:rsidRPr="005D3E26">
        <w:rPr>
          <w:rFonts w:ascii="Times New Roman" w:eastAsia="Calibri" w:hAnsi="Times New Roman" w:cs="Times New Roman"/>
          <w:sz w:val="24"/>
          <w:szCs w:val="24"/>
        </w:rPr>
        <w:t>muudatus</w:t>
      </w:r>
      <w:r w:rsidR="00C55F6B">
        <w:rPr>
          <w:rFonts w:ascii="Times New Roman" w:eastAsia="Calibri" w:hAnsi="Times New Roman" w:cs="Times New Roman"/>
          <w:sz w:val="24"/>
          <w:szCs w:val="24"/>
        </w:rPr>
        <w:t>t</w:t>
      </w:r>
      <w:r w:rsidR="00333622" w:rsidRPr="005D3E26">
        <w:rPr>
          <w:rFonts w:ascii="Times New Roman" w:eastAsia="Calibri" w:hAnsi="Times New Roman" w:cs="Times New Roman"/>
          <w:sz w:val="24"/>
          <w:szCs w:val="24"/>
        </w:rPr>
        <w:t>e eesmärk</w:t>
      </w:r>
      <w:r w:rsidR="00570035">
        <w:rPr>
          <w:rFonts w:ascii="Times New Roman" w:eastAsia="Calibri" w:hAnsi="Times New Roman" w:cs="Times New Roman"/>
          <w:sz w:val="24"/>
          <w:szCs w:val="24"/>
        </w:rPr>
        <w:t xml:space="preserve"> luua</w:t>
      </w:r>
      <w:r w:rsidR="00333622" w:rsidRPr="005D3E26">
        <w:rPr>
          <w:rFonts w:ascii="Times New Roman" w:eastAsia="Calibri" w:hAnsi="Times New Roman" w:cs="Times New Roman"/>
          <w:sz w:val="24"/>
          <w:szCs w:val="24"/>
        </w:rPr>
        <w:t xml:space="preserve"> </w:t>
      </w:r>
      <w:proofErr w:type="spellStart"/>
      <w:r w:rsidR="00333622" w:rsidRPr="005D3E26">
        <w:rPr>
          <w:rFonts w:ascii="Times New Roman" w:eastAsia="Calibri" w:hAnsi="Times New Roman" w:cs="Times New Roman"/>
          <w:sz w:val="24"/>
          <w:szCs w:val="24"/>
        </w:rPr>
        <w:t>KOV-i</w:t>
      </w:r>
      <w:r w:rsidR="00C55F6B">
        <w:rPr>
          <w:rFonts w:ascii="Times New Roman" w:eastAsia="Calibri" w:hAnsi="Times New Roman" w:cs="Times New Roman"/>
          <w:sz w:val="24"/>
          <w:szCs w:val="24"/>
        </w:rPr>
        <w:t>de</w:t>
      </w:r>
      <w:r w:rsidR="00333622" w:rsidRPr="005D3E26">
        <w:rPr>
          <w:rFonts w:ascii="Times New Roman" w:eastAsia="Calibri" w:hAnsi="Times New Roman" w:cs="Times New Roman"/>
          <w:sz w:val="24"/>
          <w:szCs w:val="24"/>
        </w:rPr>
        <w:t>le</w:t>
      </w:r>
      <w:proofErr w:type="spellEnd"/>
      <w:r w:rsidR="00D03511" w:rsidRPr="005D3E26">
        <w:rPr>
          <w:rFonts w:ascii="Times New Roman" w:eastAsia="Calibri" w:hAnsi="Times New Roman" w:cs="Times New Roman"/>
          <w:sz w:val="24"/>
          <w:szCs w:val="24"/>
        </w:rPr>
        <w:t xml:space="preserve"> </w:t>
      </w:r>
      <w:r w:rsidR="00333622" w:rsidRPr="005D3E26">
        <w:rPr>
          <w:rFonts w:ascii="Times New Roman" w:eastAsia="Calibri" w:hAnsi="Times New Roman" w:cs="Times New Roman"/>
          <w:sz w:val="24"/>
          <w:szCs w:val="24"/>
        </w:rPr>
        <w:t>parema</w:t>
      </w:r>
      <w:r w:rsidR="00570035">
        <w:rPr>
          <w:rFonts w:ascii="Times New Roman" w:eastAsia="Calibri" w:hAnsi="Times New Roman" w:cs="Times New Roman"/>
          <w:sz w:val="24"/>
          <w:szCs w:val="24"/>
        </w:rPr>
        <w:t>d</w:t>
      </w:r>
      <w:r w:rsidR="00333622" w:rsidRPr="005D3E26">
        <w:rPr>
          <w:rFonts w:ascii="Times New Roman" w:eastAsia="Calibri" w:hAnsi="Times New Roman" w:cs="Times New Roman"/>
          <w:sz w:val="24"/>
          <w:szCs w:val="24"/>
        </w:rPr>
        <w:t xml:space="preserve"> võimaluse</w:t>
      </w:r>
      <w:r w:rsidR="00570035">
        <w:rPr>
          <w:rFonts w:ascii="Times New Roman" w:eastAsia="Calibri" w:hAnsi="Times New Roman" w:cs="Times New Roman"/>
          <w:sz w:val="24"/>
          <w:szCs w:val="24"/>
        </w:rPr>
        <w:t>d</w:t>
      </w:r>
      <w:r w:rsidR="00333622" w:rsidRPr="005D3E26">
        <w:rPr>
          <w:rFonts w:ascii="Times New Roman" w:eastAsia="Calibri" w:hAnsi="Times New Roman" w:cs="Times New Roman"/>
          <w:sz w:val="24"/>
          <w:szCs w:val="24"/>
        </w:rPr>
        <w:t xml:space="preserve"> kui </w:t>
      </w:r>
      <w:r w:rsidR="00570035">
        <w:rPr>
          <w:rFonts w:ascii="Times New Roman" w:eastAsia="Calibri" w:hAnsi="Times New Roman" w:cs="Times New Roman"/>
          <w:sz w:val="24"/>
          <w:szCs w:val="24"/>
        </w:rPr>
        <w:t xml:space="preserve">vähendada märkimisväärselt </w:t>
      </w:r>
      <w:r w:rsidR="00C55F6B">
        <w:rPr>
          <w:rFonts w:ascii="Times New Roman" w:eastAsia="Calibri" w:hAnsi="Times New Roman" w:cs="Times New Roman"/>
          <w:sz w:val="24"/>
          <w:szCs w:val="24"/>
        </w:rPr>
        <w:t>PPA</w:t>
      </w:r>
      <w:r w:rsidR="00C55F6B" w:rsidRPr="005D3E26">
        <w:rPr>
          <w:rFonts w:ascii="Times New Roman" w:eastAsia="Calibri" w:hAnsi="Times New Roman" w:cs="Times New Roman"/>
          <w:sz w:val="24"/>
          <w:szCs w:val="24"/>
        </w:rPr>
        <w:t xml:space="preserve"> </w:t>
      </w:r>
      <w:r w:rsidR="00333622" w:rsidRPr="005D3E26">
        <w:rPr>
          <w:rFonts w:ascii="Times New Roman" w:eastAsia="Calibri" w:hAnsi="Times New Roman" w:cs="Times New Roman"/>
          <w:sz w:val="24"/>
          <w:szCs w:val="24"/>
        </w:rPr>
        <w:t>töökoormus</w:t>
      </w:r>
      <w:r w:rsidR="00570035">
        <w:rPr>
          <w:rFonts w:ascii="Times New Roman" w:eastAsia="Calibri" w:hAnsi="Times New Roman" w:cs="Times New Roman"/>
          <w:sz w:val="24"/>
          <w:szCs w:val="24"/>
        </w:rPr>
        <w:t>t</w:t>
      </w:r>
      <w:r w:rsidR="00333622" w:rsidRPr="005D3E26">
        <w:rPr>
          <w:rFonts w:ascii="Times New Roman" w:eastAsia="Calibri" w:hAnsi="Times New Roman" w:cs="Times New Roman"/>
          <w:sz w:val="24"/>
          <w:szCs w:val="24"/>
        </w:rPr>
        <w:t xml:space="preserve">. </w:t>
      </w:r>
      <w:r w:rsidR="00D03511" w:rsidRPr="005D3E26">
        <w:rPr>
          <w:rFonts w:ascii="Times New Roman" w:eastAsia="Calibri" w:hAnsi="Times New Roman" w:cs="Times New Roman"/>
          <w:sz w:val="24"/>
          <w:szCs w:val="24"/>
        </w:rPr>
        <w:t xml:space="preserve">Mõju </w:t>
      </w:r>
      <w:r w:rsidR="00570035">
        <w:rPr>
          <w:rFonts w:ascii="Times New Roman" w:eastAsia="Calibri" w:hAnsi="Times New Roman" w:cs="Times New Roman"/>
          <w:sz w:val="24"/>
          <w:szCs w:val="24"/>
        </w:rPr>
        <w:t xml:space="preserve">avaldumise </w:t>
      </w:r>
      <w:r w:rsidR="00D03511" w:rsidRPr="005D3E26">
        <w:rPr>
          <w:rFonts w:ascii="Times New Roman" w:eastAsia="Calibri" w:hAnsi="Times New Roman" w:cs="Times New Roman"/>
          <w:sz w:val="24"/>
          <w:szCs w:val="24"/>
        </w:rPr>
        <w:t>sagedus muutu</w:t>
      </w:r>
      <w:r w:rsidR="00570035">
        <w:rPr>
          <w:rFonts w:ascii="Times New Roman" w:eastAsia="Calibri" w:hAnsi="Times New Roman" w:cs="Times New Roman"/>
          <w:sz w:val="24"/>
          <w:szCs w:val="24"/>
        </w:rPr>
        <w:t>k</w:t>
      </w:r>
      <w:r w:rsidR="00D03511" w:rsidRPr="005D3E26">
        <w:rPr>
          <w:rFonts w:ascii="Times New Roman" w:eastAsia="Calibri" w:hAnsi="Times New Roman" w:cs="Times New Roman"/>
          <w:sz w:val="24"/>
          <w:szCs w:val="24"/>
        </w:rPr>
        <w:t>s</w:t>
      </w:r>
      <w:r w:rsidR="00570035">
        <w:rPr>
          <w:rFonts w:ascii="Times New Roman" w:eastAsia="Calibri" w:hAnsi="Times New Roman" w:cs="Times New Roman"/>
          <w:sz w:val="24"/>
          <w:szCs w:val="24"/>
        </w:rPr>
        <w:t xml:space="preserve"> oluliselt</w:t>
      </w:r>
      <w:r w:rsidR="00D03511" w:rsidRPr="005D3E26">
        <w:rPr>
          <w:rFonts w:ascii="Times New Roman" w:eastAsia="Calibri" w:hAnsi="Times New Roman" w:cs="Times New Roman"/>
          <w:sz w:val="24"/>
          <w:szCs w:val="24"/>
        </w:rPr>
        <w:t xml:space="preserve"> siis, kui n</w:t>
      </w:r>
      <w:r w:rsidR="00570035">
        <w:rPr>
          <w:rFonts w:ascii="Times New Roman" w:eastAsia="Calibri" w:hAnsi="Times New Roman" w:cs="Times New Roman"/>
          <w:sz w:val="24"/>
          <w:szCs w:val="24"/>
        </w:rPr>
        <w:t>äiteks</w:t>
      </w:r>
      <w:r w:rsidR="00D03511" w:rsidRPr="005D3E26">
        <w:rPr>
          <w:rFonts w:ascii="Times New Roman" w:eastAsia="Calibri" w:hAnsi="Times New Roman" w:cs="Times New Roman"/>
          <w:sz w:val="24"/>
          <w:szCs w:val="24"/>
        </w:rPr>
        <w:t xml:space="preserve"> </w:t>
      </w:r>
      <w:r w:rsidR="00D03511" w:rsidRPr="00C87BEF">
        <w:rPr>
          <w:rFonts w:ascii="Times New Roman" w:eastAsia="Calibri" w:hAnsi="Times New Roman" w:cs="Times New Roman"/>
          <w:sz w:val="24"/>
          <w:szCs w:val="24"/>
        </w:rPr>
        <w:t>joobes</w:t>
      </w:r>
      <w:r w:rsidR="00570035">
        <w:rPr>
          <w:rFonts w:ascii="Times New Roman" w:eastAsia="Calibri" w:hAnsi="Times New Roman" w:cs="Times New Roman"/>
          <w:sz w:val="24"/>
          <w:szCs w:val="24"/>
        </w:rPr>
        <w:t>eisundis</w:t>
      </w:r>
      <w:r w:rsidR="00D03511" w:rsidRPr="00C87BEF">
        <w:rPr>
          <w:rFonts w:ascii="Times New Roman" w:eastAsia="Calibri" w:hAnsi="Times New Roman" w:cs="Times New Roman"/>
          <w:sz w:val="24"/>
          <w:szCs w:val="24"/>
        </w:rPr>
        <w:t xml:space="preserve"> isiku</w:t>
      </w:r>
      <w:r w:rsidR="00570035">
        <w:rPr>
          <w:rFonts w:ascii="Times New Roman" w:eastAsia="Calibri" w:hAnsi="Times New Roman" w:cs="Times New Roman"/>
          <w:sz w:val="24"/>
          <w:szCs w:val="24"/>
        </w:rPr>
        <w:t>id</w:t>
      </w:r>
      <w:r w:rsidR="00D03511" w:rsidRPr="00C87BEF">
        <w:rPr>
          <w:rFonts w:ascii="Times New Roman" w:eastAsia="Calibri" w:hAnsi="Times New Roman" w:cs="Times New Roman"/>
          <w:sz w:val="24"/>
          <w:szCs w:val="24"/>
        </w:rPr>
        <w:t xml:space="preserve"> </w:t>
      </w:r>
      <w:r w:rsidR="00570035">
        <w:rPr>
          <w:rFonts w:ascii="Times New Roman" w:eastAsia="Calibri" w:hAnsi="Times New Roman" w:cs="Times New Roman"/>
          <w:sz w:val="24"/>
          <w:szCs w:val="24"/>
        </w:rPr>
        <w:t xml:space="preserve">toimetaksid </w:t>
      </w:r>
      <w:r w:rsidR="00D03511" w:rsidRPr="00C87BEF">
        <w:rPr>
          <w:rFonts w:ascii="Times New Roman" w:eastAsia="Calibri" w:hAnsi="Times New Roman" w:cs="Times New Roman"/>
          <w:sz w:val="24"/>
          <w:szCs w:val="24"/>
        </w:rPr>
        <w:t xml:space="preserve">kainenema ja </w:t>
      </w:r>
      <w:r w:rsidR="00570035">
        <w:rPr>
          <w:rFonts w:ascii="Times New Roman" w:eastAsia="Calibri" w:hAnsi="Times New Roman" w:cs="Times New Roman"/>
          <w:sz w:val="24"/>
          <w:szCs w:val="24"/>
        </w:rPr>
        <w:t xml:space="preserve">hoiaksid </w:t>
      </w:r>
      <w:r w:rsidR="00D03511" w:rsidRPr="00C87BEF">
        <w:rPr>
          <w:rFonts w:ascii="Times New Roman" w:eastAsia="Calibri" w:hAnsi="Times New Roman" w:cs="Times New Roman"/>
          <w:sz w:val="24"/>
          <w:szCs w:val="24"/>
        </w:rPr>
        <w:t xml:space="preserve">suuremates </w:t>
      </w:r>
      <w:proofErr w:type="spellStart"/>
      <w:r w:rsidR="00D03511" w:rsidRPr="00C87BEF">
        <w:rPr>
          <w:rFonts w:ascii="Times New Roman" w:eastAsia="Calibri" w:hAnsi="Times New Roman" w:cs="Times New Roman"/>
          <w:sz w:val="24"/>
          <w:szCs w:val="24"/>
        </w:rPr>
        <w:t>KOV-ides</w:t>
      </w:r>
      <w:proofErr w:type="spellEnd"/>
      <w:r w:rsidR="00D03511" w:rsidRPr="00C87BEF">
        <w:rPr>
          <w:rFonts w:ascii="Times New Roman" w:eastAsia="Calibri" w:hAnsi="Times New Roman" w:cs="Times New Roman"/>
          <w:sz w:val="24"/>
          <w:szCs w:val="24"/>
        </w:rPr>
        <w:t xml:space="preserve"> kainenemas eelkõige korrakaitseametnik</w:t>
      </w:r>
      <w:r w:rsidR="00570035">
        <w:rPr>
          <w:rFonts w:ascii="Times New Roman" w:eastAsia="Calibri" w:hAnsi="Times New Roman" w:cs="Times New Roman"/>
          <w:sz w:val="24"/>
          <w:szCs w:val="24"/>
        </w:rPr>
        <w:t>ud</w:t>
      </w:r>
      <w:r w:rsidR="00D03511" w:rsidRPr="00C87BEF">
        <w:rPr>
          <w:rFonts w:ascii="Times New Roman" w:eastAsia="Calibri" w:hAnsi="Times New Roman" w:cs="Times New Roman"/>
          <w:sz w:val="24"/>
          <w:szCs w:val="24"/>
        </w:rPr>
        <w:t xml:space="preserve">. See aga </w:t>
      </w:r>
      <w:r w:rsidR="00570035" w:rsidRPr="00C87BEF">
        <w:rPr>
          <w:rFonts w:ascii="Times New Roman" w:eastAsia="Calibri" w:hAnsi="Times New Roman" w:cs="Times New Roman"/>
          <w:sz w:val="24"/>
          <w:szCs w:val="24"/>
        </w:rPr>
        <w:t xml:space="preserve">eeldab </w:t>
      </w:r>
      <w:r w:rsidR="00570035">
        <w:rPr>
          <w:rFonts w:ascii="Times New Roman" w:eastAsia="Calibri" w:hAnsi="Times New Roman" w:cs="Times New Roman"/>
          <w:sz w:val="24"/>
          <w:szCs w:val="24"/>
        </w:rPr>
        <w:t>ka</w:t>
      </w:r>
      <w:r w:rsidR="00716943" w:rsidRPr="00C87BEF">
        <w:rPr>
          <w:rFonts w:ascii="Times New Roman" w:eastAsia="Calibri" w:hAnsi="Times New Roman" w:cs="Times New Roman"/>
          <w:sz w:val="24"/>
          <w:szCs w:val="24"/>
        </w:rPr>
        <w:t xml:space="preserve"> </w:t>
      </w:r>
      <w:r w:rsidR="00D03511" w:rsidRPr="00C87BEF">
        <w:rPr>
          <w:rFonts w:ascii="Times New Roman" w:eastAsia="Calibri" w:hAnsi="Times New Roman" w:cs="Times New Roman"/>
          <w:sz w:val="24"/>
          <w:szCs w:val="24"/>
        </w:rPr>
        <w:t xml:space="preserve">eraldi </w:t>
      </w:r>
      <w:r w:rsidR="00716943" w:rsidRPr="00C87BEF">
        <w:rPr>
          <w:rFonts w:ascii="Times New Roman" w:eastAsia="Calibri" w:hAnsi="Times New Roman" w:cs="Times New Roman"/>
          <w:sz w:val="24"/>
          <w:szCs w:val="24"/>
        </w:rPr>
        <w:t xml:space="preserve">töökorralduslikke ja vajadusel </w:t>
      </w:r>
      <w:r w:rsidR="00570035">
        <w:rPr>
          <w:rFonts w:ascii="Times New Roman" w:eastAsia="Calibri" w:hAnsi="Times New Roman" w:cs="Times New Roman"/>
          <w:sz w:val="24"/>
          <w:szCs w:val="24"/>
        </w:rPr>
        <w:t>rahastus</w:t>
      </w:r>
      <w:r w:rsidR="00D03511" w:rsidRPr="00C87BEF">
        <w:rPr>
          <w:rFonts w:ascii="Times New Roman" w:eastAsia="Calibri" w:hAnsi="Times New Roman" w:cs="Times New Roman"/>
          <w:sz w:val="24"/>
          <w:szCs w:val="24"/>
        </w:rPr>
        <w:t>kokkuleppeid</w:t>
      </w:r>
      <w:r w:rsidR="00716943" w:rsidRPr="00C87BEF">
        <w:rPr>
          <w:rFonts w:ascii="Times New Roman" w:eastAsia="Calibri" w:hAnsi="Times New Roman" w:cs="Times New Roman"/>
          <w:sz w:val="24"/>
          <w:szCs w:val="24"/>
        </w:rPr>
        <w:t>.</w:t>
      </w:r>
    </w:p>
    <w:p w14:paraId="79235371" w14:textId="77777777" w:rsidR="00B35A31" w:rsidRDefault="00B35A31" w:rsidP="00CD6734">
      <w:pPr>
        <w:spacing w:after="0" w:line="240" w:lineRule="auto"/>
        <w:jc w:val="both"/>
        <w:rPr>
          <w:rFonts w:ascii="Times New Roman" w:hAnsi="Times New Roman" w:cs="Times New Roman"/>
          <w:sz w:val="24"/>
          <w:szCs w:val="24"/>
        </w:rPr>
      </w:pPr>
    </w:p>
    <w:p w14:paraId="5B44FDFA" w14:textId="340C0C9F" w:rsidR="00B35A31" w:rsidRPr="009D6322" w:rsidRDefault="00B35A31" w:rsidP="00CD6734">
      <w:pPr>
        <w:pStyle w:val="Loendilik"/>
        <w:numPr>
          <w:ilvl w:val="0"/>
          <w:numId w:val="37"/>
        </w:numPr>
        <w:spacing w:after="0" w:line="240" w:lineRule="auto"/>
        <w:jc w:val="both"/>
        <w:rPr>
          <w:rFonts w:ascii="Times New Roman" w:hAnsi="Times New Roman" w:cs="Times New Roman"/>
          <w:sz w:val="24"/>
          <w:szCs w:val="24"/>
        </w:rPr>
      </w:pPr>
      <w:r w:rsidRPr="00715B29">
        <w:rPr>
          <w:rFonts w:ascii="Times New Roman" w:hAnsi="Times New Roman" w:cs="Times New Roman"/>
          <w:sz w:val="24"/>
          <w:szCs w:val="24"/>
          <w:u w:val="single"/>
        </w:rPr>
        <w:t>Ebasoovitava mõju kaasnemise risk</w:t>
      </w:r>
      <w:r w:rsidRPr="00715B29">
        <w:rPr>
          <w:rFonts w:ascii="Times New Roman" w:hAnsi="Times New Roman" w:cs="Times New Roman"/>
          <w:sz w:val="24"/>
          <w:szCs w:val="24"/>
        </w:rPr>
        <w:t xml:space="preserve"> on </w:t>
      </w:r>
      <w:r w:rsidRPr="00B35A31">
        <w:rPr>
          <w:rFonts w:ascii="Times New Roman" w:hAnsi="Times New Roman" w:cs="Times New Roman"/>
          <w:b/>
          <w:bCs/>
          <w:sz w:val="24"/>
          <w:szCs w:val="24"/>
        </w:rPr>
        <w:t>väike</w:t>
      </w:r>
      <w:r w:rsidRPr="00715B29">
        <w:rPr>
          <w:rFonts w:ascii="Times New Roman" w:hAnsi="Times New Roman" w:cs="Times New Roman"/>
          <w:sz w:val="24"/>
          <w:szCs w:val="24"/>
        </w:rPr>
        <w:t>.</w:t>
      </w:r>
      <w:r w:rsidRPr="006A272A">
        <w:rPr>
          <w:rFonts w:ascii="Times New Roman" w:hAnsi="Times New Roman" w:cs="Times New Roman"/>
          <w:sz w:val="24"/>
          <w:szCs w:val="24"/>
        </w:rPr>
        <w:t xml:space="preserve"> </w:t>
      </w:r>
      <w:r w:rsidR="00C55F6B">
        <w:rPr>
          <w:rFonts w:ascii="Times New Roman" w:hAnsi="Times New Roman" w:cs="Times New Roman"/>
          <w:sz w:val="24"/>
          <w:szCs w:val="24"/>
        </w:rPr>
        <w:t>PPA</w:t>
      </w:r>
      <w:r w:rsidR="00C55F6B" w:rsidRPr="006A272A">
        <w:rPr>
          <w:rFonts w:ascii="Times New Roman" w:hAnsi="Times New Roman" w:cs="Times New Roman"/>
          <w:sz w:val="24"/>
          <w:szCs w:val="24"/>
        </w:rPr>
        <w:t xml:space="preserve"> </w:t>
      </w:r>
      <w:r w:rsidRPr="006A272A">
        <w:rPr>
          <w:rFonts w:ascii="Times New Roman" w:hAnsi="Times New Roman" w:cs="Times New Roman"/>
          <w:sz w:val="24"/>
          <w:szCs w:val="24"/>
        </w:rPr>
        <w:t>ülesan</w:t>
      </w:r>
      <w:r>
        <w:rPr>
          <w:rFonts w:ascii="Times New Roman" w:hAnsi="Times New Roman" w:cs="Times New Roman"/>
          <w:sz w:val="24"/>
          <w:szCs w:val="24"/>
        </w:rPr>
        <w:t>ded</w:t>
      </w:r>
      <w:r w:rsidR="00A413D9">
        <w:rPr>
          <w:rFonts w:ascii="Times New Roman" w:hAnsi="Times New Roman" w:cs="Times New Roman"/>
          <w:sz w:val="24"/>
          <w:szCs w:val="24"/>
        </w:rPr>
        <w:t xml:space="preserve"> </w:t>
      </w:r>
      <w:r w:rsidRPr="006A272A">
        <w:rPr>
          <w:rFonts w:ascii="Times New Roman" w:hAnsi="Times New Roman" w:cs="Times New Roman"/>
          <w:sz w:val="24"/>
          <w:szCs w:val="24"/>
        </w:rPr>
        <w:t>olulis</w:t>
      </w:r>
      <w:r>
        <w:rPr>
          <w:rFonts w:ascii="Times New Roman" w:hAnsi="Times New Roman" w:cs="Times New Roman"/>
          <w:sz w:val="24"/>
          <w:szCs w:val="24"/>
        </w:rPr>
        <w:t>elt ei</w:t>
      </w:r>
      <w:r w:rsidRPr="006A272A">
        <w:rPr>
          <w:rFonts w:ascii="Times New Roman" w:hAnsi="Times New Roman" w:cs="Times New Roman"/>
          <w:sz w:val="24"/>
          <w:szCs w:val="24"/>
        </w:rPr>
        <w:t xml:space="preserve"> </w:t>
      </w:r>
      <w:r>
        <w:rPr>
          <w:rFonts w:ascii="Times New Roman" w:hAnsi="Times New Roman" w:cs="Times New Roman"/>
          <w:sz w:val="24"/>
          <w:szCs w:val="24"/>
        </w:rPr>
        <w:t>m</w:t>
      </w:r>
      <w:r w:rsidRPr="006A272A">
        <w:rPr>
          <w:rFonts w:ascii="Times New Roman" w:hAnsi="Times New Roman" w:cs="Times New Roman"/>
          <w:sz w:val="24"/>
          <w:szCs w:val="24"/>
        </w:rPr>
        <w:t>uutu, sest sõltumata</w:t>
      </w:r>
      <w:r w:rsidR="00C55F6B">
        <w:rPr>
          <w:rFonts w:ascii="Times New Roman" w:hAnsi="Times New Roman" w:cs="Times New Roman"/>
          <w:sz w:val="24"/>
          <w:szCs w:val="24"/>
        </w:rPr>
        <w:t xml:space="preserve"> sellest, et</w:t>
      </w:r>
      <w:r>
        <w:rPr>
          <w:rFonts w:ascii="Times New Roman" w:hAnsi="Times New Roman" w:cs="Times New Roman"/>
          <w:sz w:val="24"/>
          <w:szCs w:val="24"/>
        </w:rPr>
        <w:t xml:space="preserve"> korrakaitseametnikule</w:t>
      </w:r>
      <w:r w:rsidR="00C55F6B">
        <w:rPr>
          <w:rFonts w:ascii="Times New Roman" w:hAnsi="Times New Roman" w:cs="Times New Roman"/>
          <w:sz w:val="24"/>
          <w:szCs w:val="24"/>
        </w:rPr>
        <w:t xml:space="preserve"> antakse õigus kohaldada </w:t>
      </w:r>
      <w:r w:rsidR="005D43BB">
        <w:rPr>
          <w:rFonts w:ascii="Times New Roman" w:hAnsi="Times New Roman" w:cs="Times New Roman"/>
          <w:sz w:val="24"/>
          <w:szCs w:val="24"/>
        </w:rPr>
        <w:t xml:space="preserve">täiendavaid </w:t>
      </w:r>
      <w:r w:rsidR="00C55F6B">
        <w:rPr>
          <w:rFonts w:ascii="Times New Roman" w:hAnsi="Times New Roman" w:cs="Times New Roman"/>
          <w:sz w:val="24"/>
          <w:szCs w:val="24"/>
        </w:rPr>
        <w:t>eri</w:t>
      </w:r>
      <w:r w:rsidR="0049229F">
        <w:rPr>
          <w:rFonts w:ascii="Times New Roman" w:hAnsi="Times New Roman" w:cs="Times New Roman"/>
          <w:sz w:val="24"/>
          <w:szCs w:val="24"/>
        </w:rPr>
        <w:softHyphen/>
      </w:r>
      <w:r w:rsidR="00C55F6B">
        <w:rPr>
          <w:rFonts w:ascii="Times New Roman" w:hAnsi="Times New Roman" w:cs="Times New Roman"/>
          <w:sz w:val="24"/>
          <w:szCs w:val="24"/>
        </w:rPr>
        <w:t>meetmeid</w:t>
      </w:r>
      <w:r w:rsidR="0027599A">
        <w:rPr>
          <w:rFonts w:ascii="Times New Roman" w:hAnsi="Times New Roman" w:cs="Times New Roman"/>
          <w:sz w:val="24"/>
          <w:szCs w:val="24"/>
        </w:rPr>
        <w:t xml:space="preserve"> ja vahetut sundi</w:t>
      </w:r>
      <w:r w:rsidR="00C55F6B">
        <w:rPr>
          <w:rFonts w:ascii="Times New Roman" w:hAnsi="Times New Roman" w:cs="Times New Roman"/>
          <w:sz w:val="24"/>
          <w:szCs w:val="24"/>
        </w:rPr>
        <w:t>,</w:t>
      </w:r>
      <w:r w:rsidRPr="006A272A">
        <w:rPr>
          <w:rFonts w:ascii="Times New Roman" w:hAnsi="Times New Roman" w:cs="Times New Roman"/>
          <w:sz w:val="24"/>
          <w:szCs w:val="24"/>
        </w:rPr>
        <w:t xml:space="preserve"> jätkab </w:t>
      </w:r>
      <w:r w:rsidR="00C55F6B">
        <w:rPr>
          <w:rFonts w:ascii="Times New Roman" w:hAnsi="Times New Roman" w:cs="Times New Roman"/>
          <w:sz w:val="24"/>
          <w:szCs w:val="24"/>
        </w:rPr>
        <w:t>PPA</w:t>
      </w:r>
      <w:r w:rsidR="00C55F6B" w:rsidRPr="006A272A">
        <w:rPr>
          <w:rFonts w:ascii="Times New Roman" w:hAnsi="Times New Roman" w:cs="Times New Roman"/>
          <w:sz w:val="24"/>
          <w:szCs w:val="24"/>
        </w:rPr>
        <w:t xml:space="preserve"> </w:t>
      </w:r>
      <w:proofErr w:type="spellStart"/>
      <w:r w:rsidRPr="006A272A">
        <w:rPr>
          <w:rFonts w:ascii="Times New Roman" w:hAnsi="Times New Roman" w:cs="Times New Roman"/>
          <w:sz w:val="24"/>
          <w:szCs w:val="24"/>
        </w:rPr>
        <w:t>üldkorrakaitseorganina</w:t>
      </w:r>
      <w:proofErr w:type="spellEnd"/>
      <w:r w:rsidRPr="006A272A">
        <w:rPr>
          <w:rFonts w:ascii="Times New Roman" w:hAnsi="Times New Roman" w:cs="Times New Roman"/>
          <w:sz w:val="24"/>
          <w:szCs w:val="24"/>
        </w:rPr>
        <w:t xml:space="preserve"> </w:t>
      </w:r>
      <w:r>
        <w:rPr>
          <w:rFonts w:ascii="Times New Roman" w:hAnsi="Times New Roman" w:cs="Times New Roman"/>
          <w:sz w:val="24"/>
          <w:szCs w:val="24"/>
        </w:rPr>
        <w:t>oma</w:t>
      </w:r>
      <w:r w:rsidRPr="006A272A">
        <w:rPr>
          <w:rFonts w:ascii="Times New Roman" w:hAnsi="Times New Roman" w:cs="Times New Roman"/>
          <w:sz w:val="24"/>
          <w:szCs w:val="24"/>
        </w:rPr>
        <w:t xml:space="preserve"> seadus</w:t>
      </w:r>
      <w:r>
        <w:rPr>
          <w:rFonts w:ascii="Times New Roman" w:hAnsi="Times New Roman" w:cs="Times New Roman"/>
          <w:sz w:val="24"/>
          <w:szCs w:val="24"/>
        </w:rPr>
        <w:t>järgsete</w:t>
      </w:r>
      <w:r w:rsidRPr="006A272A">
        <w:rPr>
          <w:rFonts w:ascii="Times New Roman" w:hAnsi="Times New Roman" w:cs="Times New Roman"/>
          <w:sz w:val="24"/>
          <w:szCs w:val="24"/>
        </w:rPr>
        <w:t xml:space="preserve"> ülesannete täitmist.</w:t>
      </w:r>
    </w:p>
    <w:p w14:paraId="761178B7" w14:textId="77777777" w:rsidR="00D03511" w:rsidRPr="00B40B66" w:rsidRDefault="00D03511" w:rsidP="00CD6734">
      <w:pPr>
        <w:spacing w:after="0" w:line="240" w:lineRule="auto"/>
        <w:jc w:val="both"/>
        <w:rPr>
          <w:rFonts w:ascii="Times New Roman" w:eastAsia="Calibri" w:hAnsi="Times New Roman" w:cs="Times New Roman"/>
          <w:sz w:val="24"/>
          <w:szCs w:val="24"/>
        </w:rPr>
      </w:pPr>
    </w:p>
    <w:p w14:paraId="4E51172F" w14:textId="6EA69FB6" w:rsidR="00337A20" w:rsidRPr="00C77863" w:rsidRDefault="00693FAF" w:rsidP="00347AAE">
      <w:pPr>
        <w:pStyle w:val="Loendilik"/>
        <w:spacing w:after="0" w:line="240" w:lineRule="auto"/>
        <w:ind w:left="360"/>
        <w:jc w:val="both"/>
        <w:rPr>
          <w:rFonts w:ascii="Times New Roman" w:hAnsi="Times New Roman" w:cs="Times New Roman"/>
          <w:sz w:val="24"/>
          <w:szCs w:val="24"/>
        </w:rPr>
      </w:pPr>
      <w:r w:rsidRPr="00B40B66">
        <w:rPr>
          <w:rFonts w:ascii="Times New Roman" w:hAnsi="Times New Roman" w:cs="Times New Roman"/>
          <w:sz w:val="24"/>
          <w:szCs w:val="24"/>
        </w:rPr>
        <w:t>Mõju on</w:t>
      </w:r>
      <w:r w:rsidRPr="00B40B66">
        <w:rPr>
          <w:rFonts w:ascii="Times New Roman" w:hAnsi="Times New Roman" w:cs="Times New Roman"/>
          <w:b/>
          <w:bCs/>
          <w:sz w:val="24"/>
          <w:szCs w:val="24"/>
        </w:rPr>
        <w:t xml:space="preserve"> positiivne</w:t>
      </w:r>
      <w:r w:rsidR="00716943" w:rsidRPr="00B40B66">
        <w:rPr>
          <w:rFonts w:ascii="Times New Roman" w:hAnsi="Times New Roman" w:cs="Times New Roman"/>
          <w:sz w:val="24"/>
          <w:szCs w:val="24"/>
        </w:rPr>
        <w:t>.</w:t>
      </w:r>
      <w:r w:rsidR="00EC446C" w:rsidRPr="00B40B66">
        <w:rPr>
          <w:rFonts w:ascii="Times New Roman" w:hAnsi="Times New Roman" w:cs="Times New Roman"/>
          <w:sz w:val="24"/>
          <w:szCs w:val="24"/>
        </w:rPr>
        <w:t xml:space="preserve"> </w:t>
      </w:r>
      <w:proofErr w:type="spellStart"/>
      <w:r w:rsidR="00EC446C" w:rsidRPr="00B40B66">
        <w:rPr>
          <w:rFonts w:ascii="Times New Roman" w:hAnsi="Times New Roman" w:cs="Times New Roman"/>
          <w:sz w:val="24"/>
          <w:szCs w:val="24"/>
        </w:rPr>
        <w:t>KOV</w:t>
      </w:r>
      <w:r w:rsidR="00716943" w:rsidRPr="00B40B66">
        <w:rPr>
          <w:rFonts w:ascii="Times New Roman" w:hAnsi="Times New Roman" w:cs="Times New Roman"/>
          <w:sz w:val="24"/>
          <w:szCs w:val="24"/>
        </w:rPr>
        <w:t>-i</w:t>
      </w:r>
      <w:r w:rsidR="00C55F6B">
        <w:rPr>
          <w:rFonts w:ascii="Times New Roman" w:hAnsi="Times New Roman" w:cs="Times New Roman"/>
          <w:sz w:val="24"/>
          <w:szCs w:val="24"/>
        </w:rPr>
        <w:t>de</w:t>
      </w:r>
      <w:proofErr w:type="spellEnd"/>
      <w:r w:rsidR="00716943" w:rsidRPr="00B40B66">
        <w:rPr>
          <w:rFonts w:ascii="Times New Roman" w:hAnsi="Times New Roman" w:cs="Times New Roman"/>
          <w:sz w:val="24"/>
          <w:szCs w:val="24"/>
        </w:rPr>
        <w:t xml:space="preserve"> pädevuse kasvamisega tekib </w:t>
      </w:r>
      <w:r w:rsidR="00B40B66" w:rsidRPr="00B40B66">
        <w:rPr>
          <w:rFonts w:ascii="Times New Roman" w:hAnsi="Times New Roman" w:cs="Times New Roman"/>
          <w:sz w:val="24"/>
          <w:szCs w:val="24"/>
        </w:rPr>
        <w:t xml:space="preserve">neil </w:t>
      </w:r>
      <w:r w:rsidR="00716943" w:rsidRPr="00B40B66">
        <w:rPr>
          <w:rFonts w:ascii="Times New Roman" w:hAnsi="Times New Roman" w:cs="Times New Roman"/>
          <w:sz w:val="24"/>
          <w:szCs w:val="24"/>
        </w:rPr>
        <w:t xml:space="preserve">parem </w:t>
      </w:r>
      <w:r w:rsidR="00B40B66" w:rsidRPr="00B40B66">
        <w:rPr>
          <w:rFonts w:ascii="Times New Roman" w:hAnsi="Times New Roman" w:cs="Times New Roman"/>
          <w:sz w:val="24"/>
          <w:szCs w:val="24"/>
        </w:rPr>
        <w:t xml:space="preserve">võimalus </w:t>
      </w:r>
      <w:proofErr w:type="spellStart"/>
      <w:r w:rsidR="0027599A">
        <w:rPr>
          <w:rFonts w:ascii="Times New Roman" w:hAnsi="Times New Roman" w:cs="Times New Roman"/>
          <w:sz w:val="24"/>
          <w:szCs w:val="24"/>
        </w:rPr>
        <w:t>PPA-d</w:t>
      </w:r>
      <w:proofErr w:type="spellEnd"/>
      <w:r w:rsidR="0027599A" w:rsidRPr="00B40B66">
        <w:rPr>
          <w:rFonts w:ascii="Times New Roman" w:hAnsi="Times New Roman" w:cs="Times New Roman"/>
          <w:sz w:val="24"/>
          <w:szCs w:val="24"/>
        </w:rPr>
        <w:t xml:space="preserve"> </w:t>
      </w:r>
      <w:r w:rsidR="00B40B66" w:rsidRPr="00B40B66">
        <w:rPr>
          <w:rFonts w:ascii="Times New Roman" w:hAnsi="Times New Roman" w:cs="Times New Roman"/>
          <w:sz w:val="24"/>
          <w:szCs w:val="24"/>
        </w:rPr>
        <w:t xml:space="preserve">kaasamata täita </w:t>
      </w:r>
      <w:r w:rsidR="00C55F6B">
        <w:rPr>
          <w:rFonts w:ascii="Times New Roman" w:hAnsi="Times New Roman" w:cs="Times New Roman"/>
          <w:sz w:val="24"/>
          <w:szCs w:val="24"/>
        </w:rPr>
        <w:t>oma</w:t>
      </w:r>
      <w:r w:rsidR="00B40B66" w:rsidRPr="00B40B66">
        <w:rPr>
          <w:rFonts w:ascii="Times New Roman" w:hAnsi="Times New Roman" w:cs="Times New Roman"/>
          <w:sz w:val="24"/>
          <w:szCs w:val="24"/>
        </w:rPr>
        <w:t xml:space="preserve"> </w:t>
      </w:r>
      <w:r w:rsidR="00716943" w:rsidRPr="00B40B66">
        <w:rPr>
          <w:rFonts w:ascii="Times New Roman" w:hAnsi="Times New Roman" w:cs="Times New Roman"/>
          <w:sz w:val="24"/>
          <w:szCs w:val="24"/>
        </w:rPr>
        <w:t xml:space="preserve">ülesandeid </w:t>
      </w:r>
      <w:r w:rsidR="00B40B66" w:rsidRPr="00B40B66">
        <w:rPr>
          <w:rFonts w:ascii="Times New Roman" w:hAnsi="Times New Roman" w:cs="Times New Roman"/>
          <w:sz w:val="24"/>
          <w:szCs w:val="24"/>
        </w:rPr>
        <w:t xml:space="preserve">avaliku korra tagamisel ja </w:t>
      </w:r>
      <w:proofErr w:type="spellStart"/>
      <w:r w:rsidR="00B40B66" w:rsidRPr="00B40B66">
        <w:rPr>
          <w:rFonts w:ascii="Times New Roman" w:hAnsi="Times New Roman" w:cs="Times New Roman"/>
          <w:sz w:val="24"/>
          <w:szCs w:val="24"/>
        </w:rPr>
        <w:t>ÜTS-i</w:t>
      </w:r>
      <w:proofErr w:type="spellEnd"/>
      <w:r w:rsidR="00B40B66" w:rsidRPr="00B40B66">
        <w:rPr>
          <w:rFonts w:ascii="Times New Roman" w:hAnsi="Times New Roman" w:cs="Times New Roman"/>
          <w:sz w:val="24"/>
          <w:szCs w:val="24"/>
        </w:rPr>
        <w:t xml:space="preserve"> nõuete täitmise kontrollimisel</w:t>
      </w:r>
      <w:r w:rsidR="00716943" w:rsidRPr="00B40B66">
        <w:rPr>
          <w:rFonts w:ascii="Times New Roman" w:hAnsi="Times New Roman" w:cs="Times New Roman"/>
          <w:sz w:val="24"/>
          <w:szCs w:val="24"/>
        </w:rPr>
        <w:t xml:space="preserve">. </w:t>
      </w:r>
      <w:r w:rsidR="00B35A31" w:rsidRPr="00B40B66">
        <w:rPr>
          <w:rFonts w:ascii="Times New Roman" w:hAnsi="Times New Roman" w:cs="Times New Roman"/>
          <w:sz w:val="24"/>
          <w:szCs w:val="24"/>
        </w:rPr>
        <w:t xml:space="preserve">Samuti </w:t>
      </w:r>
      <w:r w:rsidR="00547DC6" w:rsidRPr="00B40B66">
        <w:rPr>
          <w:rFonts w:ascii="Times New Roman" w:hAnsi="Times New Roman" w:cs="Times New Roman"/>
          <w:sz w:val="24"/>
          <w:szCs w:val="24"/>
        </w:rPr>
        <w:t xml:space="preserve">tekib </w:t>
      </w:r>
      <w:proofErr w:type="spellStart"/>
      <w:r w:rsidR="00C55F6B">
        <w:rPr>
          <w:rFonts w:ascii="Times New Roman" w:hAnsi="Times New Roman" w:cs="Times New Roman"/>
          <w:sz w:val="24"/>
          <w:szCs w:val="24"/>
        </w:rPr>
        <w:t>PPA-l</w:t>
      </w:r>
      <w:proofErr w:type="spellEnd"/>
      <w:r w:rsidR="00C55F6B" w:rsidRPr="00B40B66">
        <w:rPr>
          <w:rFonts w:ascii="Times New Roman" w:hAnsi="Times New Roman" w:cs="Times New Roman"/>
          <w:sz w:val="24"/>
          <w:szCs w:val="24"/>
        </w:rPr>
        <w:t xml:space="preserve"> </w:t>
      </w:r>
      <w:r w:rsidR="00547DC6" w:rsidRPr="00B40B66">
        <w:rPr>
          <w:rFonts w:ascii="Times New Roman" w:hAnsi="Times New Roman" w:cs="Times New Roman"/>
          <w:sz w:val="24"/>
          <w:szCs w:val="24"/>
        </w:rPr>
        <w:t xml:space="preserve">parem võimalus </w:t>
      </w:r>
      <w:r w:rsidR="00B35A31" w:rsidRPr="00B40B66">
        <w:rPr>
          <w:rFonts w:ascii="Times New Roman" w:hAnsi="Times New Roman" w:cs="Times New Roman"/>
          <w:sz w:val="24"/>
          <w:szCs w:val="24"/>
        </w:rPr>
        <w:t>kaasata</w:t>
      </w:r>
      <w:r w:rsidR="00547DC6" w:rsidRPr="00B40B66">
        <w:rPr>
          <w:rFonts w:ascii="Times New Roman" w:hAnsi="Times New Roman" w:cs="Times New Roman"/>
          <w:sz w:val="24"/>
          <w:szCs w:val="24"/>
        </w:rPr>
        <w:t xml:space="preserve"> korrakaitseametnik</w:t>
      </w:r>
      <w:r w:rsidR="00B35A31" w:rsidRPr="00B40B66">
        <w:rPr>
          <w:rFonts w:ascii="Times New Roman" w:hAnsi="Times New Roman" w:cs="Times New Roman"/>
          <w:sz w:val="24"/>
          <w:szCs w:val="24"/>
        </w:rPr>
        <w:t>k</w:t>
      </w:r>
      <w:r w:rsidR="00547DC6" w:rsidRPr="00B40B66">
        <w:rPr>
          <w:rFonts w:ascii="Times New Roman" w:hAnsi="Times New Roman" w:cs="Times New Roman"/>
          <w:sz w:val="24"/>
          <w:szCs w:val="24"/>
        </w:rPr>
        <w:t>e</w:t>
      </w:r>
      <w:r w:rsidR="00B35A31" w:rsidRPr="00B40B66">
        <w:rPr>
          <w:rFonts w:ascii="Times New Roman" w:hAnsi="Times New Roman" w:cs="Times New Roman"/>
          <w:sz w:val="24"/>
          <w:szCs w:val="24"/>
        </w:rPr>
        <w:t>, näiteks saab</w:t>
      </w:r>
      <w:r w:rsidR="00547DC6" w:rsidRPr="00B40B66">
        <w:rPr>
          <w:rFonts w:ascii="Times New Roman" w:hAnsi="Times New Roman" w:cs="Times New Roman"/>
          <w:sz w:val="24"/>
          <w:szCs w:val="24"/>
        </w:rPr>
        <w:t xml:space="preserve"> </w:t>
      </w:r>
      <w:r w:rsidR="00C55F6B">
        <w:rPr>
          <w:rFonts w:ascii="Times New Roman" w:hAnsi="Times New Roman" w:cs="Times New Roman"/>
          <w:sz w:val="24"/>
          <w:szCs w:val="24"/>
        </w:rPr>
        <w:t>vajaliku</w:t>
      </w:r>
      <w:r w:rsidR="00C55F6B" w:rsidRPr="00B40B66">
        <w:rPr>
          <w:rFonts w:ascii="Times New Roman" w:hAnsi="Times New Roman" w:cs="Times New Roman"/>
          <w:sz w:val="24"/>
          <w:szCs w:val="24"/>
        </w:rPr>
        <w:t xml:space="preserve"> </w:t>
      </w:r>
      <w:r w:rsidR="00EC446C" w:rsidRPr="00B40B66">
        <w:rPr>
          <w:rFonts w:ascii="Times New Roman" w:hAnsi="Times New Roman" w:cs="Times New Roman"/>
          <w:sz w:val="24"/>
          <w:szCs w:val="24"/>
        </w:rPr>
        <w:t xml:space="preserve">väljaõppe ja </w:t>
      </w:r>
      <w:r w:rsidR="00A413D9" w:rsidRPr="00B40B66">
        <w:rPr>
          <w:rFonts w:ascii="Times New Roman" w:hAnsi="Times New Roman" w:cs="Times New Roman"/>
          <w:sz w:val="24"/>
          <w:szCs w:val="24"/>
        </w:rPr>
        <w:t>varustusega</w:t>
      </w:r>
      <w:r w:rsidR="00EC446C" w:rsidRPr="00B40B66">
        <w:rPr>
          <w:rFonts w:ascii="Times New Roman" w:hAnsi="Times New Roman" w:cs="Times New Roman"/>
          <w:sz w:val="24"/>
          <w:szCs w:val="24"/>
        </w:rPr>
        <w:t xml:space="preserve"> </w:t>
      </w:r>
      <w:r w:rsidR="00B35A31" w:rsidRPr="00B40B66">
        <w:rPr>
          <w:rFonts w:ascii="Times New Roman" w:hAnsi="Times New Roman" w:cs="Times New Roman"/>
          <w:sz w:val="24"/>
          <w:szCs w:val="24"/>
        </w:rPr>
        <w:t>korrakaitse</w:t>
      </w:r>
      <w:r w:rsidR="00EC446C" w:rsidRPr="00B40B66">
        <w:rPr>
          <w:rFonts w:ascii="Times New Roman" w:hAnsi="Times New Roman" w:cs="Times New Roman"/>
          <w:sz w:val="24"/>
          <w:szCs w:val="24"/>
        </w:rPr>
        <w:t xml:space="preserve">ametnik </w:t>
      </w:r>
      <w:r w:rsidR="00B35A31" w:rsidRPr="00B40B66">
        <w:rPr>
          <w:rFonts w:ascii="Times New Roman" w:hAnsi="Times New Roman" w:cs="Times New Roman"/>
          <w:sz w:val="24"/>
          <w:szCs w:val="24"/>
        </w:rPr>
        <w:t>teha</w:t>
      </w:r>
      <w:r w:rsidR="002055E7" w:rsidRPr="00B40B66">
        <w:rPr>
          <w:rFonts w:ascii="Times New Roman" w:hAnsi="Times New Roman" w:cs="Times New Roman"/>
          <w:sz w:val="24"/>
          <w:szCs w:val="24"/>
        </w:rPr>
        <w:t xml:space="preserve"> koos piirkonnapolitsei</w:t>
      </w:r>
      <w:r w:rsidR="0049229F">
        <w:rPr>
          <w:rFonts w:ascii="Times New Roman" w:hAnsi="Times New Roman" w:cs="Times New Roman"/>
          <w:sz w:val="24"/>
          <w:szCs w:val="24"/>
        </w:rPr>
        <w:softHyphen/>
      </w:r>
      <w:r w:rsidR="002055E7" w:rsidRPr="00B40B66">
        <w:rPr>
          <w:rFonts w:ascii="Times New Roman" w:hAnsi="Times New Roman" w:cs="Times New Roman"/>
          <w:sz w:val="24"/>
          <w:szCs w:val="24"/>
        </w:rPr>
        <w:t xml:space="preserve">nikuga </w:t>
      </w:r>
      <w:r w:rsidR="00547DC6" w:rsidRPr="00B40B66">
        <w:rPr>
          <w:rFonts w:ascii="Times New Roman" w:hAnsi="Times New Roman" w:cs="Times New Roman"/>
          <w:sz w:val="24"/>
          <w:szCs w:val="24"/>
        </w:rPr>
        <w:t>ühis</w:t>
      </w:r>
      <w:r w:rsidR="00EC446C" w:rsidRPr="00B40B66">
        <w:rPr>
          <w:rFonts w:ascii="Times New Roman" w:hAnsi="Times New Roman" w:cs="Times New Roman"/>
          <w:sz w:val="24"/>
          <w:szCs w:val="24"/>
        </w:rPr>
        <w:t xml:space="preserve">tegevust </w:t>
      </w:r>
      <w:r w:rsidR="00C77863">
        <w:rPr>
          <w:rFonts w:ascii="Times New Roman" w:hAnsi="Times New Roman" w:cs="Times New Roman"/>
          <w:sz w:val="24"/>
          <w:szCs w:val="24"/>
        </w:rPr>
        <w:t>avaliku korra</w:t>
      </w:r>
      <w:r w:rsidR="00EC446C" w:rsidRPr="00B40B66">
        <w:rPr>
          <w:rFonts w:ascii="Times New Roman" w:hAnsi="Times New Roman" w:cs="Times New Roman"/>
          <w:sz w:val="24"/>
          <w:szCs w:val="24"/>
        </w:rPr>
        <w:t xml:space="preserve"> tagamisel</w:t>
      </w:r>
      <w:r w:rsidR="0027599A">
        <w:rPr>
          <w:rFonts w:ascii="Times New Roman" w:hAnsi="Times New Roman" w:cs="Times New Roman"/>
          <w:sz w:val="24"/>
          <w:szCs w:val="24"/>
        </w:rPr>
        <w:t xml:space="preserve"> ja</w:t>
      </w:r>
      <w:r w:rsidR="00C77863">
        <w:rPr>
          <w:rFonts w:ascii="Times New Roman" w:hAnsi="Times New Roman" w:cs="Times New Roman"/>
          <w:sz w:val="24"/>
          <w:szCs w:val="24"/>
        </w:rPr>
        <w:t xml:space="preserve"> erinevate </w:t>
      </w:r>
      <w:r w:rsidR="00C77863" w:rsidRPr="007D5BE7">
        <w:rPr>
          <w:rFonts w:ascii="Times New Roman" w:hAnsi="Times New Roman" w:cs="Times New Roman"/>
          <w:sz w:val="24"/>
          <w:szCs w:val="24"/>
        </w:rPr>
        <w:t>kriisi</w:t>
      </w:r>
      <w:r w:rsidR="00C77863">
        <w:rPr>
          <w:rFonts w:ascii="Times New Roman" w:hAnsi="Times New Roman" w:cs="Times New Roman"/>
          <w:sz w:val="24"/>
          <w:szCs w:val="24"/>
        </w:rPr>
        <w:t xml:space="preserve">de ajal </w:t>
      </w:r>
      <w:r w:rsidR="00C77863" w:rsidRPr="007D5BE7">
        <w:rPr>
          <w:rFonts w:ascii="Times New Roman" w:hAnsi="Times New Roman" w:cs="Times New Roman"/>
          <w:sz w:val="24"/>
          <w:szCs w:val="24"/>
        </w:rPr>
        <w:t>piirangute täitmis</w:t>
      </w:r>
      <w:r w:rsidR="00C77863">
        <w:rPr>
          <w:rFonts w:ascii="Times New Roman" w:hAnsi="Times New Roman" w:cs="Times New Roman"/>
          <w:sz w:val="24"/>
          <w:szCs w:val="24"/>
        </w:rPr>
        <w:t xml:space="preserve">e kontrollimisel. </w:t>
      </w:r>
      <w:r w:rsidR="00EC446C" w:rsidRPr="00C77863">
        <w:rPr>
          <w:rFonts w:ascii="Times New Roman" w:hAnsi="Times New Roman" w:cs="Times New Roman"/>
          <w:sz w:val="24"/>
          <w:szCs w:val="24"/>
        </w:rPr>
        <w:t xml:space="preserve">Kui </w:t>
      </w:r>
      <w:proofErr w:type="spellStart"/>
      <w:r w:rsidR="005A01B1" w:rsidRPr="00C77863">
        <w:rPr>
          <w:rFonts w:ascii="Times New Roman" w:hAnsi="Times New Roman" w:cs="Times New Roman"/>
          <w:sz w:val="24"/>
          <w:szCs w:val="24"/>
        </w:rPr>
        <w:t>KOV-i</w:t>
      </w:r>
      <w:proofErr w:type="spellEnd"/>
      <w:r w:rsidR="005A01B1" w:rsidRPr="00C77863">
        <w:rPr>
          <w:rFonts w:ascii="Times New Roman" w:hAnsi="Times New Roman" w:cs="Times New Roman"/>
          <w:sz w:val="24"/>
          <w:szCs w:val="24"/>
        </w:rPr>
        <w:t xml:space="preserve"> a</w:t>
      </w:r>
      <w:r w:rsidR="00EC446C" w:rsidRPr="00C77863">
        <w:rPr>
          <w:rFonts w:ascii="Times New Roman" w:hAnsi="Times New Roman" w:cs="Times New Roman"/>
          <w:sz w:val="24"/>
          <w:szCs w:val="24"/>
        </w:rPr>
        <w:t>metnikul puudu</w:t>
      </w:r>
      <w:r w:rsidR="00EC446C" w:rsidRPr="0027599A">
        <w:rPr>
          <w:rFonts w:ascii="Times New Roman" w:hAnsi="Times New Roman" w:cs="Times New Roman"/>
          <w:sz w:val="24"/>
          <w:szCs w:val="24"/>
        </w:rPr>
        <w:t>vad</w:t>
      </w:r>
      <w:r w:rsidR="00EC446C" w:rsidRPr="00C77863">
        <w:rPr>
          <w:rFonts w:ascii="Times New Roman" w:hAnsi="Times New Roman" w:cs="Times New Roman"/>
          <w:sz w:val="24"/>
          <w:szCs w:val="24"/>
        </w:rPr>
        <w:t xml:space="preserve"> </w:t>
      </w:r>
      <w:r w:rsidR="00C55F6B">
        <w:rPr>
          <w:rFonts w:ascii="Times New Roman" w:hAnsi="Times New Roman" w:cs="Times New Roman"/>
          <w:sz w:val="24"/>
          <w:szCs w:val="24"/>
        </w:rPr>
        <w:t xml:space="preserve">vajalikud </w:t>
      </w:r>
      <w:r w:rsidR="00EC446C" w:rsidRPr="00C77863">
        <w:rPr>
          <w:rFonts w:ascii="Times New Roman" w:hAnsi="Times New Roman" w:cs="Times New Roman"/>
          <w:sz w:val="24"/>
          <w:szCs w:val="24"/>
        </w:rPr>
        <w:t>õigused, oskused ja varu</w:t>
      </w:r>
      <w:r w:rsidR="00B35A31" w:rsidRPr="00C77863">
        <w:rPr>
          <w:rFonts w:ascii="Times New Roman" w:hAnsi="Times New Roman" w:cs="Times New Roman"/>
          <w:sz w:val="24"/>
          <w:szCs w:val="24"/>
        </w:rPr>
        <w:t>s</w:t>
      </w:r>
      <w:r w:rsidR="00EC446C" w:rsidRPr="00C77863">
        <w:rPr>
          <w:rFonts w:ascii="Times New Roman" w:hAnsi="Times New Roman" w:cs="Times New Roman"/>
          <w:sz w:val="24"/>
          <w:szCs w:val="24"/>
        </w:rPr>
        <w:t>tus, peaks politsei</w:t>
      </w:r>
      <w:r w:rsidR="00CF23D8" w:rsidRPr="00C77863">
        <w:rPr>
          <w:rFonts w:ascii="Times New Roman" w:hAnsi="Times New Roman" w:cs="Times New Roman"/>
          <w:sz w:val="24"/>
          <w:szCs w:val="24"/>
        </w:rPr>
        <w:t>amet</w:t>
      </w:r>
      <w:r w:rsidR="00EC446C" w:rsidRPr="00C77863">
        <w:rPr>
          <w:rFonts w:ascii="Times New Roman" w:hAnsi="Times New Roman" w:cs="Times New Roman"/>
          <w:sz w:val="24"/>
          <w:szCs w:val="24"/>
        </w:rPr>
        <w:t>nik ühistegevuse</w:t>
      </w:r>
      <w:r w:rsidR="00B35A31" w:rsidRPr="00C77863">
        <w:rPr>
          <w:rFonts w:ascii="Times New Roman" w:hAnsi="Times New Roman" w:cs="Times New Roman"/>
          <w:sz w:val="24"/>
          <w:szCs w:val="24"/>
        </w:rPr>
        <w:t>s</w:t>
      </w:r>
      <w:r w:rsidR="00EC446C" w:rsidRPr="00C77863">
        <w:rPr>
          <w:rFonts w:ascii="Times New Roman" w:hAnsi="Times New Roman" w:cs="Times New Roman"/>
          <w:sz w:val="24"/>
          <w:szCs w:val="24"/>
        </w:rPr>
        <w:t xml:space="preserve"> tagama nii enda kui </w:t>
      </w:r>
      <w:r w:rsidR="00B35A31" w:rsidRPr="00C77863">
        <w:rPr>
          <w:rFonts w:ascii="Times New Roman" w:hAnsi="Times New Roman" w:cs="Times New Roman"/>
          <w:sz w:val="24"/>
          <w:szCs w:val="24"/>
        </w:rPr>
        <w:t xml:space="preserve">ka </w:t>
      </w:r>
      <w:proofErr w:type="spellStart"/>
      <w:r w:rsidR="00EC446C" w:rsidRPr="00C77863">
        <w:rPr>
          <w:rFonts w:ascii="Times New Roman" w:hAnsi="Times New Roman" w:cs="Times New Roman"/>
          <w:sz w:val="24"/>
          <w:szCs w:val="24"/>
        </w:rPr>
        <w:t>KOV</w:t>
      </w:r>
      <w:r w:rsidR="00D7629C" w:rsidRPr="00C77863">
        <w:rPr>
          <w:rFonts w:ascii="Times New Roman" w:hAnsi="Times New Roman" w:cs="Times New Roman"/>
          <w:sz w:val="24"/>
          <w:szCs w:val="24"/>
        </w:rPr>
        <w:t>-i</w:t>
      </w:r>
      <w:proofErr w:type="spellEnd"/>
      <w:r w:rsidR="00EC446C" w:rsidRPr="00C77863">
        <w:rPr>
          <w:rFonts w:ascii="Times New Roman" w:hAnsi="Times New Roman" w:cs="Times New Roman"/>
          <w:sz w:val="24"/>
          <w:szCs w:val="24"/>
        </w:rPr>
        <w:t xml:space="preserve"> ametniku turvalisuse</w:t>
      </w:r>
      <w:r w:rsidR="00B35A31" w:rsidRPr="00C77863">
        <w:rPr>
          <w:rFonts w:ascii="Times New Roman" w:hAnsi="Times New Roman" w:cs="Times New Roman"/>
          <w:sz w:val="24"/>
          <w:szCs w:val="24"/>
        </w:rPr>
        <w:t>.</w:t>
      </w:r>
    </w:p>
    <w:p w14:paraId="49C689B6" w14:textId="77777777" w:rsidR="00DF16BE" w:rsidRDefault="00DF16BE" w:rsidP="00CD6734">
      <w:pPr>
        <w:spacing w:after="0" w:line="240" w:lineRule="auto"/>
        <w:jc w:val="both"/>
        <w:rPr>
          <w:rFonts w:ascii="Times New Roman" w:hAnsi="Times New Roman" w:cs="Times New Roman"/>
          <w:b/>
          <w:bCs/>
          <w:sz w:val="24"/>
          <w:szCs w:val="24"/>
        </w:rPr>
      </w:pPr>
    </w:p>
    <w:p w14:paraId="7062A75C" w14:textId="7DA7455D" w:rsidR="00DF16BE" w:rsidRPr="00715B29" w:rsidRDefault="00DF16BE" w:rsidP="00CD6734">
      <w:pPr>
        <w:spacing w:after="0" w:line="240" w:lineRule="auto"/>
        <w:jc w:val="both"/>
        <w:rPr>
          <w:rFonts w:ascii="Times New Roman" w:hAnsi="Times New Roman" w:cs="Times New Roman"/>
          <w:b/>
          <w:bCs/>
          <w:sz w:val="24"/>
          <w:szCs w:val="24"/>
        </w:rPr>
      </w:pPr>
      <w:r w:rsidRPr="00715B29">
        <w:rPr>
          <w:rFonts w:ascii="Times New Roman" w:hAnsi="Times New Roman" w:cs="Times New Roman"/>
          <w:b/>
          <w:bCs/>
          <w:sz w:val="24"/>
          <w:szCs w:val="24"/>
        </w:rPr>
        <w:t>Järeldus mõju olulisuse kohta:</w:t>
      </w:r>
      <w:r w:rsidR="002C0221" w:rsidRPr="002C0221">
        <w:rPr>
          <w:rFonts w:ascii="Times New Roman" w:hAnsi="Times New Roman" w:cs="Times New Roman"/>
          <w:b/>
          <w:bCs/>
          <w:sz w:val="24"/>
          <w:szCs w:val="24"/>
        </w:rPr>
        <w:t xml:space="preserve"> </w:t>
      </w:r>
      <w:r w:rsidR="002C0221" w:rsidRPr="002C0221">
        <w:rPr>
          <w:rFonts w:ascii="Times New Roman" w:hAnsi="Times New Roman" w:cs="Times New Roman"/>
          <w:sz w:val="24"/>
          <w:szCs w:val="24"/>
        </w:rPr>
        <w:t xml:space="preserve">mõju on </w:t>
      </w:r>
      <w:r w:rsidR="00C55F6B" w:rsidRPr="00347AAE">
        <w:rPr>
          <w:rFonts w:ascii="Times New Roman" w:hAnsi="Times New Roman" w:cs="Times New Roman"/>
          <w:b/>
          <w:bCs/>
          <w:color w:val="0070C0"/>
          <w:sz w:val="24"/>
          <w:szCs w:val="24"/>
        </w:rPr>
        <w:t>positiivne</w:t>
      </w:r>
      <w:r w:rsidR="00C55F6B" w:rsidRPr="00E719D1">
        <w:rPr>
          <w:rFonts w:ascii="Times New Roman" w:hAnsi="Times New Roman" w:cs="Times New Roman"/>
          <w:b/>
          <w:bCs/>
          <w:color w:val="0070C0"/>
          <w:sz w:val="24"/>
          <w:szCs w:val="24"/>
        </w:rPr>
        <w:t>, ent</w:t>
      </w:r>
      <w:r w:rsidR="00C55F6B" w:rsidRPr="002C0221">
        <w:rPr>
          <w:rFonts w:ascii="Times New Roman" w:hAnsi="Times New Roman" w:cs="Times New Roman"/>
          <w:sz w:val="24"/>
          <w:szCs w:val="24"/>
        </w:rPr>
        <w:t xml:space="preserve"> </w:t>
      </w:r>
      <w:r w:rsidR="005064BF">
        <w:rPr>
          <w:rFonts w:ascii="Times New Roman" w:hAnsi="Times New Roman" w:cs="Times New Roman"/>
          <w:b/>
          <w:bCs/>
          <w:color w:val="0070C0"/>
          <w:sz w:val="24"/>
          <w:szCs w:val="24"/>
        </w:rPr>
        <w:t>eba</w:t>
      </w:r>
      <w:r w:rsidR="002C0221" w:rsidRPr="00347AAE">
        <w:rPr>
          <w:rFonts w:ascii="Times New Roman" w:hAnsi="Times New Roman" w:cs="Times New Roman"/>
          <w:b/>
          <w:bCs/>
          <w:color w:val="0070C0"/>
          <w:sz w:val="24"/>
          <w:szCs w:val="24"/>
        </w:rPr>
        <w:t>oluline</w:t>
      </w:r>
      <w:r w:rsidR="002C0221" w:rsidRPr="002C0221">
        <w:rPr>
          <w:rFonts w:ascii="Times New Roman" w:hAnsi="Times New Roman" w:cs="Times New Roman"/>
          <w:sz w:val="24"/>
          <w:szCs w:val="24"/>
        </w:rPr>
        <w:t xml:space="preserve">, kuna </w:t>
      </w:r>
      <w:proofErr w:type="spellStart"/>
      <w:r w:rsidR="002C0221" w:rsidRPr="002C0221">
        <w:rPr>
          <w:rFonts w:ascii="Times New Roman" w:hAnsi="Times New Roman" w:cs="Times New Roman"/>
          <w:sz w:val="24"/>
          <w:szCs w:val="24"/>
        </w:rPr>
        <w:t>KOV-i</w:t>
      </w:r>
      <w:r w:rsidR="00C55F6B">
        <w:rPr>
          <w:rFonts w:ascii="Times New Roman" w:hAnsi="Times New Roman" w:cs="Times New Roman"/>
          <w:sz w:val="24"/>
          <w:szCs w:val="24"/>
        </w:rPr>
        <w:t>de</w:t>
      </w:r>
      <w:proofErr w:type="spellEnd"/>
      <w:r w:rsidR="002C0221" w:rsidRPr="002C0221">
        <w:rPr>
          <w:rFonts w:ascii="Times New Roman" w:hAnsi="Times New Roman" w:cs="Times New Roman"/>
          <w:sz w:val="24"/>
          <w:szCs w:val="24"/>
        </w:rPr>
        <w:t xml:space="preserve"> </w:t>
      </w:r>
      <w:r w:rsidR="002C0221">
        <w:rPr>
          <w:rFonts w:ascii="Times New Roman" w:hAnsi="Times New Roman" w:cs="Times New Roman"/>
          <w:sz w:val="24"/>
          <w:szCs w:val="24"/>
        </w:rPr>
        <w:t>pädevu</w:t>
      </w:r>
      <w:r w:rsidR="0049229F">
        <w:rPr>
          <w:rFonts w:ascii="Times New Roman" w:hAnsi="Times New Roman" w:cs="Times New Roman"/>
          <w:sz w:val="24"/>
          <w:szCs w:val="24"/>
        </w:rPr>
        <w:softHyphen/>
      </w:r>
      <w:r w:rsidR="002C0221">
        <w:rPr>
          <w:rFonts w:ascii="Times New Roman" w:hAnsi="Times New Roman" w:cs="Times New Roman"/>
          <w:sz w:val="24"/>
          <w:szCs w:val="24"/>
        </w:rPr>
        <w:t xml:space="preserve">se kasvamisega </w:t>
      </w:r>
      <w:r w:rsidR="00DE75F0">
        <w:rPr>
          <w:rFonts w:ascii="Times New Roman" w:hAnsi="Times New Roman" w:cs="Times New Roman"/>
          <w:sz w:val="24"/>
          <w:szCs w:val="24"/>
        </w:rPr>
        <w:t xml:space="preserve">peaks vähenema </w:t>
      </w:r>
      <w:r w:rsidR="00C55F6B">
        <w:rPr>
          <w:rFonts w:ascii="Times New Roman" w:hAnsi="Times New Roman" w:cs="Times New Roman"/>
          <w:sz w:val="24"/>
          <w:szCs w:val="24"/>
        </w:rPr>
        <w:t xml:space="preserve">PPA </w:t>
      </w:r>
      <w:r w:rsidR="005430D0" w:rsidRPr="005430D0">
        <w:rPr>
          <w:rFonts w:ascii="Times New Roman" w:hAnsi="Times New Roman" w:cs="Times New Roman"/>
          <w:sz w:val="24"/>
          <w:szCs w:val="24"/>
        </w:rPr>
        <w:t>reageerimi</w:t>
      </w:r>
      <w:r w:rsidR="005430D0">
        <w:rPr>
          <w:rFonts w:ascii="Times New Roman" w:hAnsi="Times New Roman" w:cs="Times New Roman"/>
          <w:sz w:val="24"/>
          <w:szCs w:val="24"/>
        </w:rPr>
        <w:t xml:space="preserve">se maht </w:t>
      </w:r>
      <w:r w:rsidR="00C55F6B">
        <w:rPr>
          <w:rFonts w:ascii="Times New Roman" w:hAnsi="Times New Roman" w:cs="Times New Roman"/>
          <w:sz w:val="24"/>
          <w:szCs w:val="24"/>
        </w:rPr>
        <w:t xml:space="preserve">ja </w:t>
      </w:r>
      <w:r w:rsidR="002C0221" w:rsidRPr="002C0221">
        <w:rPr>
          <w:rFonts w:ascii="Times New Roman" w:hAnsi="Times New Roman" w:cs="Times New Roman"/>
          <w:sz w:val="24"/>
          <w:szCs w:val="24"/>
        </w:rPr>
        <w:t>korrakaitse</w:t>
      </w:r>
      <w:r w:rsidR="005430D0">
        <w:rPr>
          <w:rFonts w:ascii="Times New Roman" w:hAnsi="Times New Roman" w:cs="Times New Roman"/>
          <w:sz w:val="24"/>
          <w:szCs w:val="24"/>
        </w:rPr>
        <w:t>ametnike</w:t>
      </w:r>
      <w:r w:rsidR="002C0221" w:rsidRPr="002C0221">
        <w:rPr>
          <w:rFonts w:ascii="Times New Roman" w:hAnsi="Times New Roman" w:cs="Times New Roman"/>
          <w:sz w:val="24"/>
          <w:szCs w:val="24"/>
        </w:rPr>
        <w:t xml:space="preserve"> tegevus </w:t>
      </w:r>
      <w:r w:rsidR="00C55F6B">
        <w:rPr>
          <w:rFonts w:ascii="Times New Roman" w:hAnsi="Times New Roman" w:cs="Times New Roman"/>
          <w:sz w:val="24"/>
          <w:szCs w:val="24"/>
        </w:rPr>
        <w:t>PPA</w:t>
      </w:r>
      <w:r w:rsidR="00C55F6B" w:rsidRPr="002C0221">
        <w:rPr>
          <w:rFonts w:ascii="Times New Roman" w:hAnsi="Times New Roman" w:cs="Times New Roman"/>
          <w:sz w:val="24"/>
          <w:szCs w:val="24"/>
        </w:rPr>
        <w:t xml:space="preserve"> </w:t>
      </w:r>
      <w:r w:rsidR="002C0221" w:rsidRPr="002C0221">
        <w:rPr>
          <w:rFonts w:ascii="Times New Roman" w:hAnsi="Times New Roman" w:cs="Times New Roman"/>
          <w:sz w:val="24"/>
          <w:szCs w:val="24"/>
        </w:rPr>
        <w:t>kõrval aitab parandada inimeste üldist turvatunnet.</w:t>
      </w:r>
    </w:p>
    <w:p w14:paraId="31D601D0" w14:textId="77777777" w:rsidR="00693FAF" w:rsidRPr="00E87A73" w:rsidRDefault="00693FAF" w:rsidP="00CD6734">
      <w:pPr>
        <w:pStyle w:val="Loendilik"/>
        <w:spacing w:after="0" w:line="240" w:lineRule="auto"/>
        <w:ind w:left="0"/>
        <w:jc w:val="both"/>
        <w:rPr>
          <w:rFonts w:ascii="Times New Roman" w:hAnsi="Times New Roman" w:cs="Times New Roman"/>
          <w:sz w:val="24"/>
          <w:szCs w:val="24"/>
        </w:rPr>
      </w:pPr>
    </w:p>
    <w:p w14:paraId="1BF84878" w14:textId="442C7761" w:rsidR="00252DC1" w:rsidRPr="00EC14F0" w:rsidRDefault="003212CA" w:rsidP="00CD673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486D4D">
        <w:rPr>
          <w:rFonts w:ascii="Times New Roman" w:hAnsi="Times New Roman" w:cs="Times New Roman"/>
          <w:b/>
          <w:bCs/>
          <w:sz w:val="24"/>
          <w:szCs w:val="24"/>
        </w:rPr>
        <w:t>3</w:t>
      </w:r>
      <w:r>
        <w:rPr>
          <w:rFonts w:ascii="Times New Roman" w:hAnsi="Times New Roman" w:cs="Times New Roman"/>
          <w:b/>
          <w:bCs/>
          <w:sz w:val="24"/>
          <w:szCs w:val="24"/>
        </w:rPr>
        <w:t>.</w:t>
      </w:r>
      <w:r w:rsidR="00693FAF">
        <w:rPr>
          <w:rFonts w:ascii="Times New Roman" w:hAnsi="Times New Roman" w:cs="Times New Roman"/>
          <w:b/>
          <w:bCs/>
          <w:sz w:val="24"/>
          <w:szCs w:val="24"/>
        </w:rPr>
        <w:t>3</w:t>
      </w:r>
      <w:r w:rsidR="0033460B">
        <w:rPr>
          <w:rFonts w:ascii="Times New Roman" w:hAnsi="Times New Roman" w:cs="Times New Roman"/>
          <w:b/>
          <w:bCs/>
          <w:sz w:val="24"/>
          <w:szCs w:val="24"/>
        </w:rPr>
        <w:t>.</w:t>
      </w:r>
      <w:r>
        <w:rPr>
          <w:rFonts w:ascii="Times New Roman" w:hAnsi="Times New Roman" w:cs="Times New Roman"/>
          <w:b/>
          <w:bCs/>
          <w:sz w:val="24"/>
          <w:szCs w:val="24"/>
        </w:rPr>
        <w:t xml:space="preserve"> </w:t>
      </w:r>
      <w:r w:rsidR="00252DC1" w:rsidRPr="00EC14F0">
        <w:rPr>
          <w:rFonts w:ascii="Times New Roman" w:hAnsi="Times New Roman" w:cs="Times New Roman"/>
          <w:b/>
          <w:bCs/>
          <w:sz w:val="24"/>
          <w:szCs w:val="24"/>
        </w:rPr>
        <w:t>Siht</w:t>
      </w:r>
      <w:r w:rsidR="0033460B">
        <w:rPr>
          <w:rFonts w:ascii="Times New Roman" w:hAnsi="Times New Roman" w:cs="Times New Roman"/>
          <w:b/>
          <w:bCs/>
          <w:sz w:val="24"/>
          <w:szCs w:val="24"/>
        </w:rPr>
        <w:t>rühm</w:t>
      </w:r>
      <w:r w:rsidR="00252DC1" w:rsidRPr="00EC14F0">
        <w:rPr>
          <w:rFonts w:ascii="Times New Roman" w:hAnsi="Times New Roman" w:cs="Times New Roman"/>
          <w:b/>
          <w:bCs/>
          <w:sz w:val="24"/>
          <w:szCs w:val="24"/>
        </w:rPr>
        <w:t xml:space="preserve">: </w:t>
      </w:r>
      <w:r w:rsidR="00252DC1" w:rsidRPr="0033460B">
        <w:rPr>
          <w:rFonts w:ascii="Times New Roman" w:hAnsi="Times New Roman" w:cs="Times New Roman"/>
          <w:sz w:val="24"/>
          <w:szCs w:val="24"/>
        </w:rPr>
        <w:t>Sisekaitseakadeemia</w:t>
      </w:r>
    </w:p>
    <w:p w14:paraId="15DFF7C4" w14:textId="77777777" w:rsidR="00AA4F75" w:rsidRPr="00C112E9" w:rsidRDefault="00AA4F75" w:rsidP="00CD6734">
      <w:pPr>
        <w:spacing w:after="0" w:line="240" w:lineRule="auto"/>
        <w:jc w:val="both"/>
        <w:rPr>
          <w:rFonts w:ascii="Times New Roman" w:hAnsi="Times New Roman" w:cs="Times New Roman"/>
          <w:b/>
          <w:bCs/>
          <w:iCs/>
          <w:sz w:val="24"/>
          <w:szCs w:val="24"/>
        </w:rPr>
      </w:pPr>
    </w:p>
    <w:p w14:paraId="31B53F1F" w14:textId="4C40FB9B" w:rsidR="00CD58ED" w:rsidRPr="0000189C" w:rsidRDefault="00CD58ED" w:rsidP="00CD6734">
      <w:pPr>
        <w:spacing w:after="0" w:line="240" w:lineRule="auto"/>
        <w:jc w:val="both"/>
        <w:rPr>
          <w:rFonts w:ascii="Times New Roman" w:hAnsi="Times New Roman" w:cs="Times New Roman"/>
          <w:iCs/>
          <w:sz w:val="24"/>
          <w:szCs w:val="24"/>
        </w:rPr>
      </w:pPr>
      <w:r w:rsidRPr="00EC14F0">
        <w:rPr>
          <w:rFonts w:ascii="Times New Roman" w:hAnsi="Times New Roman" w:cs="Times New Roman"/>
          <w:iCs/>
          <w:sz w:val="24"/>
          <w:szCs w:val="24"/>
        </w:rPr>
        <w:t xml:space="preserve">Sisekaitseakadeemia on Eestis ainus õppeasutus, kus õpetatakse sisejulgeoleku valdkonna spetsialiste. </w:t>
      </w:r>
      <w:r w:rsidR="0098384A">
        <w:rPr>
          <w:rFonts w:ascii="Times New Roman" w:hAnsi="Times New Roman" w:cs="Times New Roman"/>
          <w:iCs/>
          <w:sz w:val="24"/>
          <w:szCs w:val="24"/>
        </w:rPr>
        <w:t>Sisekaitseakadeemias</w:t>
      </w:r>
      <w:r w:rsidR="0098384A" w:rsidRPr="00EC14F0">
        <w:rPr>
          <w:rFonts w:ascii="Times New Roman" w:hAnsi="Times New Roman" w:cs="Times New Roman"/>
          <w:iCs/>
          <w:sz w:val="24"/>
          <w:szCs w:val="24"/>
        </w:rPr>
        <w:t xml:space="preserve"> </w:t>
      </w:r>
      <w:r w:rsidRPr="00EC14F0">
        <w:rPr>
          <w:rFonts w:ascii="Times New Roman" w:hAnsi="Times New Roman" w:cs="Times New Roman"/>
          <w:iCs/>
          <w:sz w:val="24"/>
          <w:szCs w:val="24"/>
        </w:rPr>
        <w:t xml:space="preserve">õpib </w:t>
      </w:r>
      <w:r w:rsidR="0098384A">
        <w:rPr>
          <w:rFonts w:ascii="Times New Roman" w:hAnsi="Times New Roman" w:cs="Times New Roman"/>
          <w:iCs/>
          <w:sz w:val="24"/>
          <w:szCs w:val="24"/>
        </w:rPr>
        <w:t>umbes</w:t>
      </w:r>
      <w:r w:rsidR="0098384A" w:rsidRPr="00EC14F0">
        <w:rPr>
          <w:rFonts w:ascii="Times New Roman" w:hAnsi="Times New Roman" w:cs="Times New Roman"/>
          <w:iCs/>
          <w:sz w:val="24"/>
          <w:szCs w:val="24"/>
        </w:rPr>
        <w:t xml:space="preserve"> </w:t>
      </w:r>
      <w:r w:rsidRPr="00EC14F0">
        <w:rPr>
          <w:rFonts w:ascii="Times New Roman" w:hAnsi="Times New Roman" w:cs="Times New Roman"/>
          <w:iCs/>
          <w:sz w:val="24"/>
          <w:szCs w:val="24"/>
        </w:rPr>
        <w:t xml:space="preserve">1000 </w:t>
      </w:r>
      <w:r w:rsidR="0008541F">
        <w:rPr>
          <w:rFonts w:ascii="Times New Roman" w:hAnsi="Times New Roman" w:cs="Times New Roman"/>
          <w:iCs/>
          <w:sz w:val="24"/>
          <w:szCs w:val="24"/>
        </w:rPr>
        <w:t>inimest</w:t>
      </w:r>
      <w:r w:rsidRPr="00EC14F0">
        <w:rPr>
          <w:rFonts w:ascii="Times New Roman" w:hAnsi="Times New Roman" w:cs="Times New Roman"/>
          <w:iCs/>
          <w:sz w:val="24"/>
          <w:szCs w:val="24"/>
        </w:rPr>
        <w:t xml:space="preserve">, kellest magistriõppes </w:t>
      </w:r>
      <w:r w:rsidRPr="00715B29">
        <w:rPr>
          <w:rFonts w:ascii="Times New Roman" w:hAnsi="Times New Roman" w:cs="Times New Roman"/>
          <w:i/>
          <w:sz w:val="24"/>
          <w:szCs w:val="24"/>
        </w:rPr>
        <w:t>ca</w:t>
      </w:r>
      <w:r w:rsidRPr="00EC14F0">
        <w:rPr>
          <w:rFonts w:ascii="Times New Roman" w:hAnsi="Times New Roman" w:cs="Times New Roman"/>
          <w:iCs/>
          <w:sz w:val="24"/>
          <w:szCs w:val="24"/>
        </w:rPr>
        <w:t xml:space="preserve"> 110, kõrgharidusõppes 520 ja kutseõppes 220. Sisekaitseakadeemias töötab 249 inimest. Sisekaitseakadeemia politsei- ja piirivalvekolledžis korraldab täiendusõpet kolm töötajat ja otseselt õppetööd umbes 35 õppejõudu. </w:t>
      </w:r>
      <w:r w:rsidRPr="0000189C">
        <w:rPr>
          <w:rFonts w:ascii="Times New Roman" w:hAnsi="Times New Roman" w:cs="Times New Roman"/>
          <w:iCs/>
          <w:sz w:val="24"/>
          <w:szCs w:val="24"/>
        </w:rPr>
        <w:t xml:space="preserve">Seega on sihtrühm </w:t>
      </w:r>
      <w:r w:rsidRPr="00AA3195">
        <w:rPr>
          <w:rFonts w:ascii="Times New Roman" w:hAnsi="Times New Roman" w:cs="Times New Roman"/>
          <w:b/>
          <w:bCs/>
          <w:iCs/>
          <w:sz w:val="24"/>
          <w:szCs w:val="24"/>
        </w:rPr>
        <w:t>väike</w:t>
      </w:r>
      <w:r w:rsidRPr="0000189C">
        <w:rPr>
          <w:rFonts w:ascii="Times New Roman" w:hAnsi="Times New Roman" w:cs="Times New Roman"/>
          <w:iCs/>
          <w:sz w:val="24"/>
          <w:szCs w:val="24"/>
        </w:rPr>
        <w:t>, kuna muudatus puudutab ainult ühte õppeasutust.</w:t>
      </w:r>
    </w:p>
    <w:p w14:paraId="4D6AA84A" w14:textId="77777777" w:rsidR="00CD58ED" w:rsidRPr="00C112E9" w:rsidRDefault="00CD58ED" w:rsidP="00CD6734">
      <w:pPr>
        <w:spacing w:after="0" w:line="240" w:lineRule="auto"/>
        <w:jc w:val="both"/>
        <w:rPr>
          <w:rFonts w:ascii="Times New Roman" w:hAnsi="Times New Roman" w:cs="Times New Roman"/>
          <w:b/>
          <w:bCs/>
          <w:iCs/>
          <w:sz w:val="24"/>
          <w:szCs w:val="24"/>
        </w:rPr>
      </w:pPr>
    </w:p>
    <w:p w14:paraId="0E29342B" w14:textId="74013E93" w:rsidR="006D2A82" w:rsidRDefault="00CD58ED" w:rsidP="00CD6734">
      <w:pPr>
        <w:spacing w:after="0" w:line="240" w:lineRule="auto"/>
        <w:jc w:val="both"/>
        <w:rPr>
          <w:rFonts w:ascii="Times New Roman" w:hAnsi="Times New Roman" w:cs="Times New Roman"/>
          <w:iCs/>
          <w:sz w:val="24"/>
          <w:szCs w:val="24"/>
        </w:rPr>
      </w:pPr>
      <w:r w:rsidRPr="006D2A82">
        <w:rPr>
          <w:rFonts w:ascii="Times New Roman" w:hAnsi="Times New Roman" w:cs="Times New Roman"/>
          <w:iCs/>
          <w:sz w:val="24"/>
          <w:szCs w:val="24"/>
        </w:rPr>
        <w:t>Sisekaitseakadeemia tööd</w:t>
      </w:r>
      <w:r w:rsidR="005064BF">
        <w:rPr>
          <w:rFonts w:ascii="Times New Roman" w:hAnsi="Times New Roman" w:cs="Times New Roman"/>
          <w:iCs/>
          <w:sz w:val="24"/>
          <w:szCs w:val="24"/>
        </w:rPr>
        <w:t xml:space="preserve"> mõjutab</w:t>
      </w:r>
      <w:r w:rsidR="005064BF" w:rsidRPr="005064BF">
        <w:rPr>
          <w:rFonts w:ascii="Times New Roman" w:hAnsi="Times New Roman" w:cs="Times New Roman"/>
          <w:iCs/>
          <w:sz w:val="24"/>
          <w:szCs w:val="24"/>
        </w:rPr>
        <w:t xml:space="preserve"> </w:t>
      </w:r>
      <w:r w:rsidR="005064BF">
        <w:rPr>
          <w:rFonts w:ascii="Times New Roman" w:hAnsi="Times New Roman" w:cs="Times New Roman"/>
          <w:iCs/>
          <w:sz w:val="24"/>
          <w:szCs w:val="24"/>
        </w:rPr>
        <w:t xml:space="preserve">korrakaitseametniku </w:t>
      </w:r>
      <w:r w:rsidR="00347AAE">
        <w:rPr>
          <w:rFonts w:ascii="Times New Roman" w:hAnsi="Times New Roman" w:cs="Times New Roman"/>
          <w:iCs/>
          <w:sz w:val="24"/>
          <w:szCs w:val="24"/>
        </w:rPr>
        <w:t>välja</w:t>
      </w:r>
      <w:r w:rsidR="005064BF">
        <w:rPr>
          <w:rFonts w:ascii="Times New Roman" w:hAnsi="Times New Roman" w:cs="Times New Roman"/>
          <w:iCs/>
          <w:sz w:val="24"/>
          <w:szCs w:val="24"/>
        </w:rPr>
        <w:t>õppe nõue</w:t>
      </w:r>
      <w:r w:rsidRPr="006D2A82">
        <w:rPr>
          <w:rFonts w:ascii="Times New Roman" w:hAnsi="Times New Roman" w:cs="Times New Roman"/>
          <w:iCs/>
          <w:sz w:val="24"/>
          <w:szCs w:val="24"/>
        </w:rPr>
        <w:t xml:space="preserve">. Sisekaitseakadeemia on </w:t>
      </w:r>
      <w:proofErr w:type="spellStart"/>
      <w:r w:rsidRPr="006D2A82">
        <w:rPr>
          <w:rFonts w:ascii="Times New Roman" w:hAnsi="Times New Roman" w:cs="Times New Roman"/>
          <w:iCs/>
          <w:sz w:val="24"/>
          <w:szCs w:val="24"/>
        </w:rPr>
        <w:t>siseturvalisuse</w:t>
      </w:r>
      <w:proofErr w:type="spellEnd"/>
      <w:r w:rsidRPr="006D2A82">
        <w:rPr>
          <w:rFonts w:ascii="Times New Roman" w:hAnsi="Times New Roman" w:cs="Times New Roman"/>
          <w:iCs/>
          <w:sz w:val="24"/>
          <w:szCs w:val="24"/>
        </w:rPr>
        <w:t xml:space="preserve"> valdkonna hariduskeskus ning ka korrakaitseametnik</w:t>
      </w:r>
      <w:r w:rsidR="0098384A">
        <w:rPr>
          <w:rFonts w:ascii="Times New Roman" w:hAnsi="Times New Roman" w:cs="Times New Roman"/>
          <w:iCs/>
          <w:sz w:val="24"/>
          <w:szCs w:val="24"/>
        </w:rPr>
        <w:t>u</w:t>
      </w:r>
      <w:r w:rsidRPr="006D2A82">
        <w:rPr>
          <w:rFonts w:ascii="Times New Roman" w:hAnsi="Times New Roman" w:cs="Times New Roman"/>
          <w:iCs/>
          <w:sz w:val="24"/>
          <w:szCs w:val="24"/>
        </w:rPr>
        <w:t xml:space="preserve"> </w:t>
      </w:r>
      <w:r w:rsidR="00347AAE">
        <w:rPr>
          <w:rFonts w:ascii="Times New Roman" w:hAnsi="Times New Roman" w:cs="Times New Roman"/>
          <w:iCs/>
          <w:sz w:val="24"/>
          <w:szCs w:val="24"/>
        </w:rPr>
        <w:t>välja</w:t>
      </w:r>
      <w:r w:rsidRPr="006D2A82">
        <w:rPr>
          <w:rFonts w:ascii="Times New Roman" w:hAnsi="Times New Roman" w:cs="Times New Roman"/>
          <w:iCs/>
          <w:sz w:val="24"/>
          <w:szCs w:val="24"/>
        </w:rPr>
        <w:t>õppe</w:t>
      </w:r>
      <w:r w:rsidR="00BF4EF9">
        <w:rPr>
          <w:rFonts w:ascii="Times New Roman" w:hAnsi="Times New Roman" w:cs="Times New Roman"/>
          <w:iCs/>
          <w:sz w:val="24"/>
          <w:szCs w:val="24"/>
        </w:rPr>
        <w:t xml:space="preserve"> </w:t>
      </w:r>
      <w:r w:rsidRPr="006D2A82">
        <w:rPr>
          <w:rFonts w:ascii="Times New Roman" w:hAnsi="Times New Roman" w:cs="Times New Roman"/>
          <w:iCs/>
          <w:sz w:val="24"/>
          <w:szCs w:val="24"/>
        </w:rPr>
        <w:t xml:space="preserve">korraldaja, tagades, et korrakaitseametnik saaks kvaliteetse ja ajakohase </w:t>
      </w:r>
      <w:r w:rsidR="00347AAE">
        <w:rPr>
          <w:rFonts w:ascii="Times New Roman" w:hAnsi="Times New Roman" w:cs="Times New Roman"/>
          <w:iCs/>
          <w:sz w:val="24"/>
          <w:szCs w:val="24"/>
        </w:rPr>
        <w:t>välja</w:t>
      </w:r>
      <w:r w:rsidRPr="006D2A82">
        <w:rPr>
          <w:rFonts w:ascii="Times New Roman" w:hAnsi="Times New Roman" w:cs="Times New Roman"/>
          <w:iCs/>
          <w:sz w:val="24"/>
          <w:szCs w:val="24"/>
        </w:rPr>
        <w:t xml:space="preserve">õppe. </w:t>
      </w:r>
      <w:r w:rsidR="0098384A">
        <w:rPr>
          <w:rFonts w:ascii="Times New Roman" w:hAnsi="Times New Roman" w:cs="Times New Roman"/>
          <w:iCs/>
          <w:sz w:val="24"/>
          <w:szCs w:val="24"/>
        </w:rPr>
        <w:t>Muudatus</w:t>
      </w:r>
      <w:r w:rsidR="00C55F6B">
        <w:rPr>
          <w:rFonts w:ascii="Times New Roman" w:hAnsi="Times New Roman" w:cs="Times New Roman"/>
          <w:iCs/>
          <w:sz w:val="24"/>
          <w:szCs w:val="24"/>
        </w:rPr>
        <w:t>t</w:t>
      </w:r>
      <w:r w:rsidR="0098384A">
        <w:rPr>
          <w:rFonts w:ascii="Times New Roman" w:hAnsi="Times New Roman" w:cs="Times New Roman"/>
          <w:iCs/>
          <w:sz w:val="24"/>
          <w:szCs w:val="24"/>
        </w:rPr>
        <w:t xml:space="preserve">e tulemusena peab </w:t>
      </w:r>
      <w:r w:rsidRPr="006D2A82">
        <w:rPr>
          <w:rFonts w:ascii="Times New Roman" w:hAnsi="Times New Roman" w:cs="Times New Roman"/>
          <w:iCs/>
          <w:sz w:val="24"/>
          <w:szCs w:val="24"/>
        </w:rPr>
        <w:t xml:space="preserve">Sisekaitseakadeemia </w:t>
      </w:r>
      <w:r w:rsidR="003805E5">
        <w:rPr>
          <w:rFonts w:ascii="Times New Roman" w:hAnsi="Times New Roman" w:cs="Times New Roman"/>
          <w:iCs/>
          <w:sz w:val="24"/>
          <w:szCs w:val="24"/>
        </w:rPr>
        <w:t xml:space="preserve">muutma </w:t>
      </w:r>
      <w:r w:rsidRPr="006D2A82">
        <w:rPr>
          <w:rFonts w:ascii="Times New Roman" w:hAnsi="Times New Roman" w:cs="Times New Roman"/>
          <w:iCs/>
          <w:sz w:val="24"/>
          <w:szCs w:val="24"/>
        </w:rPr>
        <w:t>korrakaitseametniku</w:t>
      </w:r>
      <w:r w:rsidR="00A413D9">
        <w:rPr>
          <w:rFonts w:ascii="Times New Roman" w:hAnsi="Times New Roman" w:cs="Times New Roman"/>
          <w:iCs/>
          <w:sz w:val="24"/>
          <w:szCs w:val="24"/>
        </w:rPr>
        <w:t xml:space="preserve"> </w:t>
      </w:r>
      <w:r w:rsidR="00347AAE">
        <w:rPr>
          <w:rFonts w:ascii="Times New Roman" w:hAnsi="Times New Roman" w:cs="Times New Roman"/>
          <w:iCs/>
          <w:sz w:val="24"/>
          <w:szCs w:val="24"/>
        </w:rPr>
        <w:t>välja</w:t>
      </w:r>
      <w:r w:rsidR="00A413D9">
        <w:rPr>
          <w:rFonts w:ascii="Times New Roman" w:hAnsi="Times New Roman" w:cs="Times New Roman"/>
          <w:iCs/>
          <w:sz w:val="24"/>
          <w:szCs w:val="24"/>
        </w:rPr>
        <w:t>õppe</w:t>
      </w:r>
      <w:r w:rsidRPr="006D2A82">
        <w:rPr>
          <w:rFonts w:ascii="Times New Roman" w:hAnsi="Times New Roman" w:cs="Times New Roman"/>
          <w:iCs/>
          <w:sz w:val="24"/>
          <w:szCs w:val="24"/>
        </w:rPr>
        <w:t xml:space="preserve"> </w:t>
      </w:r>
      <w:r w:rsidR="003805E5">
        <w:rPr>
          <w:rFonts w:ascii="Times New Roman" w:hAnsi="Times New Roman" w:cs="Times New Roman"/>
          <w:iCs/>
          <w:sz w:val="24"/>
          <w:szCs w:val="24"/>
        </w:rPr>
        <w:t>õppe</w:t>
      </w:r>
      <w:r w:rsidRPr="006D2A82">
        <w:rPr>
          <w:rFonts w:ascii="Times New Roman" w:hAnsi="Times New Roman" w:cs="Times New Roman"/>
          <w:iCs/>
          <w:sz w:val="24"/>
          <w:szCs w:val="24"/>
        </w:rPr>
        <w:t xml:space="preserve">kava </w:t>
      </w:r>
      <w:r w:rsidR="003805E5">
        <w:rPr>
          <w:rFonts w:ascii="Times New Roman" w:hAnsi="Times New Roman" w:cs="Times New Roman"/>
          <w:iCs/>
          <w:sz w:val="24"/>
          <w:szCs w:val="24"/>
        </w:rPr>
        <w:t>ning</w:t>
      </w:r>
      <w:r w:rsidR="00BF4EF9">
        <w:rPr>
          <w:rFonts w:ascii="Times New Roman" w:hAnsi="Times New Roman" w:cs="Times New Roman"/>
          <w:iCs/>
          <w:sz w:val="24"/>
          <w:szCs w:val="24"/>
        </w:rPr>
        <w:t xml:space="preserve"> </w:t>
      </w:r>
      <w:r w:rsidR="0098384A">
        <w:rPr>
          <w:rFonts w:ascii="Times New Roman" w:hAnsi="Times New Roman" w:cs="Times New Roman"/>
          <w:iCs/>
          <w:sz w:val="24"/>
          <w:szCs w:val="24"/>
        </w:rPr>
        <w:t xml:space="preserve">lisama </w:t>
      </w:r>
      <w:r w:rsidR="00BF4EF9">
        <w:rPr>
          <w:rFonts w:ascii="Times New Roman" w:hAnsi="Times New Roman" w:cs="Times New Roman"/>
          <w:iCs/>
          <w:sz w:val="24"/>
          <w:szCs w:val="24"/>
        </w:rPr>
        <w:t>õpiväljund</w:t>
      </w:r>
      <w:r w:rsidR="0098384A">
        <w:rPr>
          <w:rFonts w:ascii="Times New Roman" w:hAnsi="Times New Roman" w:cs="Times New Roman"/>
          <w:iCs/>
          <w:sz w:val="24"/>
          <w:szCs w:val="24"/>
        </w:rPr>
        <w:t>id</w:t>
      </w:r>
      <w:r w:rsidR="003805E5">
        <w:rPr>
          <w:rFonts w:ascii="Times New Roman" w:hAnsi="Times New Roman" w:cs="Times New Roman"/>
          <w:iCs/>
          <w:sz w:val="24"/>
          <w:szCs w:val="24"/>
        </w:rPr>
        <w:t xml:space="preserve"> </w:t>
      </w:r>
      <w:r w:rsidR="005D1E9C">
        <w:rPr>
          <w:rFonts w:ascii="Times New Roman" w:hAnsi="Times New Roman" w:cs="Times New Roman"/>
          <w:iCs/>
          <w:sz w:val="24"/>
          <w:szCs w:val="24"/>
        </w:rPr>
        <w:t xml:space="preserve">vahetu sunni </w:t>
      </w:r>
      <w:r w:rsidR="00C55F6B">
        <w:rPr>
          <w:rFonts w:ascii="Times New Roman" w:hAnsi="Times New Roman" w:cs="Times New Roman"/>
          <w:iCs/>
          <w:sz w:val="24"/>
          <w:szCs w:val="24"/>
        </w:rPr>
        <w:t xml:space="preserve">kohaldamise </w:t>
      </w:r>
      <w:r w:rsidR="005D1E9C">
        <w:rPr>
          <w:rFonts w:ascii="Times New Roman" w:hAnsi="Times New Roman" w:cs="Times New Roman"/>
          <w:iCs/>
          <w:sz w:val="24"/>
          <w:szCs w:val="24"/>
        </w:rPr>
        <w:t xml:space="preserve">õiguslike aluste ja praktiliste </w:t>
      </w:r>
      <w:r w:rsidR="003805E5">
        <w:rPr>
          <w:rFonts w:ascii="Times New Roman" w:hAnsi="Times New Roman" w:cs="Times New Roman"/>
          <w:iCs/>
          <w:sz w:val="24"/>
          <w:szCs w:val="24"/>
        </w:rPr>
        <w:t xml:space="preserve">oskuste </w:t>
      </w:r>
      <w:r w:rsidR="00C55F6B">
        <w:rPr>
          <w:rFonts w:ascii="Times New Roman" w:hAnsi="Times New Roman" w:cs="Times New Roman"/>
          <w:iCs/>
          <w:sz w:val="24"/>
          <w:szCs w:val="24"/>
        </w:rPr>
        <w:t>kohta</w:t>
      </w:r>
      <w:r w:rsidRPr="006D2A82">
        <w:rPr>
          <w:rFonts w:ascii="Times New Roman" w:hAnsi="Times New Roman" w:cs="Times New Roman"/>
          <w:iCs/>
          <w:sz w:val="24"/>
          <w:szCs w:val="24"/>
        </w:rPr>
        <w:t xml:space="preserve">. </w:t>
      </w:r>
      <w:r w:rsidR="003805E5">
        <w:rPr>
          <w:rFonts w:ascii="Times New Roman" w:hAnsi="Times New Roman" w:cs="Times New Roman"/>
          <w:iCs/>
          <w:sz w:val="24"/>
          <w:szCs w:val="24"/>
        </w:rPr>
        <w:t>Õ</w:t>
      </w:r>
      <w:r w:rsidR="00BF4EF9">
        <w:rPr>
          <w:rFonts w:ascii="Times New Roman" w:hAnsi="Times New Roman" w:cs="Times New Roman"/>
          <w:iCs/>
          <w:sz w:val="24"/>
          <w:szCs w:val="24"/>
        </w:rPr>
        <w:t>ppemahu suuren</w:t>
      </w:r>
      <w:r w:rsidR="006D2A82">
        <w:rPr>
          <w:rFonts w:ascii="Times New Roman" w:hAnsi="Times New Roman" w:cs="Times New Roman"/>
          <w:iCs/>
          <w:sz w:val="24"/>
          <w:szCs w:val="24"/>
        </w:rPr>
        <w:t>emisega</w:t>
      </w:r>
      <w:r w:rsidR="00BF4EF9">
        <w:rPr>
          <w:rFonts w:ascii="Times New Roman" w:hAnsi="Times New Roman" w:cs="Times New Roman"/>
          <w:iCs/>
          <w:sz w:val="24"/>
          <w:szCs w:val="24"/>
        </w:rPr>
        <w:t xml:space="preserve"> kaasnevad lisakulud, kuid eeldatavalt </w:t>
      </w:r>
      <w:r w:rsidR="0098384A">
        <w:rPr>
          <w:rFonts w:ascii="Times New Roman" w:hAnsi="Times New Roman" w:cs="Times New Roman"/>
          <w:iCs/>
          <w:sz w:val="24"/>
          <w:szCs w:val="24"/>
        </w:rPr>
        <w:t>kaetakse need</w:t>
      </w:r>
      <w:r w:rsidR="006D2A82">
        <w:rPr>
          <w:rFonts w:ascii="Times New Roman" w:hAnsi="Times New Roman" w:cs="Times New Roman"/>
          <w:iCs/>
          <w:sz w:val="24"/>
          <w:szCs w:val="24"/>
        </w:rPr>
        <w:t xml:space="preserve"> korrakaitse</w:t>
      </w:r>
      <w:r w:rsidR="00C55F6B">
        <w:rPr>
          <w:rFonts w:ascii="Times New Roman" w:hAnsi="Times New Roman" w:cs="Times New Roman"/>
          <w:iCs/>
          <w:sz w:val="24"/>
          <w:szCs w:val="24"/>
        </w:rPr>
        <w:softHyphen/>
      </w:r>
      <w:r w:rsidR="006D2A82">
        <w:rPr>
          <w:rFonts w:ascii="Times New Roman" w:hAnsi="Times New Roman" w:cs="Times New Roman"/>
          <w:iCs/>
          <w:sz w:val="24"/>
          <w:szCs w:val="24"/>
        </w:rPr>
        <w:t xml:space="preserve">ametniku </w:t>
      </w:r>
      <w:r w:rsidR="00347AAE">
        <w:rPr>
          <w:rFonts w:ascii="Times New Roman" w:hAnsi="Times New Roman" w:cs="Times New Roman"/>
          <w:iCs/>
          <w:sz w:val="24"/>
          <w:szCs w:val="24"/>
        </w:rPr>
        <w:t>välja</w:t>
      </w:r>
      <w:r w:rsidR="006D2A82">
        <w:rPr>
          <w:rFonts w:ascii="Times New Roman" w:hAnsi="Times New Roman" w:cs="Times New Roman"/>
          <w:iCs/>
          <w:sz w:val="24"/>
          <w:szCs w:val="24"/>
        </w:rPr>
        <w:t>õppe</w:t>
      </w:r>
      <w:r w:rsidR="0098384A">
        <w:rPr>
          <w:rFonts w:ascii="Times New Roman" w:hAnsi="Times New Roman" w:cs="Times New Roman"/>
          <w:iCs/>
          <w:sz w:val="24"/>
          <w:szCs w:val="24"/>
        </w:rPr>
        <w:t xml:space="preserve"> </w:t>
      </w:r>
      <w:r w:rsidR="006D2A82">
        <w:rPr>
          <w:rFonts w:ascii="Times New Roman" w:hAnsi="Times New Roman" w:cs="Times New Roman"/>
          <w:iCs/>
          <w:sz w:val="24"/>
          <w:szCs w:val="24"/>
        </w:rPr>
        <w:t>tasus</w:t>
      </w:r>
      <w:r w:rsidR="0098384A">
        <w:rPr>
          <w:rFonts w:ascii="Times New Roman" w:hAnsi="Times New Roman" w:cs="Times New Roman"/>
          <w:iCs/>
          <w:sz w:val="24"/>
          <w:szCs w:val="24"/>
        </w:rPr>
        <w:t>t</w:t>
      </w:r>
      <w:r w:rsidR="006D2A82">
        <w:rPr>
          <w:rFonts w:ascii="Times New Roman" w:hAnsi="Times New Roman" w:cs="Times New Roman"/>
          <w:iCs/>
          <w:sz w:val="24"/>
          <w:szCs w:val="24"/>
        </w:rPr>
        <w:t xml:space="preserve"> ja ei jää Sisekaitseakadeemia kanda.</w:t>
      </w:r>
    </w:p>
    <w:p w14:paraId="5F74608D" w14:textId="77777777" w:rsidR="00CD58ED" w:rsidRPr="006D2A82" w:rsidRDefault="00CD58ED" w:rsidP="00CD6734">
      <w:pPr>
        <w:spacing w:after="0" w:line="240" w:lineRule="auto"/>
        <w:jc w:val="both"/>
        <w:rPr>
          <w:rFonts w:ascii="Times New Roman" w:hAnsi="Times New Roman" w:cs="Times New Roman"/>
          <w:iCs/>
          <w:sz w:val="24"/>
          <w:szCs w:val="24"/>
        </w:rPr>
      </w:pPr>
    </w:p>
    <w:p w14:paraId="7F3942DC" w14:textId="3D296079" w:rsidR="00CD58ED" w:rsidRDefault="00CD58ED" w:rsidP="00CD6734">
      <w:pPr>
        <w:pStyle w:val="Loendilik"/>
        <w:numPr>
          <w:ilvl w:val="0"/>
          <w:numId w:val="38"/>
        </w:numPr>
        <w:spacing w:after="0" w:line="240" w:lineRule="auto"/>
        <w:jc w:val="both"/>
        <w:rPr>
          <w:rFonts w:ascii="Times New Roman" w:hAnsi="Times New Roman" w:cs="Times New Roman"/>
          <w:iCs/>
          <w:sz w:val="24"/>
          <w:szCs w:val="24"/>
        </w:rPr>
      </w:pPr>
      <w:r w:rsidRPr="00AA3195">
        <w:rPr>
          <w:rFonts w:ascii="Times New Roman" w:hAnsi="Times New Roman" w:cs="Times New Roman"/>
          <w:sz w:val="24"/>
          <w:szCs w:val="24"/>
          <w:u w:val="single"/>
        </w:rPr>
        <w:t>Mõju</w:t>
      </w:r>
      <w:r w:rsidRPr="00AA3195">
        <w:rPr>
          <w:rFonts w:ascii="Times New Roman" w:hAnsi="Times New Roman" w:cs="Times New Roman"/>
          <w:iCs/>
          <w:sz w:val="24"/>
          <w:szCs w:val="24"/>
          <w:u w:val="single"/>
        </w:rPr>
        <w:t xml:space="preserve"> ulatus</w:t>
      </w:r>
      <w:r w:rsidRPr="00AA3195">
        <w:rPr>
          <w:rFonts w:ascii="Times New Roman" w:hAnsi="Times New Roman" w:cs="Times New Roman"/>
          <w:iCs/>
          <w:sz w:val="24"/>
          <w:szCs w:val="24"/>
        </w:rPr>
        <w:t xml:space="preserve"> on</w:t>
      </w:r>
      <w:r w:rsidRPr="00EC14F0">
        <w:rPr>
          <w:rFonts w:ascii="Times New Roman" w:hAnsi="Times New Roman" w:cs="Times New Roman"/>
          <w:b/>
          <w:bCs/>
          <w:iCs/>
          <w:sz w:val="24"/>
          <w:szCs w:val="24"/>
        </w:rPr>
        <w:t xml:space="preserve"> väike</w:t>
      </w:r>
      <w:r w:rsidRPr="00EC14F0">
        <w:rPr>
          <w:rFonts w:ascii="Times New Roman" w:hAnsi="Times New Roman" w:cs="Times New Roman"/>
          <w:iCs/>
          <w:sz w:val="24"/>
          <w:szCs w:val="24"/>
        </w:rPr>
        <w:t>, kuna Sisekaitseakadeemia juba korraldab korrakaitseametnik</w:t>
      </w:r>
      <w:r w:rsidR="0098384A">
        <w:rPr>
          <w:rFonts w:ascii="Times New Roman" w:hAnsi="Times New Roman" w:cs="Times New Roman"/>
          <w:iCs/>
          <w:sz w:val="24"/>
          <w:szCs w:val="24"/>
        </w:rPr>
        <w:t>u</w:t>
      </w:r>
      <w:r w:rsidRPr="00EC14F0">
        <w:rPr>
          <w:rFonts w:ascii="Times New Roman" w:hAnsi="Times New Roman" w:cs="Times New Roman"/>
          <w:iCs/>
          <w:sz w:val="24"/>
          <w:szCs w:val="24"/>
        </w:rPr>
        <w:t xml:space="preserve"> </w:t>
      </w:r>
      <w:r w:rsidR="00347AAE">
        <w:rPr>
          <w:rFonts w:ascii="Times New Roman" w:hAnsi="Times New Roman" w:cs="Times New Roman"/>
          <w:iCs/>
          <w:sz w:val="24"/>
          <w:szCs w:val="24"/>
        </w:rPr>
        <w:t>välja</w:t>
      </w:r>
      <w:r w:rsidRPr="00EC14F0">
        <w:rPr>
          <w:rFonts w:ascii="Times New Roman" w:hAnsi="Times New Roman" w:cs="Times New Roman"/>
          <w:iCs/>
          <w:sz w:val="24"/>
          <w:szCs w:val="24"/>
        </w:rPr>
        <w:t>õpet</w:t>
      </w:r>
      <w:r w:rsidR="0098384A">
        <w:rPr>
          <w:rFonts w:ascii="Times New Roman" w:hAnsi="Times New Roman" w:cs="Times New Roman"/>
          <w:iCs/>
          <w:sz w:val="24"/>
          <w:szCs w:val="24"/>
        </w:rPr>
        <w:t xml:space="preserve"> ja </w:t>
      </w:r>
      <w:r w:rsidRPr="00EC14F0">
        <w:rPr>
          <w:rFonts w:ascii="Times New Roman" w:hAnsi="Times New Roman" w:cs="Times New Roman"/>
          <w:iCs/>
          <w:sz w:val="24"/>
          <w:szCs w:val="24"/>
        </w:rPr>
        <w:t>tuleb</w:t>
      </w:r>
      <w:r w:rsidR="0098384A">
        <w:rPr>
          <w:rFonts w:ascii="Times New Roman" w:hAnsi="Times New Roman" w:cs="Times New Roman"/>
          <w:iCs/>
          <w:sz w:val="24"/>
          <w:szCs w:val="24"/>
        </w:rPr>
        <w:t xml:space="preserve"> muuta</w:t>
      </w:r>
      <w:r w:rsidRPr="00EC14F0">
        <w:rPr>
          <w:rFonts w:ascii="Times New Roman" w:hAnsi="Times New Roman" w:cs="Times New Roman"/>
          <w:iCs/>
          <w:sz w:val="24"/>
          <w:szCs w:val="24"/>
        </w:rPr>
        <w:t xml:space="preserve"> </w:t>
      </w:r>
      <w:r w:rsidR="0098384A">
        <w:rPr>
          <w:rFonts w:ascii="Times New Roman" w:hAnsi="Times New Roman" w:cs="Times New Roman"/>
          <w:iCs/>
          <w:sz w:val="24"/>
          <w:szCs w:val="24"/>
        </w:rPr>
        <w:t>vaid</w:t>
      </w:r>
      <w:r w:rsidR="0098384A" w:rsidRPr="00EC14F0">
        <w:rPr>
          <w:rFonts w:ascii="Times New Roman" w:hAnsi="Times New Roman" w:cs="Times New Roman"/>
          <w:iCs/>
          <w:sz w:val="24"/>
          <w:szCs w:val="24"/>
        </w:rPr>
        <w:t xml:space="preserve"> </w:t>
      </w:r>
      <w:r w:rsidRPr="00EC14F0">
        <w:rPr>
          <w:rFonts w:ascii="Times New Roman" w:hAnsi="Times New Roman" w:cs="Times New Roman"/>
          <w:iCs/>
          <w:sz w:val="24"/>
          <w:szCs w:val="24"/>
        </w:rPr>
        <w:t>õppekava.</w:t>
      </w:r>
    </w:p>
    <w:p w14:paraId="56B59212" w14:textId="77777777" w:rsidR="0098384A" w:rsidRPr="00AA3195" w:rsidRDefault="0098384A" w:rsidP="00CD6734">
      <w:pPr>
        <w:spacing w:after="0" w:line="240" w:lineRule="auto"/>
        <w:jc w:val="both"/>
        <w:rPr>
          <w:rFonts w:ascii="Times New Roman" w:hAnsi="Times New Roman" w:cs="Times New Roman"/>
          <w:iCs/>
          <w:sz w:val="24"/>
          <w:szCs w:val="24"/>
        </w:rPr>
      </w:pPr>
    </w:p>
    <w:p w14:paraId="52C6F160" w14:textId="1038679E" w:rsidR="00CD58ED" w:rsidRPr="006C4D4A" w:rsidRDefault="00CD58ED" w:rsidP="00CD6734">
      <w:pPr>
        <w:pStyle w:val="Loendilik"/>
        <w:numPr>
          <w:ilvl w:val="0"/>
          <w:numId w:val="38"/>
        </w:numPr>
        <w:spacing w:after="0" w:line="240" w:lineRule="auto"/>
        <w:jc w:val="both"/>
        <w:rPr>
          <w:rFonts w:ascii="Times New Roman" w:hAnsi="Times New Roman" w:cs="Times New Roman"/>
          <w:sz w:val="24"/>
          <w:szCs w:val="24"/>
        </w:rPr>
      </w:pPr>
      <w:r w:rsidRPr="00AA3195">
        <w:rPr>
          <w:rFonts w:ascii="Times New Roman" w:hAnsi="Times New Roman" w:cs="Times New Roman"/>
          <w:bCs/>
          <w:sz w:val="24"/>
          <w:szCs w:val="24"/>
          <w:u w:val="single"/>
        </w:rPr>
        <w:t>Mõju avaldumise</w:t>
      </w:r>
      <w:r w:rsidRPr="00AA3195">
        <w:rPr>
          <w:rFonts w:ascii="Times New Roman" w:hAnsi="Times New Roman" w:cs="Times New Roman"/>
          <w:bCs/>
          <w:iCs/>
          <w:sz w:val="24"/>
          <w:szCs w:val="24"/>
          <w:u w:val="single"/>
        </w:rPr>
        <w:t xml:space="preserve"> sagedus</w:t>
      </w:r>
      <w:r w:rsidRPr="00AA3195">
        <w:rPr>
          <w:rFonts w:ascii="Times New Roman" w:hAnsi="Times New Roman" w:cs="Times New Roman"/>
          <w:bCs/>
          <w:iCs/>
          <w:sz w:val="24"/>
          <w:szCs w:val="24"/>
        </w:rPr>
        <w:t xml:space="preserve"> on</w:t>
      </w:r>
      <w:r w:rsidRPr="00EC14F0">
        <w:rPr>
          <w:rFonts w:ascii="Times New Roman" w:hAnsi="Times New Roman" w:cs="Times New Roman"/>
          <w:b/>
          <w:bCs/>
          <w:iCs/>
          <w:sz w:val="24"/>
          <w:szCs w:val="24"/>
        </w:rPr>
        <w:t xml:space="preserve"> väike</w:t>
      </w:r>
      <w:r w:rsidRPr="00EC14F0">
        <w:rPr>
          <w:rFonts w:ascii="Times New Roman" w:hAnsi="Times New Roman" w:cs="Times New Roman"/>
          <w:iCs/>
          <w:sz w:val="24"/>
          <w:szCs w:val="24"/>
        </w:rPr>
        <w:t>, kuna Sisekaitseakadeemia ei vii korrakaitseametnik</w:t>
      </w:r>
      <w:r w:rsidR="0098384A">
        <w:rPr>
          <w:rFonts w:ascii="Times New Roman" w:hAnsi="Times New Roman" w:cs="Times New Roman"/>
          <w:iCs/>
          <w:sz w:val="24"/>
          <w:szCs w:val="24"/>
        </w:rPr>
        <w:t>u</w:t>
      </w:r>
      <w:r w:rsidRPr="00EC14F0">
        <w:rPr>
          <w:rFonts w:ascii="Times New Roman" w:hAnsi="Times New Roman" w:cs="Times New Roman"/>
          <w:iCs/>
          <w:sz w:val="24"/>
          <w:szCs w:val="24"/>
        </w:rPr>
        <w:t xml:space="preserve"> </w:t>
      </w:r>
      <w:r w:rsidR="00347AAE">
        <w:rPr>
          <w:rFonts w:ascii="Times New Roman" w:hAnsi="Times New Roman" w:cs="Times New Roman"/>
          <w:iCs/>
          <w:sz w:val="24"/>
          <w:szCs w:val="24"/>
        </w:rPr>
        <w:t>välja</w:t>
      </w:r>
      <w:r w:rsidRPr="00EC14F0">
        <w:rPr>
          <w:rFonts w:ascii="Times New Roman" w:hAnsi="Times New Roman" w:cs="Times New Roman"/>
          <w:iCs/>
          <w:sz w:val="24"/>
          <w:szCs w:val="24"/>
        </w:rPr>
        <w:t xml:space="preserve">õpet läbi iga päev, vaid </w:t>
      </w:r>
      <w:r w:rsidR="003805E5">
        <w:rPr>
          <w:rFonts w:ascii="Times New Roman" w:hAnsi="Times New Roman" w:cs="Times New Roman"/>
          <w:iCs/>
          <w:sz w:val="24"/>
          <w:szCs w:val="24"/>
        </w:rPr>
        <w:t>vajadus</w:t>
      </w:r>
      <w:r w:rsidR="00C55F6B">
        <w:rPr>
          <w:rFonts w:ascii="Times New Roman" w:hAnsi="Times New Roman" w:cs="Times New Roman"/>
          <w:iCs/>
          <w:sz w:val="24"/>
          <w:szCs w:val="24"/>
        </w:rPr>
        <w:t>e järgi</w:t>
      </w:r>
      <w:r w:rsidRPr="00EC14F0">
        <w:rPr>
          <w:rFonts w:ascii="Times New Roman" w:hAnsi="Times New Roman" w:cs="Times New Roman"/>
          <w:iCs/>
          <w:sz w:val="24"/>
          <w:szCs w:val="24"/>
        </w:rPr>
        <w:t>. Sisekaitseakadeemia on mõjutatud kõige enam</w:t>
      </w:r>
      <w:r w:rsidR="00C12888" w:rsidRPr="00EC14F0">
        <w:rPr>
          <w:rFonts w:ascii="Times New Roman" w:hAnsi="Times New Roman" w:cs="Times New Roman"/>
          <w:iCs/>
          <w:sz w:val="24"/>
          <w:szCs w:val="24"/>
        </w:rPr>
        <w:t xml:space="preserve"> </w:t>
      </w:r>
      <w:r w:rsidR="00C55F6B">
        <w:rPr>
          <w:rFonts w:ascii="Times New Roman" w:hAnsi="Times New Roman" w:cs="Times New Roman"/>
          <w:iCs/>
          <w:sz w:val="24"/>
          <w:szCs w:val="24"/>
        </w:rPr>
        <w:t xml:space="preserve">sellest, et ta peab täiendama </w:t>
      </w:r>
      <w:r w:rsidR="0008541F">
        <w:rPr>
          <w:rFonts w:ascii="Times New Roman" w:hAnsi="Times New Roman" w:cs="Times New Roman"/>
          <w:iCs/>
          <w:sz w:val="24"/>
          <w:szCs w:val="24"/>
        </w:rPr>
        <w:t xml:space="preserve">korrakaitseametniku </w:t>
      </w:r>
      <w:r w:rsidR="00347AAE">
        <w:rPr>
          <w:rFonts w:ascii="Times New Roman" w:hAnsi="Times New Roman" w:cs="Times New Roman"/>
          <w:iCs/>
          <w:sz w:val="24"/>
          <w:szCs w:val="24"/>
        </w:rPr>
        <w:t>välja</w:t>
      </w:r>
      <w:r w:rsidR="005064BF">
        <w:rPr>
          <w:rFonts w:ascii="Times New Roman" w:hAnsi="Times New Roman" w:cs="Times New Roman"/>
          <w:iCs/>
          <w:sz w:val="24"/>
          <w:szCs w:val="24"/>
        </w:rPr>
        <w:t xml:space="preserve">õppe </w:t>
      </w:r>
      <w:r w:rsidR="00C12888" w:rsidRPr="00EC14F0">
        <w:rPr>
          <w:rFonts w:ascii="Times New Roman" w:hAnsi="Times New Roman" w:cs="Times New Roman"/>
          <w:iCs/>
          <w:sz w:val="24"/>
          <w:szCs w:val="24"/>
        </w:rPr>
        <w:t>õppe</w:t>
      </w:r>
      <w:r w:rsidR="003805E5">
        <w:rPr>
          <w:rFonts w:ascii="Times New Roman" w:hAnsi="Times New Roman" w:cs="Times New Roman"/>
          <w:iCs/>
          <w:sz w:val="24"/>
          <w:szCs w:val="24"/>
        </w:rPr>
        <w:t>kava</w:t>
      </w:r>
      <w:r w:rsidR="00C12888" w:rsidRPr="00EC14F0">
        <w:rPr>
          <w:rFonts w:ascii="Times New Roman" w:hAnsi="Times New Roman" w:cs="Times New Roman"/>
          <w:iCs/>
          <w:sz w:val="24"/>
          <w:szCs w:val="24"/>
        </w:rPr>
        <w:t>.</w:t>
      </w:r>
      <w:r w:rsidR="00240821">
        <w:rPr>
          <w:rFonts w:ascii="Times New Roman" w:hAnsi="Times New Roman" w:cs="Times New Roman"/>
          <w:iCs/>
          <w:sz w:val="24"/>
          <w:szCs w:val="24"/>
        </w:rPr>
        <w:t xml:space="preserve"> O</w:t>
      </w:r>
      <w:r w:rsidR="00240821" w:rsidRPr="00240821">
        <w:rPr>
          <w:rFonts w:ascii="Times New Roman" w:hAnsi="Times New Roman" w:cs="Times New Roman"/>
          <w:iCs/>
          <w:sz w:val="24"/>
          <w:szCs w:val="24"/>
        </w:rPr>
        <w:t>tsene mõju kaob</w:t>
      </w:r>
      <w:r w:rsidR="002E05DD">
        <w:rPr>
          <w:rFonts w:ascii="Times New Roman" w:hAnsi="Times New Roman" w:cs="Times New Roman"/>
          <w:iCs/>
          <w:sz w:val="24"/>
          <w:szCs w:val="24"/>
        </w:rPr>
        <w:t>,</w:t>
      </w:r>
      <w:r w:rsidR="00240821">
        <w:rPr>
          <w:rFonts w:ascii="Times New Roman" w:hAnsi="Times New Roman" w:cs="Times New Roman"/>
          <w:iCs/>
          <w:sz w:val="24"/>
          <w:szCs w:val="24"/>
        </w:rPr>
        <w:t xml:space="preserve"> kui õ</w:t>
      </w:r>
      <w:r w:rsidR="00240821" w:rsidRPr="00240821">
        <w:rPr>
          <w:rFonts w:ascii="Times New Roman" w:hAnsi="Times New Roman" w:cs="Times New Roman"/>
          <w:iCs/>
          <w:sz w:val="24"/>
          <w:szCs w:val="24"/>
        </w:rPr>
        <w:t xml:space="preserve">ppekava </w:t>
      </w:r>
      <w:r w:rsidR="00240821">
        <w:rPr>
          <w:rFonts w:ascii="Times New Roman" w:hAnsi="Times New Roman" w:cs="Times New Roman"/>
          <w:iCs/>
          <w:sz w:val="24"/>
          <w:szCs w:val="24"/>
        </w:rPr>
        <w:t xml:space="preserve">on </w:t>
      </w:r>
      <w:r w:rsidR="00C55F6B" w:rsidRPr="00240821">
        <w:rPr>
          <w:rFonts w:ascii="Times New Roman" w:hAnsi="Times New Roman" w:cs="Times New Roman"/>
          <w:iCs/>
          <w:sz w:val="24"/>
          <w:szCs w:val="24"/>
        </w:rPr>
        <w:t>vii</w:t>
      </w:r>
      <w:r w:rsidR="00C55F6B">
        <w:rPr>
          <w:rFonts w:ascii="Times New Roman" w:hAnsi="Times New Roman" w:cs="Times New Roman"/>
          <w:iCs/>
          <w:sz w:val="24"/>
          <w:szCs w:val="24"/>
        </w:rPr>
        <w:t>dud</w:t>
      </w:r>
      <w:r w:rsidR="00C55F6B" w:rsidRPr="00240821">
        <w:rPr>
          <w:rFonts w:ascii="Times New Roman" w:hAnsi="Times New Roman" w:cs="Times New Roman"/>
          <w:iCs/>
          <w:sz w:val="24"/>
          <w:szCs w:val="24"/>
        </w:rPr>
        <w:t xml:space="preserve"> </w:t>
      </w:r>
      <w:r w:rsidR="00C55F6B">
        <w:rPr>
          <w:rFonts w:ascii="Times New Roman" w:hAnsi="Times New Roman" w:cs="Times New Roman"/>
          <w:iCs/>
          <w:sz w:val="24"/>
          <w:szCs w:val="24"/>
        </w:rPr>
        <w:t>muudatustega</w:t>
      </w:r>
      <w:r w:rsidR="00C55F6B" w:rsidRPr="00240821">
        <w:rPr>
          <w:rFonts w:ascii="Times New Roman" w:hAnsi="Times New Roman" w:cs="Times New Roman"/>
          <w:iCs/>
          <w:sz w:val="24"/>
          <w:szCs w:val="24"/>
        </w:rPr>
        <w:t xml:space="preserve"> </w:t>
      </w:r>
      <w:r w:rsidR="00240821" w:rsidRPr="00240821">
        <w:rPr>
          <w:rFonts w:ascii="Times New Roman" w:hAnsi="Times New Roman" w:cs="Times New Roman"/>
          <w:iCs/>
          <w:sz w:val="24"/>
          <w:szCs w:val="24"/>
        </w:rPr>
        <w:t>vastavusse</w:t>
      </w:r>
      <w:r w:rsidR="00240821">
        <w:rPr>
          <w:rFonts w:ascii="Times New Roman" w:hAnsi="Times New Roman" w:cs="Times New Roman"/>
          <w:iCs/>
          <w:sz w:val="24"/>
          <w:szCs w:val="24"/>
        </w:rPr>
        <w:t>.</w:t>
      </w:r>
    </w:p>
    <w:p w14:paraId="3F688535" w14:textId="77777777" w:rsidR="0098384A" w:rsidRPr="00AA3195" w:rsidRDefault="0098384A" w:rsidP="00CD6734">
      <w:pPr>
        <w:spacing w:after="0" w:line="240" w:lineRule="auto"/>
        <w:jc w:val="both"/>
        <w:rPr>
          <w:rFonts w:ascii="Times New Roman" w:hAnsi="Times New Roman" w:cs="Times New Roman"/>
          <w:iCs/>
          <w:sz w:val="24"/>
          <w:szCs w:val="24"/>
        </w:rPr>
      </w:pPr>
    </w:p>
    <w:p w14:paraId="3526C8AA" w14:textId="51B6F1D7" w:rsidR="00CD58ED" w:rsidRPr="00EC14F0" w:rsidRDefault="0098384A" w:rsidP="00CD6734">
      <w:pPr>
        <w:pStyle w:val="Loendilik"/>
        <w:numPr>
          <w:ilvl w:val="0"/>
          <w:numId w:val="38"/>
        </w:numPr>
        <w:spacing w:after="0" w:line="240" w:lineRule="auto"/>
        <w:jc w:val="both"/>
        <w:rPr>
          <w:rFonts w:ascii="Times New Roman" w:hAnsi="Times New Roman" w:cs="Times New Roman"/>
          <w:iCs/>
          <w:sz w:val="24"/>
          <w:szCs w:val="24"/>
        </w:rPr>
      </w:pPr>
      <w:r w:rsidRPr="00AA3195">
        <w:rPr>
          <w:rFonts w:ascii="Times New Roman" w:hAnsi="Times New Roman" w:cs="Times New Roman"/>
          <w:iCs/>
          <w:sz w:val="24"/>
          <w:szCs w:val="24"/>
          <w:u w:val="single"/>
        </w:rPr>
        <w:t>Ebasoovitava mõju kaasnemise risk</w:t>
      </w:r>
      <w:r w:rsidRPr="00EC14F0">
        <w:rPr>
          <w:rFonts w:ascii="Times New Roman" w:hAnsi="Times New Roman" w:cs="Times New Roman"/>
          <w:iCs/>
          <w:sz w:val="24"/>
          <w:szCs w:val="24"/>
        </w:rPr>
        <w:t xml:space="preserve"> on </w:t>
      </w:r>
      <w:r w:rsidRPr="00AA3195">
        <w:rPr>
          <w:rFonts w:ascii="Times New Roman" w:hAnsi="Times New Roman" w:cs="Times New Roman"/>
          <w:b/>
          <w:bCs/>
          <w:iCs/>
          <w:sz w:val="24"/>
          <w:szCs w:val="24"/>
        </w:rPr>
        <w:t>väike</w:t>
      </w:r>
      <w:r w:rsidR="003805E5">
        <w:rPr>
          <w:rFonts w:ascii="Times New Roman" w:hAnsi="Times New Roman" w:cs="Times New Roman"/>
          <w:iCs/>
          <w:sz w:val="24"/>
          <w:szCs w:val="24"/>
        </w:rPr>
        <w:t>,</w:t>
      </w:r>
      <w:r w:rsidR="003805E5" w:rsidRPr="009D6322">
        <w:rPr>
          <w:rFonts w:ascii="Times New Roman" w:hAnsi="Times New Roman" w:cs="Times New Roman"/>
        </w:rPr>
        <w:t xml:space="preserve"> </w:t>
      </w:r>
      <w:r w:rsidR="003805E5" w:rsidRPr="003805E5">
        <w:rPr>
          <w:rFonts w:ascii="Times New Roman" w:hAnsi="Times New Roman" w:cs="Times New Roman"/>
          <w:iCs/>
          <w:sz w:val="24"/>
          <w:szCs w:val="24"/>
        </w:rPr>
        <w:t>kuna muudatus</w:t>
      </w:r>
      <w:r w:rsidR="00C55F6B">
        <w:rPr>
          <w:rFonts w:ascii="Times New Roman" w:hAnsi="Times New Roman" w:cs="Times New Roman"/>
          <w:iCs/>
          <w:sz w:val="24"/>
          <w:szCs w:val="24"/>
        </w:rPr>
        <w:t>ed</w:t>
      </w:r>
      <w:r w:rsidR="003805E5" w:rsidRPr="003805E5">
        <w:rPr>
          <w:rFonts w:ascii="Times New Roman" w:hAnsi="Times New Roman" w:cs="Times New Roman"/>
          <w:iCs/>
          <w:sz w:val="24"/>
          <w:szCs w:val="24"/>
        </w:rPr>
        <w:t xml:space="preserve"> ei mõjuta oluliselt </w:t>
      </w:r>
      <w:r w:rsidR="003805E5">
        <w:rPr>
          <w:rFonts w:ascii="Times New Roman" w:hAnsi="Times New Roman" w:cs="Times New Roman"/>
          <w:iCs/>
          <w:sz w:val="24"/>
          <w:szCs w:val="24"/>
        </w:rPr>
        <w:t>Sise</w:t>
      </w:r>
      <w:r w:rsidR="00C55F6B">
        <w:rPr>
          <w:rFonts w:ascii="Times New Roman" w:hAnsi="Times New Roman" w:cs="Times New Roman"/>
          <w:iCs/>
          <w:sz w:val="24"/>
          <w:szCs w:val="24"/>
        </w:rPr>
        <w:softHyphen/>
      </w:r>
      <w:r w:rsidR="003805E5">
        <w:rPr>
          <w:rFonts w:ascii="Times New Roman" w:hAnsi="Times New Roman" w:cs="Times New Roman"/>
          <w:iCs/>
          <w:sz w:val="24"/>
          <w:szCs w:val="24"/>
        </w:rPr>
        <w:t>kaitseakadeemia</w:t>
      </w:r>
      <w:r w:rsidR="003805E5" w:rsidRPr="003805E5">
        <w:rPr>
          <w:rFonts w:ascii="Times New Roman" w:hAnsi="Times New Roman" w:cs="Times New Roman"/>
          <w:iCs/>
          <w:sz w:val="24"/>
          <w:szCs w:val="24"/>
        </w:rPr>
        <w:t xml:space="preserve"> töökorraldust.</w:t>
      </w:r>
      <w:r>
        <w:rPr>
          <w:rFonts w:ascii="Times New Roman" w:hAnsi="Times New Roman" w:cs="Times New Roman"/>
          <w:iCs/>
          <w:sz w:val="24"/>
          <w:szCs w:val="24"/>
        </w:rPr>
        <w:t xml:space="preserve"> </w:t>
      </w:r>
      <w:commentRangeStart w:id="51"/>
      <w:r w:rsidR="00CD58ED" w:rsidRPr="00AA3195">
        <w:rPr>
          <w:rFonts w:ascii="Times New Roman" w:hAnsi="Times New Roman" w:cs="Times New Roman"/>
          <w:bCs/>
          <w:sz w:val="24"/>
          <w:szCs w:val="24"/>
        </w:rPr>
        <w:t>Mõju on</w:t>
      </w:r>
      <w:r w:rsidR="00CD58ED" w:rsidRPr="0098384A">
        <w:rPr>
          <w:rFonts w:ascii="Times New Roman" w:hAnsi="Times New Roman" w:cs="Times New Roman"/>
          <w:bCs/>
          <w:iCs/>
          <w:sz w:val="24"/>
          <w:szCs w:val="24"/>
        </w:rPr>
        <w:t xml:space="preserve"> </w:t>
      </w:r>
      <w:r w:rsidR="00CD58ED" w:rsidRPr="00AA3195">
        <w:rPr>
          <w:rFonts w:ascii="Times New Roman" w:hAnsi="Times New Roman" w:cs="Times New Roman"/>
          <w:bCs/>
          <w:iCs/>
          <w:sz w:val="24"/>
          <w:szCs w:val="24"/>
        </w:rPr>
        <w:t>eelkõige</w:t>
      </w:r>
      <w:r w:rsidR="00CD58ED" w:rsidRPr="00EC14F0">
        <w:rPr>
          <w:rFonts w:ascii="Times New Roman" w:hAnsi="Times New Roman" w:cs="Times New Roman"/>
          <w:b/>
          <w:bCs/>
          <w:iCs/>
          <w:sz w:val="24"/>
          <w:szCs w:val="24"/>
        </w:rPr>
        <w:t xml:space="preserve"> positiivne</w:t>
      </w:r>
      <w:commentRangeEnd w:id="51"/>
      <w:r w:rsidR="009F407E">
        <w:rPr>
          <w:rStyle w:val="Kommentaariviide"/>
        </w:rPr>
        <w:commentReference w:id="51"/>
      </w:r>
      <w:r w:rsidR="00CD58ED" w:rsidRPr="00EC14F0">
        <w:rPr>
          <w:rFonts w:ascii="Times New Roman" w:hAnsi="Times New Roman" w:cs="Times New Roman"/>
          <w:iCs/>
          <w:sz w:val="24"/>
          <w:szCs w:val="24"/>
        </w:rPr>
        <w:t>.</w:t>
      </w:r>
    </w:p>
    <w:p w14:paraId="593FB655" w14:textId="77777777" w:rsidR="00DF16BE" w:rsidRDefault="00DF16BE" w:rsidP="00CD6734">
      <w:pPr>
        <w:spacing w:after="0" w:line="240" w:lineRule="auto"/>
        <w:jc w:val="both"/>
        <w:rPr>
          <w:rFonts w:ascii="Times New Roman" w:hAnsi="Times New Roman" w:cs="Times New Roman"/>
          <w:b/>
          <w:bCs/>
          <w:iCs/>
          <w:sz w:val="24"/>
          <w:szCs w:val="24"/>
        </w:rPr>
      </w:pPr>
    </w:p>
    <w:p w14:paraId="28DC2957" w14:textId="21E12078" w:rsidR="00523664" w:rsidRPr="00C112E9" w:rsidRDefault="00DF16BE" w:rsidP="00CD6734">
      <w:pPr>
        <w:spacing w:after="0" w:line="240" w:lineRule="auto"/>
        <w:jc w:val="both"/>
        <w:rPr>
          <w:rFonts w:ascii="Times New Roman" w:hAnsi="Times New Roman" w:cs="Times New Roman"/>
          <w:iCs/>
          <w:sz w:val="24"/>
          <w:szCs w:val="24"/>
        </w:rPr>
      </w:pPr>
      <w:r w:rsidRPr="006A272A">
        <w:rPr>
          <w:rFonts w:ascii="Times New Roman" w:hAnsi="Times New Roman" w:cs="Times New Roman"/>
          <w:b/>
          <w:bCs/>
          <w:iCs/>
          <w:sz w:val="24"/>
          <w:szCs w:val="24"/>
        </w:rPr>
        <w:t>Järeldus mõju olulisuse kohta:</w:t>
      </w:r>
      <w:r>
        <w:rPr>
          <w:rFonts w:ascii="Times New Roman" w:hAnsi="Times New Roman" w:cs="Times New Roman"/>
          <w:iCs/>
          <w:sz w:val="24"/>
          <w:szCs w:val="24"/>
        </w:rPr>
        <w:t xml:space="preserve"> k</w:t>
      </w:r>
      <w:r w:rsidR="00CD58ED" w:rsidRPr="00EC14F0">
        <w:rPr>
          <w:rFonts w:ascii="Times New Roman" w:hAnsi="Times New Roman" w:cs="Times New Roman"/>
          <w:iCs/>
          <w:sz w:val="24"/>
          <w:szCs w:val="24"/>
        </w:rPr>
        <w:t xml:space="preserve">okkuvõttes on mõju Sisekaitseakadeemiale </w:t>
      </w:r>
      <w:r w:rsidR="005064BF">
        <w:rPr>
          <w:rFonts w:ascii="Times New Roman" w:hAnsi="Times New Roman" w:cs="Times New Roman"/>
          <w:b/>
          <w:bCs/>
          <w:iCs/>
          <w:color w:val="0070C0"/>
          <w:sz w:val="24"/>
          <w:szCs w:val="24"/>
        </w:rPr>
        <w:t>eba</w:t>
      </w:r>
      <w:r w:rsidR="00C12888" w:rsidRPr="00347AAE">
        <w:rPr>
          <w:rFonts w:ascii="Times New Roman" w:hAnsi="Times New Roman" w:cs="Times New Roman"/>
          <w:b/>
          <w:bCs/>
          <w:iCs/>
          <w:color w:val="0070C0"/>
          <w:sz w:val="24"/>
          <w:szCs w:val="24"/>
        </w:rPr>
        <w:t>oluline</w:t>
      </w:r>
      <w:r w:rsidR="00C12888" w:rsidRPr="00EC14F0">
        <w:rPr>
          <w:rFonts w:ascii="Times New Roman" w:hAnsi="Times New Roman" w:cs="Times New Roman"/>
          <w:iCs/>
          <w:sz w:val="24"/>
          <w:szCs w:val="24"/>
        </w:rPr>
        <w:t>.</w:t>
      </w:r>
    </w:p>
    <w:p w14:paraId="19298584" w14:textId="77777777" w:rsidR="00A83AAB" w:rsidRPr="00C112E9" w:rsidRDefault="00A83AAB" w:rsidP="00CD6734">
      <w:pPr>
        <w:spacing w:after="0" w:line="240" w:lineRule="auto"/>
        <w:jc w:val="both"/>
        <w:rPr>
          <w:rFonts w:ascii="Times New Roman" w:hAnsi="Times New Roman" w:cs="Times New Roman"/>
          <w:iCs/>
          <w:sz w:val="24"/>
          <w:szCs w:val="24"/>
        </w:rPr>
      </w:pPr>
    </w:p>
    <w:p w14:paraId="1A3B50B3" w14:textId="7F84EE4D" w:rsidR="00A83AAB" w:rsidRPr="00EC14F0" w:rsidRDefault="003212CA" w:rsidP="00CD6734">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6.</w:t>
      </w:r>
      <w:r w:rsidR="00486D4D">
        <w:rPr>
          <w:rFonts w:ascii="Times New Roman" w:hAnsi="Times New Roman" w:cs="Times New Roman"/>
          <w:b/>
          <w:bCs/>
          <w:iCs/>
          <w:sz w:val="24"/>
          <w:szCs w:val="24"/>
        </w:rPr>
        <w:t>3</w:t>
      </w:r>
      <w:r>
        <w:rPr>
          <w:rFonts w:ascii="Times New Roman" w:hAnsi="Times New Roman" w:cs="Times New Roman"/>
          <w:b/>
          <w:bCs/>
          <w:iCs/>
          <w:sz w:val="24"/>
          <w:szCs w:val="24"/>
        </w:rPr>
        <w:t>.</w:t>
      </w:r>
      <w:r w:rsidR="00693FAF">
        <w:rPr>
          <w:rFonts w:ascii="Times New Roman" w:hAnsi="Times New Roman" w:cs="Times New Roman"/>
          <w:b/>
          <w:bCs/>
          <w:iCs/>
          <w:sz w:val="24"/>
          <w:szCs w:val="24"/>
        </w:rPr>
        <w:t>4</w:t>
      </w:r>
      <w:r w:rsidR="0033460B">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A83AAB" w:rsidRPr="00EC14F0">
        <w:rPr>
          <w:rFonts w:ascii="Times New Roman" w:hAnsi="Times New Roman" w:cs="Times New Roman"/>
          <w:b/>
          <w:bCs/>
          <w:iCs/>
          <w:sz w:val="24"/>
          <w:szCs w:val="24"/>
        </w:rPr>
        <w:t>Siht</w:t>
      </w:r>
      <w:r w:rsidR="00EE2069">
        <w:rPr>
          <w:rFonts w:ascii="Times New Roman" w:hAnsi="Times New Roman" w:cs="Times New Roman"/>
          <w:b/>
          <w:bCs/>
          <w:iCs/>
          <w:sz w:val="24"/>
          <w:szCs w:val="24"/>
        </w:rPr>
        <w:t>r</w:t>
      </w:r>
      <w:r w:rsidR="0033460B">
        <w:rPr>
          <w:rFonts w:ascii="Times New Roman" w:hAnsi="Times New Roman" w:cs="Times New Roman"/>
          <w:b/>
          <w:bCs/>
          <w:iCs/>
          <w:sz w:val="24"/>
          <w:szCs w:val="24"/>
        </w:rPr>
        <w:t>ühm:</w:t>
      </w:r>
      <w:r w:rsidR="00A83AAB" w:rsidRPr="00C112E9">
        <w:rPr>
          <w:rFonts w:ascii="Times New Roman" w:hAnsi="Times New Roman" w:cs="Times New Roman"/>
          <w:b/>
          <w:bCs/>
          <w:iCs/>
          <w:sz w:val="24"/>
          <w:szCs w:val="24"/>
        </w:rPr>
        <w:t xml:space="preserve"> </w:t>
      </w:r>
      <w:r w:rsidR="0098384A">
        <w:rPr>
          <w:rFonts w:ascii="Times New Roman" w:hAnsi="Times New Roman" w:cs="Times New Roman"/>
          <w:iCs/>
          <w:sz w:val="24"/>
          <w:szCs w:val="24"/>
        </w:rPr>
        <w:t>t</w:t>
      </w:r>
      <w:r w:rsidR="00A83AAB" w:rsidRPr="0033460B">
        <w:rPr>
          <w:rFonts w:ascii="Times New Roman" w:hAnsi="Times New Roman" w:cs="Times New Roman"/>
          <w:iCs/>
          <w:sz w:val="24"/>
          <w:szCs w:val="24"/>
        </w:rPr>
        <w:t>öötervishoiuarstid</w:t>
      </w:r>
    </w:p>
    <w:p w14:paraId="109B14D0" w14:textId="77777777" w:rsidR="00A83AAB" w:rsidRPr="00C112E9" w:rsidRDefault="00A83AAB" w:rsidP="00CD6734">
      <w:pPr>
        <w:spacing w:after="0" w:line="240" w:lineRule="auto"/>
        <w:jc w:val="both"/>
        <w:rPr>
          <w:rFonts w:ascii="Times New Roman" w:hAnsi="Times New Roman" w:cs="Times New Roman"/>
          <w:iCs/>
          <w:sz w:val="24"/>
          <w:szCs w:val="24"/>
        </w:rPr>
      </w:pPr>
    </w:p>
    <w:p w14:paraId="633C7550" w14:textId="2CCC9A87" w:rsidR="007253A5" w:rsidRDefault="00A83AAB" w:rsidP="007253A5">
      <w:pPr>
        <w:autoSpaceDE w:val="0"/>
        <w:autoSpaceDN w:val="0"/>
        <w:spacing w:after="0" w:line="240" w:lineRule="auto"/>
        <w:rPr>
          <w:rFonts w:ascii="Times New Roman" w:hAnsi="Times New Roman" w:cs="Times New Roman"/>
          <w:iCs/>
          <w:sz w:val="24"/>
          <w:szCs w:val="24"/>
        </w:rPr>
      </w:pPr>
      <w:r w:rsidRPr="00C112E9">
        <w:rPr>
          <w:rFonts w:ascii="Times New Roman" w:hAnsi="Times New Roman" w:cs="Times New Roman"/>
          <w:iCs/>
          <w:sz w:val="24"/>
          <w:szCs w:val="24"/>
        </w:rPr>
        <w:t>Korrakaitseametnik</w:t>
      </w:r>
      <w:r w:rsidR="0098384A">
        <w:rPr>
          <w:rFonts w:ascii="Times New Roman" w:hAnsi="Times New Roman" w:cs="Times New Roman"/>
          <w:iCs/>
          <w:sz w:val="24"/>
          <w:szCs w:val="24"/>
        </w:rPr>
        <w:t>u</w:t>
      </w:r>
      <w:r w:rsidRPr="00C112E9">
        <w:rPr>
          <w:rFonts w:ascii="Times New Roman" w:hAnsi="Times New Roman" w:cs="Times New Roman"/>
          <w:iCs/>
          <w:sz w:val="24"/>
          <w:szCs w:val="24"/>
        </w:rPr>
        <w:t xml:space="preserve"> </w:t>
      </w:r>
      <w:r w:rsidR="007253A5" w:rsidRPr="007253A5">
        <w:rPr>
          <w:rFonts w:ascii="Times New Roman" w:hAnsi="Times New Roman" w:cs="Times New Roman"/>
          <w:iCs/>
          <w:sz w:val="24"/>
          <w:szCs w:val="24"/>
        </w:rPr>
        <w:t xml:space="preserve">ja korrakaitseametniku kandidaadi </w:t>
      </w:r>
      <w:r w:rsidRPr="00C112E9">
        <w:rPr>
          <w:rFonts w:ascii="Times New Roman" w:hAnsi="Times New Roman" w:cs="Times New Roman"/>
          <w:iCs/>
          <w:sz w:val="24"/>
          <w:szCs w:val="24"/>
        </w:rPr>
        <w:t>tervis</w:t>
      </w:r>
      <w:r w:rsidR="0008541F">
        <w:rPr>
          <w:rFonts w:ascii="Times New Roman" w:hAnsi="Times New Roman" w:cs="Times New Roman"/>
          <w:iCs/>
          <w:sz w:val="24"/>
          <w:szCs w:val="24"/>
        </w:rPr>
        <w:t>e</w:t>
      </w:r>
      <w:r w:rsidRPr="00C112E9">
        <w:rPr>
          <w:rFonts w:ascii="Times New Roman" w:hAnsi="Times New Roman" w:cs="Times New Roman"/>
          <w:iCs/>
          <w:sz w:val="24"/>
          <w:szCs w:val="24"/>
        </w:rPr>
        <w:t xml:space="preserve">kontrolli nõuete </w:t>
      </w:r>
      <w:r w:rsidR="0008541F">
        <w:rPr>
          <w:rFonts w:ascii="Times New Roman" w:hAnsi="Times New Roman" w:cs="Times New Roman"/>
          <w:iCs/>
          <w:sz w:val="24"/>
          <w:szCs w:val="24"/>
        </w:rPr>
        <w:t>kehtestamine</w:t>
      </w:r>
      <w:r w:rsidR="0008541F" w:rsidRPr="00C112E9">
        <w:rPr>
          <w:rFonts w:ascii="Times New Roman" w:hAnsi="Times New Roman" w:cs="Times New Roman"/>
          <w:iCs/>
          <w:sz w:val="24"/>
          <w:szCs w:val="24"/>
        </w:rPr>
        <w:t xml:space="preserve"> </w:t>
      </w:r>
      <w:r w:rsidRPr="00C112E9">
        <w:rPr>
          <w:rFonts w:ascii="Times New Roman" w:hAnsi="Times New Roman" w:cs="Times New Roman"/>
          <w:iCs/>
          <w:sz w:val="24"/>
          <w:szCs w:val="24"/>
        </w:rPr>
        <w:t xml:space="preserve">võib </w:t>
      </w:r>
      <w:r w:rsidR="0098384A" w:rsidRPr="00C112E9">
        <w:rPr>
          <w:rFonts w:ascii="Times New Roman" w:hAnsi="Times New Roman" w:cs="Times New Roman"/>
          <w:iCs/>
          <w:sz w:val="24"/>
          <w:szCs w:val="24"/>
        </w:rPr>
        <w:t xml:space="preserve">tuua </w:t>
      </w:r>
      <w:r w:rsidRPr="00C112E9">
        <w:rPr>
          <w:rFonts w:ascii="Times New Roman" w:hAnsi="Times New Roman" w:cs="Times New Roman"/>
          <w:iCs/>
          <w:sz w:val="24"/>
          <w:szCs w:val="24"/>
        </w:rPr>
        <w:t xml:space="preserve">kaasa </w:t>
      </w:r>
      <w:r w:rsidR="0098384A">
        <w:rPr>
          <w:rFonts w:ascii="Times New Roman" w:hAnsi="Times New Roman" w:cs="Times New Roman"/>
          <w:iCs/>
          <w:sz w:val="24"/>
          <w:szCs w:val="24"/>
        </w:rPr>
        <w:t>lisa</w:t>
      </w:r>
      <w:r w:rsidRPr="00675AC3">
        <w:rPr>
          <w:rFonts w:ascii="Times New Roman" w:hAnsi="Times New Roman" w:cs="Times New Roman"/>
          <w:iCs/>
          <w:sz w:val="24"/>
          <w:szCs w:val="24"/>
        </w:rPr>
        <w:t>koormuse töötervishoiuarstidele.</w:t>
      </w:r>
    </w:p>
    <w:p w14:paraId="0D896DC7" w14:textId="77777777" w:rsidR="007253A5" w:rsidRDefault="007253A5" w:rsidP="007253A5">
      <w:pPr>
        <w:autoSpaceDE w:val="0"/>
        <w:autoSpaceDN w:val="0"/>
        <w:spacing w:after="0" w:line="240" w:lineRule="auto"/>
        <w:rPr>
          <w:rFonts w:ascii="Times New Roman" w:hAnsi="Times New Roman" w:cs="Times New Roman"/>
          <w:iCs/>
          <w:sz w:val="24"/>
          <w:szCs w:val="24"/>
        </w:rPr>
      </w:pPr>
    </w:p>
    <w:p w14:paraId="20D5F27C" w14:textId="2214BCE0" w:rsidR="007253A5" w:rsidRDefault="007253A5" w:rsidP="00CE2084">
      <w:pPr>
        <w:autoSpaceDE w:val="0"/>
        <w:autoSpaceDN w:val="0"/>
        <w:spacing w:after="0" w:line="240" w:lineRule="auto"/>
        <w:jc w:val="both"/>
      </w:pPr>
      <w:r>
        <w:rPr>
          <w:rFonts w:ascii="Times New Roman" w:hAnsi="Times New Roman" w:cs="Times New Roman"/>
          <w:sz w:val="24"/>
          <w:szCs w:val="24"/>
        </w:rPr>
        <w:t xml:space="preserve">Aktiivselt tegutsevaid töötervishoiuarste on </w:t>
      </w:r>
      <w:r w:rsidRPr="00202501">
        <w:rPr>
          <w:rFonts w:ascii="Times New Roman" w:hAnsi="Times New Roman" w:cs="Times New Roman"/>
          <w:i/>
          <w:iCs/>
          <w:sz w:val="24"/>
          <w:szCs w:val="24"/>
        </w:rPr>
        <w:t>ca</w:t>
      </w:r>
      <w:r>
        <w:rPr>
          <w:rFonts w:ascii="Times New Roman" w:hAnsi="Times New Roman" w:cs="Times New Roman"/>
          <w:sz w:val="24"/>
          <w:szCs w:val="24"/>
        </w:rPr>
        <w:t xml:space="preserve"> 60, T</w:t>
      </w:r>
      <w:r w:rsidR="0049229F">
        <w:rPr>
          <w:rFonts w:ascii="Times New Roman" w:hAnsi="Times New Roman" w:cs="Times New Roman"/>
          <w:sz w:val="24"/>
          <w:szCs w:val="24"/>
        </w:rPr>
        <w:t>ervise Arengu Instituudi</w:t>
      </w:r>
      <w:r>
        <w:rPr>
          <w:rFonts w:ascii="Times New Roman" w:hAnsi="Times New Roman" w:cs="Times New Roman"/>
          <w:sz w:val="24"/>
          <w:szCs w:val="24"/>
        </w:rPr>
        <w:t xml:space="preserve"> andmetel on 2022</w:t>
      </w:r>
      <w:r w:rsidR="0049229F">
        <w:rPr>
          <w:rFonts w:ascii="Times New Roman" w:hAnsi="Times New Roman" w:cs="Times New Roman"/>
          <w:sz w:val="24"/>
          <w:szCs w:val="24"/>
        </w:rPr>
        <w:t>. aasta</w:t>
      </w:r>
      <w:r>
        <w:rPr>
          <w:rFonts w:ascii="Times New Roman" w:hAnsi="Times New Roman" w:cs="Times New Roman"/>
          <w:sz w:val="24"/>
          <w:szCs w:val="24"/>
        </w:rPr>
        <w:t xml:space="preserve"> seisuga 4683</w:t>
      </w:r>
      <w:r>
        <w:rPr>
          <w:rStyle w:val="Allmrkuseviide"/>
          <w:sz w:val="24"/>
          <w:szCs w:val="24"/>
        </w:rPr>
        <w:footnoteReference w:id="56"/>
      </w:r>
      <w:r w:rsidR="0049229F">
        <w:rPr>
          <w:rFonts w:ascii="Times New Roman" w:hAnsi="Times New Roman" w:cs="Times New Roman"/>
          <w:sz w:val="24"/>
          <w:szCs w:val="24"/>
        </w:rPr>
        <w:t xml:space="preserve"> </w:t>
      </w:r>
      <w:r>
        <w:rPr>
          <w:rFonts w:ascii="Times New Roman" w:hAnsi="Times New Roman" w:cs="Times New Roman"/>
          <w:sz w:val="24"/>
          <w:szCs w:val="24"/>
        </w:rPr>
        <w:t xml:space="preserve">arsti, </w:t>
      </w:r>
      <w:r w:rsidR="0049229F">
        <w:rPr>
          <w:rFonts w:ascii="Times New Roman" w:hAnsi="Times New Roman" w:cs="Times New Roman"/>
          <w:sz w:val="24"/>
          <w:szCs w:val="24"/>
        </w:rPr>
        <w:t xml:space="preserve">kellest </w:t>
      </w:r>
      <w:r>
        <w:rPr>
          <w:rFonts w:ascii="Times New Roman" w:hAnsi="Times New Roman" w:cs="Times New Roman"/>
          <w:sz w:val="24"/>
          <w:szCs w:val="24"/>
        </w:rPr>
        <w:t xml:space="preserve">töötervishoiuarstid moodustavad 1,3%. </w:t>
      </w:r>
      <w:r w:rsidR="0049229F">
        <w:rPr>
          <w:rFonts w:ascii="Times New Roman" w:hAnsi="Times New Roman" w:cs="Times New Roman"/>
          <w:sz w:val="24"/>
          <w:szCs w:val="24"/>
        </w:rPr>
        <w:t>Seega</w:t>
      </w:r>
      <w:r>
        <w:rPr>
          <w:rFonts w:ascii="Times New Roman" w:hAnsi="Times New Roman" w:cs="Times New Roman"/>
          <w:sz w:val="24"/>
          <w:szCs w:val="24"/>
        </w:rPr>
        <w:t xml:space="preserve"> võib öelda, et</w:t>
      </w:r>
      <w:r w:rsidR="0049229F">
        <w:rPr>
          <w:rFonts w:ascii="Times New Roman" w:hAnsi="Times New Roman" w:cs="Times New Roman"/>
          <w:sz w:val="24"/>
          <w:szCs w:val="24"/>
        </w:rPr>
        <w:t xml:space="preserve"> </w:t>
      </w:r>
      <w:r w:rsidRPr="00202501">
        <w:rPr>
          <w:rFonts w:ascii="Times New Roman" w:hAnsi="Times New Roman" w:cs="Times New Roman"/>
          <w:sz w:val="24"/>
          <w:szCs w:val="24"/>
        </w:rPr>
        <w:t>sihtrühm</w:t>
      </w:r>
      <w:r w:rsidR="0049229F" w:rsidRPr="00202501">
        <w:rPr>
          <w:rFonts w:ascii="Times New Roman" w:hAnsi="Times New Roman" w:cs="Times New Roman"/>
          <w:sz w:val="24"/>
          <w:szCs w:val="24"/>
        </w:rPr>
        <w:t xml:space="preserve"> </w:t>
      </w:r>
      <w:r w:rsidRPr="00202501">
        <w:rPr>
          <w:rFonts w:ascii="Times New Roman" w:hAnsi="Times New Roman" w:cs="Times New Roman"/>
          <w:sz w:val="24"/>
          <w:szCs w:val="24"/>
        </w:rPr>
        <w:t>on</w:t>
      </w:r>
      <w:r>
        <w:rPr>
          <w:rFonts w:ascii="Times New Roman" w:hAnsi="Times New Roman" w:cs="Times New Roman"/>
          <w:b/>
          <w:bCs/>
          <w:sz w:val="24"/>
          <w:szCs w:val="24"/>
        </w:rPr>
        <w:t xml:space="preserve"> väike</w:t>
      </w:r>
      <w:r>
        <w:rPr>
          <w:rFonts w:ascii="Times New Roman" w:hAnsi="Times New Roman" w:cs="Times New Roman"/>
          <w:sz w:val="24"/>
          <w:szCs w:val="24"/>
        </w:rPr>
        <w:t>.</w:t>
      </w:r>
    </w:p>
    <w:p w14:paraId="62421B21" w14:textId="77777777" w:rsidR="00DF16BE" w:rsidRPr="00675AC3" w:rsidRDefault="00DF16BE" w:rsidP="00CD6734">
      <w:pPr>
        <w:spacing w:after="0" w:line="240" w:lineRule="auto"/>
        <w:jc w:val="both"/>
        <w:rPr>
          <w:rFonts w:ascii="Times New Roman" w:hAnsi="Times New Roman" w:cs="Times New Roman"/>
          <w:iCs/>
          <w:sz w:val="24"/>
          <w:szCs w:val="24"/>
        </w:rPr>
      </w:pPr>
    </w:p>
    <w:p w14:paraId="38826D75" w14:textId="52D2005F" w:rsidR="00A83AAB" w:rsidRDefault="00A83AAB" w:rsidP="00CD6734">
      <w:pPr>
        <w:pStyle w:val="Loendilik"/>
        <w:numPr>
          <w:ilvl w:val="0"/>
          <w:numId w:val="39"/>
        </w:numPr>
        <w:spacing w:after="0" w:line="240" w:lineRule="auto"/>
        <w:jc w:val="both"/>
        <w:rPr>
          <w:rFonts w:ascii="Times New Roman" w:hAnsi="Times New Roman" w:cs="Times New Roman"/>
          <w:iCs/>
          <w:sz w:val="24"/>
          <w:szCs w:val="24"/>
        </w:rPr>
      </w:pPr>
      <w:r w:rsidRPr="00AA3195">
        <w:rPr>
          <w:rFonts w:ascii="Times New Roman" w:hAnsi="Times New Roman" w:cs="Times New Roman"/>
          <w:sz w:val="24"/>
          <w:szCs w:val="24"/>
          <w:u w:val="single"/>
        </w:rPr>
        <w:t>Mõju ulatus</w:t>
      </w:r>
      <w:r w:rsidRPr="00AA3195">
        <w:rPr>
          <w:rFonts w:ascii="Times New Roman" w:hAnsi="Times New Roman" w:cs="Times New Roman"/>
          <w:sz w:val="24"/>
          <w:szCs w:val="24"/>
        </w:rPr>
        <w:t xml:space="preserve"> on</w:t>
      </w:r>
      <w:r w:rsidRPr="00CA3C82">
        <w:rPr>
          <w:rFonts w:ascii="Times New Roman" w:hAnsi="Times New Roman" w:cs="Times New Roman"/>
          <w:b/>
          <w:sz w:val="24"/>
          <w:szCs w:val="24"/>
        </w:rPr>
        <w:t xml:space="preserve"> väike</w:t>
      </w:r>
      <w:r w:rsidRPr="00EE2069">
        <w:rPr>
          <w:rFonts w:ascii="Times New Roman" w:hAnsi="Times New Roman" w:cs="Times New Roman"/>
          <w:iCs/>
          <w:sz w:val="24"/>
          <w:szCs w:val="24"/>
        </w:rPr>
        <w:t>, kuna korrakaitseametnik</w:t>
      </w:r>
      <w:r w:rsidR="0098384A">
        <w:rPr>
          <w:rFonts w:ascii="Times New Roman" w:hAnsi="Times New Roman" w:cs="Times New Roman"/>
          <w:iCs/>
          <w:sz w:val="24"/>
          <w:szCs w:val="24"/>
        </w:rPr>
        <w:t>k</w:t>
      </w:r>
      <w:r w:rsidRPr="00EE2069">
        <w:rPr>
          <w:rFonts w:ascii="Times New Roman" w:hAnsi="Times New Roman" w:cs="Times New Roman"/>
          <w:iCs/>
          <w:sz w:val="24"/>
          <w:szCs w:val="24"/>
        </w:rPr>
        <w:t xml:space="preserve">e, kes </w:t>
      </w:r>
      <w:r w:rsidR="0098384A">
        <w:rPr>
          <w:rFonts w:ascii="Times New Roman" w:hAnsi="Times New Roman" w:cs="Times New Roman"/>
          <w:iCs/>
          <w:sz w:val="24"/>
          <w:szCs w:val="24"/>
        </w:rPr>
        <w:t xml:space="preserve">peavad läbima </w:t>
      </w:r>
      <w:r w:rsidRPr="00EE2069">
        <w:rPr>
          <w:rFonts w:ascii="Times New Roman" w:hAnsi="Times New Roman" w:cs="Times New Roman"/>
          <w:iCs/>
          <w:sz w:val="24"/>
          <w:szCs w:val="24"/>
        </w:rPr>
        <w:t>tervisekontrolli</w:t>
      </w:r>
      <w:r w:rsidR="0098384A">
        <w:rPr>
          <w:rFonts w:ascii="Times New Roman" w:hAnsi="Times New Roman" w:cs="Times New Roman"/>
          <w:iCs/>
          <w:sz w:val="24"/>
          <w:szCs w:val="24"/>
        </w:rPr>
        <w:t>,</w:t>
      </w:r>
      <w:r w:rsidRPr="00EE2069">
        <w:rPr>
          <w:rFonts w:ascii="Times New Roman" w:hAnsi="Times New Roman" w:cs="Times New Roman"/>
          <w:iCs/>
          <w:sz w:val="24"/>
          <w:szCs w:val="24"/>
        </w:rPr>
        <w:t xml:space="preserve"> on üle Eesti </w:t>
      </w:r>
      <w:r w:rsidR="0098384A">
        <w:rPr>
          <w:rFonts w:ascii="Times New Roman" w:hAnsi="Times New Roman" w:cs="Times New Roman"/>
          <w:iCs/>
          <w:sz w:val="24"/>
          <w:szCs w:val="24"/>
        </w:rPr>
        <w:t>umbes</w:t>
      </w:r>
      <w:r w:rsidR="0098384A" w:rsidRPr="00EE2069">
        <w:rPr>
          <w:rFonts w:ascii="Times New Roman" w:hAnsi="Times New Roman" w:cs="Times New Roman"/>
          <w:iCs/>
          <w:sz w:val="24"/>
          <w:szCs w:val="24"/>
        </w:rPr>
        <w:t xml:space="preserve"> </w:t>
      </w:r>
      <w:r w:rsidR="00610C41">
        <w:rPr>
          <w:rFonts w:ascii="Times New Roman" w:hAnsi="Times New Roman" w:cs="Times New Roman"/>
          <w:iCs/>
          <w:sz w:val="24"/>
          <w:szCs w:val="24"/>
        </w:rPr>
        <w:t>sada</w:t>
      </w:r>
      <w:r w:rsidRPr="00EE2069">
        <w:rPr>
          <w:rFonts w:ascii="Times New Roman" w:hAnsi="Times New Roman" w:cs="Times New Roman"/>
          <w:iCs/>
          <w:sz w:val="24"/>
          <w:szCs w:val="24"/>
        </w:rPr>
        <w:t>.</w:t>
      </w:r>
    </w:p>
    <w:p w14:paraId="21F7ED52" w14:textId="77777777" w:rsidR="0098384A" w:rsidRPr="00AA3195" w:rsidRDefault="0098384A" w:rsidP="00CD6734">
      <w:pPr>
        <w:spacing w:after="0" w:line="240" w:lineRule="auto"/>
        <w:jc w:val="both"/>
        <w:rPr>
          <w:rFonts w:ascii="Times New Roman" w:hAnsi="Times New Roman" w:cs="Times New Roman"/>
          <w:iCs/>
          <w:sz w:val="24"/>
          <w:szCs w:val="24"/>
        </w:rPr>
      </w:pPr>
    </w:p>
    <w:p w14:paraId="477705D5" w14:textId="5B00472B" w:rsidR="009537DE" w:rsidRDefault="00A83AAB" w:rsidP="00D675D0">
      <w:pPr>
        <w:pStyle w:val="Loendilik"/>
        <w:numPr>
          <w:ilvl w:val="0"/>
          <w:numId w:val="39"/>
        </w:numPr>
        <w:autoSpaceDE w:val="0"/>
        <w:autoSpaceDN w:val="0"/>
        <w:spacing w:after="0" w:line="240" w:lineRule="auto"/>
        <w:jc w:val="both"/>
      </w:pPr>
      <w:r w:rsidRPr="00D675D0">
        <w:rPr>
          <w:rFonts w:ascii="Times New Roman" w:hAnsi="Times New Roman" w:cs="Times New Roman"/>
          <w:bCs/>
          <w:sz w:val="24"/>
          <w:szCs w:val="24"/>
          <w:u w:val="single"/>
        </w:rPr>
        <w:t>Mõju avaldumise sagedus</w:t>
      </w:r>
      <w:r w:rsidRPr="00D675D0">
        <w:rPr>
          <w:rFonts w:ascii="Times New Roman" w:hAnsi="Times New Roman" w:cs="Times New Roman"/>
          <w:bCs/>
          <w:sz w:val="24"/>
          <w:szCs w:val="24"/>
        </w:rPr>
        <w:t xml:space="preserve"> on</w:t>
      </w:r>
      <w:r w:rsidRPr="00D675D0">
        <w:rPr>
          <w:rFonts w:ascii="Times New Roman" w:hAnsi="Times New Roman" w:cs="Times New Roman"/>
          <w:b/>
          <w:sz w:val="24"/>
          <w:szCs w:val="24"/>
        </w:rPr>
        <w:t xml:space="preserve"> </w:t>
      </w:r>
      <w:commentRangeStart w:id="53"/>
      <w:r w:rsidRPr="00D675D0">
        <w:rPr>
          <w:rFonts w:ascii="Times New Roman" w:hAnsi="Times New Roman" w:cs="Times New Roman"/>
          <w:b/>
          <w:sz w:val="24"/>
          <w:szCs w:val="24"/>
        </w:rPr>
        <w:t>väike</w:t>
      </w:r>
      <w:commentRangeEnd w:id="53"/>
      <w:r w:rsidR="009F407E">
        <w:rPr>
          <w:rStyle w:val="Kommentaariviide"/>
        </w:rPr>
        <w:commentReference w:id="53"/>
      </w:r>
      <w:r w:rsidRPr="00D675D0">
        <w:rPr>
          <w:rFonts w:ascii="Times New Roman" w:hAnsi="Times New Roman" w:cs="Times New Roman"/>
          <w:iCs/>
          <w:sz w:val="24"/>
          <w:szCs w:val="24"/>
        </w:rPr>
        <w:t>, kuna</w:t>
      </w:r>
      <w:r w:rsidR="005A2E41" w:rsidRPr="00D675D0">
        <w:rPr>
          <w:rFonts w:ascii="Times New Roman" w:hAnsi="Times New Roman" w:cs="Times New Roman"/>
          <w:iCs/>
          <w:sz w:val="24"/>
          <w:szCs w:val="24"/>
        </w:rPr>
        <w:t xml:space="preserve"> korrakaitseametnik</w:t>
      </w:r>
      <w:r w:rsidR="009537DE" w:rsidRPr="00D675D0">
        <w:rPr>
          <w:rFonts w:ascii="Times New Roman" w:hAnsi="Times New Roman" w:cs="Times New Roman"/>
          <w:sz w:val="24"/>
          <w:szCs w:val="24"/>
        </w:rPr>
        <w:t xml:space="preserve"> ei puutu muudatus</w:t>
      </w:r>
      <w:r w:rsidR="0049229F">
        <w:rPr>
          <w:rFonts w:ascii="Times New Roman" w:hAnsi="Times New Roman" w:cs="Times New Roman"/>
          <w:sz w:val="24"/>
          <w:szCs w:val="24"/>
        </w:rPr>
        <w:t>t</w:t>
      </w:r>
      <w:r w:rsidR="009537DE" w:rsidRPr="00D675D0">
        <w:rPr>
          <w:rFonts w:ascii="Times New Roman" w:hAnsi="Times New Roman" w:cs="Times New Roman"/>
          <w:sz w:val="24"/>
          <w:szCs w:val="24"/>
        </w:rPr>
        <w:t xml:space="preserve">ega kokku iga päev, küll aga teatud regulaarsuse ja reeglipärasusega. Tervisekontroll tuleb </w:t>
      </w:r>
      <w:r w:rsidR="00D675D0" w:rsidRPr="00D675D0">
        <w:rPr>
          <w:rFonts w:ascii="Times New Roman" w:hAnsi="Times New Roman" w:cs="Times New Roman"/>
          <w:sz w:val="24"/>
          <w:szCs w:val="24"/>
        </w:rPr>
        <w:t xml:space="preserve">korrakaitseametniku kandidaadil </w:t>
      </w:r>
      <w:r w:rsidR="009537DE" w:rsidRPr="00D675D0">
        <w:rPr>
          <w:rFonts w:ascii="Times New Roman" w:hAnsi="Times New Roman" w:cs="Times New Roman"/>
          <w:sz w:val="24"/>
          <w:szCs w:val="24"/>
        </w:rPr>
        <w:t>läbi</w:t>
      </w:r>
      <w:r w:rsidR="0049229F">
        <w:rPr>
          <w:rFonts w:ascii="Times New Roman" w:hAnsi="Times New Roman" w:cs="Times New Roman"/>
          <w:sz w:val="24"/>
          <w:szCs w:val="24"/>
        </w:rPr>
        <w:t>da</w:t>
      </w:r>
      <w:r w:rsidR="009537DE" w:rsidRPr="00D675D0">
        <w:rPr>
          <w:rFonts w:ascii="Times New Roman" w:hAnsi="Times New Roman" w:cs="Times New Roman"/>
          <w:sz w:val="24"/>
          <w:szCs w:val="24"/>
        </w:rPr>
        <w:t xml:space="preserve"> enne tööle asumist </w:t>
      </w:r>
      <w:r w:rsidR="0049229F">
        <w:rPr>
          <w:rFonts w:ascii="Times New Roman" w:hAnsi="Times New Roman" w:cs="Times New Roman"/>
          <w:sz w:val="24"/>
          <w:szCs w:val="24"/>
        </w:rPr>
        <w:t>ja</w:t>
      </w:r>
      <w:r w:rsidR="0049229F" w:rsidRPr="00D675D0">
        <w:rPr>
          <w:rFonts w:ascii="Times New Roman" w:hAnsi="Times New Roman" w:cs="Times New Roman"/>
          <w:sz w:val="24"/>
          <w:szCs w:val="24"/>
        </w:rPr>
        <w:t xml:space="preserve"> </w:t>
      </w:r>
      <w:r w:rsidR="009537DE" w:rsidRPr="00D675D0">
        <w:rPr>
          <w:rFonts w:ascii="Times New Roman" w:hAnsi="Times New Roman" w:cs="Times New Roman"/>
          <w:sz w:val="24"/>
          <w:szCs w:val="24"/>
        </w:rPr>
        <w:t xml:space="preserve">perioodilisse tervisekontrolli saadab </w:t>
      </w:r>
      <w:r w:rsidR="00D675D0" w:rsidRPr="00D675D0">
        <w:rPr>
          <w:rFonts w:ascii="Times New Roman" w:hAnsi="Times New Roman" w:cs="Times New Roman"/>
          <w:sz w:val="24"/>
          <w:szCs w:val="24"/>
        </w:rPr>
        <w:t>korrakaitseametniku KOV</w:t>
      </w:r>
      <w:r w:rsidR="009537DE" w:rsidRPr="00D675D0">
        <w:rPr>
          <w:rFonts w:ascii="Times New Roman" w:hAnsi="Times New Roman" w:cs="Times New Roman"/>
          <w:sz w:val="24"/>
          <w:szCs w:val="24"/>
        </w:rPr>
        <w:t>.</w:t>
      </w:r>
    </w:p>
    <w:p w14:paraId="2ADC86AD" w14:textId="77777777" w:rsidR="000B62D1" w:rsidRPr="00AA3195" w:rsidRDefault="000B62D1" w:rsidP="00CD6734">
      <w:pPr>
        <w:spacing w:after="0" w:line="240" w:lineRule="auto"/>
        <w:jc w:val="both"/>
        <w:rPr>
          <w:rFonts w:ascii="Times New Roman" w:hAnsi="Times New Roman" w:cs="Times New Roman"/>
          <w:iCs/>
          <w:sz w:val="24"/>
          <w:szCs w:val="24"/>
        </w:rPr>
      </w:pPr>
    </w:p>
    <w:p w14:paraId="72E0D887" w14:textId="2AD995C0" w:rsidR="00A83AAB" w:rsidRPr="006A272A" w:rsidRDefault="00A83AAB" w:rsidP="00CD6734">
      <w:pPr>
        <w:pStyle w:val="Loendilik"/>
        <w:numPr>
          <w:ilvl w:val="0"/>
          <w:numId w:val="39"/>
        </w:numPr>
        <w:spacing w:after="0" w:line="240" w:lineRule="auto"/>
        <w:jc w:val="both"/>
        <w:rPr>
          <w:rFonts w:ascii="Times New Roman" w:hAnsi="Times New Roman" w:cs="Times New Roman"/>
          <w:b/>
          <w:bCs/>
          <w:iCs/>
          <w:sz w:val="24"/>
          <w:szCs w:val="24"/>
        </w:rPr>
      </w:pPr>
      <w:commentRangeStart w:id="54"/>
      <w:r w:rsidRPr="00AA3195">
        <w:rPr>
          <w:rFonts w:ascii="Times New Roman" w:hAnsi="Times New Roman" w:cs="Times New Roman"/>
          <w:iCs/>
          <w:sz w:val="24"/>
          <w:szCs w:val="24"/>
          <w:u w:val="single"/>
        </w:rPr>
        <w:t>Ebasoovitava mõju kaasnemise risk</w:t>
      </w:r>
      <w:r w:rsidRPr="00AA3195">
        <w:rPr>
          <w:rFonts w:ascii="Times New Roman" w:hAnsi="Times New Roman" w:cs="Times New Roman"/>
          <w:iCs/>
          <w:sz w:val="24"/>
          <w:szCs w:val="24"/>
        </w:rPr>
        <w:t xml:space="preserve"> on</w:t>
      </w:r>
      <w:r w:rsidRPr="006A272A">
        <w:rPr>
          <w:rFonts w:ascii="Times New Roman" w:hAnsi="Times New Roman" w:cs="Times New Roman"/>
          <w:b/>
          <w:bCs/>
          <w:iCs/>
          <w:sz w:val="24"/>
          <w:szCs w:val="24"/>
        </w:rPr>
        <w:t xml:space="preserve"> väike</w:t>
      </w:r>
      <w:r w:rsidR="006A272A" w:rsidRPr="00AA3195">
        <w:rPr>
          <w:rFonts w:ascii="Times New Roman" w:hAnsi="Times New Roman" w:cs="Times New Roman"/>
          <w:iCs/>
          <w:sz w:val="24"/>
          <w:szCs w:val="24"/>
        </w:rPr>
        <w:t>,</w:t>
      </w:r>
      <w:r w:rsidR="006A272A">
        <w:rPr>
          <w:rFonts w:ascii="Times New Roman" w:hAnsi="Times New Roman" w:cs="Times New Roman"/>
          <w:b/>
          <w:bCs/>
          <w:iCs/>
          <w:sz w:val="24"/>
          <w:szCs w:val="24"/>
        </w:rPr>
        <w:t xml:space="preserve"> </w:t>
      </w:r>
      <w:r w:rsidR="006A272A">
        <w:rPr>
          <w:rFonts w:ascii="Times New Roman" w:hAnsi="Times New Roman" w:cs="Times New Roman"/>
          <w:iCs/>
          <w:sz w:val="24"/>
          <w:szCs w:val="24"/>
        </w:rPr>
        <w:t>kuna muudatus</w:t>
      </w:r>
      <w:r w:rsidR="005703AC">
        <w:rPr>
          <w:rFonts w:ascii="Times New Roman" w:hAnsi="Times New Roman" w:cs="Times New Roman"/>
          <w:iCs/>
          <w:sz w:val="24"/>
          <w:szCs w:val="24"/>
        </w:rPr>
        <w:t>ed</w:t>
      </w:r>
      <w:r w:rsidR="006A272A">
        <w:rPr>
          <w:rFonts w:ascii="Times New Roman" w:hAnsi="Times New Roman" w:cs="Times New Roman"/>
          <w:iCs/>
          <w:sz w:val="24"/>
          <w:szCs w:val="24"/>
        </w:rPr>
        <w:t xml:space="preserve"> ei mõjuta oluliselt töö</w:t>
      </w:r>
      <w:r w:rsidR="00610C41">
        <w:rPr>
          <w:rFonts w:ascii="Times New Roman" w:hAnsi="Times New Roman" w:cs="Times New Roman"/>
          <w:iCs/>
          <w:sz w:val="24"/>
          <w:szCs w:val="24"/>
        </w:rPr>
        <w:softHyphen/>
      </w:r>
      <w:r w:rsidR="006A272A">
        <w:rPr>
          <w:rFonts w:ascii="Times New Roman" w:hAnsi="Times New Roman" w:cs="Times New Roman"/>
          <w:iCs/>
          <w:sz w:val="24"/>
          <w:szCs w:val="24"/>
        </w:rPr>
        <w:t>tervishoiuarstide töökorraldust.</w:t>
      </w:r>
      <w:commentRangeEnd w:id="54"/>
      <w:r w:rsidR="009F407E">
        <w:rPr>
          <w:rStyle w:val="Kommentaariviide"/>
        </w:rPr>
        <w:commentReference w:id="54"/>
      </w:r>
    </w:p>
    <w:p w14:paraId="49880DE3" w14:textId="77777777" w:rsidR="00DF16BE" w:rsidRPr="00AA3195" w:rsidRDefault="00DF16BE" w:rsidP="00CD6734">
      <w:pPr>
        <w:spacing w:after="0" w:line="240" w:lineRule="auto"/>
        <w:jc w:val="both"/>
        <w:rPr>
          <w:rFonts w:ascii="Times New Roman" w:hAnsi="Times New Roman" w:cs="Times New Roman"/>
          <w:iCs/>
          <w:sz w:val="24"/>
          <w:szCs w:val="24"/>
        </w:rPr>
      </w:pPr>
    </w:p>
    <w:p w14:paraId="03899090" w14:textId="4B0C78D7" w:rsidR="00DF16BE" w:rsidRPr="00AA3195" w:rsidRDefault="00DF16BE" w:rsidP="00CD6734">
      <w:pPr>
        <w:spacing w:after="0" w:line="240" w:lineRule="auto"/>
        <w:jc w:val="both"/>
        <w:rPr>
          <w:rFonts w:ascii="Times New Roman" w:hAnsi="Times New Roman" w:cs="Times New Roman"/>
          <w:iCs/>
          <w:sz w:val="24"/>
          <w:szCs w:val="24"/>
        </w:rPr>
      </w:pPr>
      <w:r w:rsidRPr="00AA3195">
        <w:rPr>
          <w:rFonts w:ascii="Times New Roman" w:hAnsi="Times New Roman" w:cs="Times New Roman"/>
          <w:b/>
          <w:bCs/>
          <w:iCs/>
          <w:sz w:val="24"/>
          <w:szCs w:val="24"/>
        </w:rPr>
        <w:t>Järeldus mõju olulisuse kohta:</w:t>
      </w:r>
      <w:r w:rsidR="003805E5">
        <w:rPr>
          <w:rFonts w:ascii="Times New Roman" w:hAnsi="Times New Roman" w:cs="Times New Roman"/>
          <w:b/>
          <w:bCs/>
          <w:iCs/>
          <w:sz w:val="24"/>
          <w:szCs w:val="24"/>
        </w:rPr>
        <w:t xml:space="preserve"> </w:t>
      </w:r>
      <w:r w:rsidR="003805E5">
        <w:rPr>
          <w:rFonts w:ascii="Times New Roman" w:hAnsi="Times New Roman" w:cs="Times New Roman"/>
          <w:iCs/>
          <w:sz w:val="24"/>
          <w:szCs w:val="24"/>
        </w:rPr>
        <w:t>k</w:t>
      </w:r>
      <w:r w:rsidR="003805E5" w:rsidRPr="00EC14F0">
        <w:rPr>
          <w:rFonts w:ascii="Times New Roman" w:hAnsi="Times New Roman" w:cs="Times New Roman"/>
          <w:iCs/>
          <w:sz w:val="24"/>
          <w:szCs w:val="24"/>
        </w:rPr>
        <w:t xml:space="preserve">okkuvõttes on mõju </w:t>
      </w:r>
      <w:r w:rsidR="003805E5">
        <w:rPr>
          <w:rFonts w:ascii="Times New Roman" w:hAnsi="Times New Roman" w:cs="Times New Roman"/>
          <w:iCs/>
          <w:sz w:val="24"/>
          <w:szCs w:val="24"/>
        </w:rPr>
        <w:t>töötervishoiuarstidele</w:t>
      </w:r>
      <w:r w:rsidR="003805E5" w:rsidRPr="00EC14F0">
        <w:rPr>
          <w:rFonts w:ascii="Times New Roman" w:hAnsi="Times New Roman" w:cs="Times New Roman"/>
          <w:iCs/>
          <w:sz w:val="24"/>
          <w:szCs w:val="24"/>
        </w:rPr>
        <w:t xml:space="preserve"> </w:t>
      </w:r>
      <w:r w:rsidR="00610C41">
        <w:rPr>
          <w:rFonts w:ascii="Times New Roman" w:hAnsi="Times New Roman" w:cs="Times New Roman"/>
          <w:b/>
          <w:bCs/>
          <w:iCs/>
          <w:color w:val="0070C0"/>
          <w:sz w:val="24"/>
          <w:szCs w:val="24"/>
        </w:rPr>
        <w:t>eba</w:t>
      </w:r>
      <w:r w:rsidR="003805E5" w:rsidRPr="00042F59">
        <w:rPr>
          <w:rFonts w:ascii="Times New Roman" w:hAnsi="Times New Roman" w:cs="Times New Roman"/>
          <w:b/>
          <w:bCs/>
          <w:iCs/>
          <w:color w:val="0070C0"/>
          <w:sz w:val="24"/>
          <w:szCs w:val="24"/>
        </w:rPr>
        <w:t>oluline</w:t>
      </w:r>
      <w:r w:rsidR="003805E5" w:rsidRPr="00EC14F0">
        <w:rPr>
          <w:rFonts w:ascii="Times New Roman" w:hAnsi="Times New Roman" w:cs="Times New Roman"/>
          <w:iCs/>
          <w:sz w:val="24"/>
          <w:szCs w:val="24"/>
        </w:rPr>
        <w:t>.</w:t>
      </w:r>
    </w:p>
    <w:p w14:paraId="2884EB06" w14:textId="77777777" w:rsidR="000F0351" w:rsidRPr="00E87A73" w:rsidRDefault="000F0351" w:rsidP="00CD6734">
      <w:pPr>
        <w:spacing w:after="0" w:line="240" w:lineRule="auto"/>
        <w:jc w:val="both"/>
        <w:rPr>
          <w:rFonts w:ascii="Times New Roman" w:hAnsi="Times New Roman" w:cs="Times New Roman"/>
          <w:sz w:val="24"/>
          <w:szCs w:val="24"/>
        </w:rPr>
      </w:pPr>
    </w:p>
    <w:p w14:paraId="0E38FFA1" w14:textId="3DBC6C64" w:rsidR="00C22D12" w:rsidRPr="009D6322" w:rsidRDefault="009A5335" w:rsidP="00CD6734">
      <w:pPr>
        <w:pStyle w:val="Pealkiri1"/>
        <w:spacing w:line="240" w:lineRule="auto"/>
        <w:rPr>
          <w:rFonts w:cs="Times New Roman"/>
          <w:b w:val="0"/>
        </w:rPr>
      </w:pPr>
      <w:bookmarkStart w:id="55" w:name="_Toc162862813"/>
      <w:r w:rsidRPr="009D6322">
        <w:rPr>
          <w:rFonts w:cs="Times New Roman"/>
        </w:rPr>
        <w:t>7</w:t>
      </w:r>
      <w:r w:rsidR="00D21EEF" w:rsidRPr="009D6322">
        <w:rPr>
          <w:rFonts w:cs="Times New Roman"/>
        </w:rPr>
        <w:t>.</w:t>
      </w:r>
      <w:r w:rsidR="00C22D12" w:rsidRPr="009D6322">
        <w:rPr>
          <w:rFonts w:cs="Times New Roman"/>
        </w:rPr>
        <w:t xml:space="preserve"> </w:t>
      </w:r>
      <w:r w:rsidR="00E26332" w:rsidRPr="009D6322">
        <w:rPr>
          <w:rFonts w:cs="Times New Roman"/>
        </w:rPr>
        <w:t xml:space="preserve">Seaduse rakendamisega seotud riigi ja </w:t>
      </w:r>
      <w:r w:rsidR="00585155" w:rsidRPr="009D6322">
        <w:rPr>
          <w:rFonts w:cs="Times New Roman"/>
        </w:rPr>
        <w:t>kohaliku omavalitsuse</w:t>
      </w:r>
      <w:r w:rsidR="002C6419" w:rsidRPr="009D6322">
        <w:rPr>
          <w:rFonts w:cs="Times New Roman"/>
        </w:rPr>
        <w:t xml:space="preserve"> </w:t>
      </w:r>
      <w:r w:rsidR="00E26332" w:rsidRPr="009D6322">
        <w:rPr>
          <w:rFonts w:cs="Times New Roman"/>
        </w:rPr>
        <w:t>tegevus</w:t>
      </w:r>
      <w:r w:rsidR="00585155" w:rsidRPr="009D6322">
        <w:rPr>
          <w:rFonts w:cs="Times New Roman"/>
        </w:rPr>
        <w:t>ed</w:t>
      </w:r>
      <w:r w:rsidR="00E26332" w:rsidRPr="009D6322">
        <w:rPr>
          <w:rFonts w:cs="Times New Roman"/>
        </w:rPr>
        <w:t>, eeldatav</w:t>
      </w:r>
      <w:r w:rsidR="00585155" w:rsidRPr="009D6322">
        <w:rPr>
          <w:rFonts w:cs="Times New Roman"/>
        </w:rPr>
        <w:t>ad</w:t>
      </w:r>
      <w:r w:rsidR="00E26332" w:rsidRPr="009D6322">
        <w:rPr>
          <w:rFonts w:cs="Times New Roman"/>
        </w:rPr>
        <w:t xml:space="preserve"> kulu</w:t>
      </w:r>
      <w:r w:rsidR="00585155" w:rsidRPr="009D6322">
        <w:rPr>
          <w:rFonts w:cs="Times New Roman"/>
        </w:rPr>
        <w:t>d</w:t>
      </w:r>
      <w:r w:rsidR="00E26332" w:rsidRPr="009D6322">
        <w:rPr>
          <w:rFonts w:cs="Times New Roman"/>
        </w:rPr>
        <w:t xml:space="preserve"> ja tulu</w:t>
      </w:r>
      <w:r w:rsidR="00585155" w:rsidRPr="009D6322">
        <w:rPr>
          <w:rFonts w:cs="Times New Roman"/>
        </w:rPr>
        <w:t>d</w:t>
      </w:r>
      <w:bookmarkEnd w:id="55"/>
    </w:p>
    <w:p w14:paraId="2D300D2D" w14:textId="75BE2EDB" w:rsidR="00590FDD" w:rsidRDefault="00590FDD" w:rsidP="00CD6734">
      <w:pPr>
        <w:keepNext/>
        <w:spacing w:after="0" w:line="240" w:lineRule="auto"/>
        <w:jc w:val="both"/>
        <w:rPr>
          <w:rFonts w:ascii="Times New Roman" w:hAnsi="Times New Roman" w:cs="Times New Roman"/>
          <w:sz w:val="24"/>
          <w:szCs w:val="24"/>
        </w:rPr>
      </w:pPr>
    </w:p>
    <w:p w14:paraId="07CBAF90" w14:textId="3FA96420" w:rsidR="007B660E" w:rsidRDefault="00F63C04" w:rsidP="00CD6734">
      <w:pPr>
        <w:spacing w:after="0" w:line="240" w:lineRule="auto"/>
        <w:jc w:val="both"/>
        <w:rPr>
          <w:rFonts w:ascii="Times New Roman" w:hAnsi="Times New Roman" w:cs="Times New Roman"/>
          <w:sz w:val="24"/>
          <w:szCs w:val="24"/>
        </w:rPr>
      </w:pPr>
      <w:r w:rsidRPr="009D6322">
        <w:rPr>
          <w:rFonts w:ascii="Times New Roman" w:hAnsi="Times New Roman" w:cs="Times New Roman"/>
          <w:sz w:val="24"/>
          <w:szCs w:val="24"/>
        </w:rPr>
        <w:t>Üks eeldus</w:t>
      </w:r>
      <w:r w:rsidR="00626FB5" w:rsidRPr="009D6322">
        <w:rPr>
          <w:rFonts w:ascii="Times New Roman" w:hAnsi="Times New Roman" w:cs="Times New Roman"/>
          <w:sz w:val="24"/>
          <w:szCs w:val="24"/>
        </w:rPr>
        <w:t>i</w:t>
      </w:r>
      <w:r w:rsidR="0020344D" w:rsidRPr="009D6322">
        <w:rPr>
          <w:rFonts w:ascii="Times New Roman" w:hAnsi="Times New Roman" w:cs="Times New Roman"/>
          <w:sz w:val="24"/>
          <w:szCs w:val="24"/>
        </w:rPr>
        <w:t xml:space="preserve">, et </w:t>
      </w:r>
      <w:r w:rsidR="0000189C" w:rsidRPr="009D6322">
        <w:rPr>
          <w:rFonts w:ascii="Times New Roman" w:hAnsi="Times New Roman" w:cs="Times New Roman"/>
          <w:sz w:val="24"/>
          <w:szCs w:val="24"/>
        </w:rPr>
        <w:t xml:space="preserve">KOV saaks </w:t>
      </w:r>
      <w:r w:rsidR="008E5DB5" w:rsidRPr="009D6322">
        <w:rPr>
          <w:rFonts w:ascii="Times New Roman" w:hAnsi="Times New Roman" w:cs="Times New Roman"/>
          <w:sz w:val="24"/>
          <w:szCs w:val="24"/>
        </w:rPr>
        <w:t xml:space="preserve">edaspidi </w:t>
      </w:r>
      <w:r w:rsidR="00585155" w:rsidRPr="009D6322">
        <w:rPr>
          <w:rFonts w:ascii="Times New Roman" w:hAnsi="Times New Roman" w:cs="Times New Roman"/>
          <w:sz w:val="24"/>
          <w:szCs w:val="24"/>
        </w:rPr>
        <w:t xml:space="preserve">nimetada </w:t>
      </w:r>
      <w:r w:rsidR="0000189C" w:rsidRPr="009D6322">
        <w:rPr>
          <w:rFonts w:ascii="Times New Roman" w:hAnsi="Times New Roman" w:cs="Times New Roman"/>
          <w:sz w:val="24"/>
          <w:szCs w:val="24"/>
        </w:rPr>
        <w:t xml:space="preserve">isiku </w:t>
      </w:r>
      <w:r w:rsidR="001231D5" w:rsidRPr="009D6322">
        <w:rPr>
          <w:rFonts w:ascii="Times New Roman" w:hAnsi="Times New Roman" w:cs="Times New Roman"/>
          <w:sz w:val="24"/>
          <w:szCs w:val="24"/>
        </w:rPr>
        <w:t>korrakaitseametniku</w:t>
      </w:r>
      <w:r w:rsidR="00585155" w:rsidRPr="009D6322">
        <w:rPr>
          <w:rFonts w:ascii="Times New Roman" w:hAnsi="Times New Roman" w:cs="Times New Roman"/>
          <w:sz w:val="24"/>
          <w:szCs w:val="24"/>
        </w:rPr>
        <w:t>ks</w:t>
      </w:r>
      <w:r w:rsidR="0000189C" w:rsidRPr="009D6322">
        <w:rPr>
          <w:rFonts w:ascii="Times New Roman" w:hAnsi="Times New Roman" w:cs="Times New Roman"/>
          <w:sz w:val="24"/>
          <w:szCs w:val="24"/>
        </w:rPr>
        <w:t xml:space="preserve">, </w:t>
      </w:r>
      <w:r w:rsidR="00585155" w:rsidRPr="009D6322">
        <w:rPr>
          <w:rFonts w:ascii="Times New Roman" w:hAnsi="Times New Roman" w:cs="Times New Roman"/>
          <w:sz w:val="24"/>
          <w:szCs w:val="24"/>
        </w:rPr>
        <w:t xml:space="preserve">on </w:t>
      </w:r>
      <w:r w:rsidR="00F06908" w:rsidRPr="009D6322">
        <w:rPr>
          <w:rFonts w:ascii="Times New Roman" w:hAnsi="Times New Roman" w:cs="Times New Roman"/>
          <w:sz w:val="24"/>
          <w:szCs w:val="24"/>
        </w:rPr>
        <w:t>korrakaitse</w:t>
      </w:r>
      <w:r w:rsidR="00027902">
        <w:rPr>
          <w:rFonts w:ascii="Times New Roman" w:hAnsi="Times New Roman" w:cs="Times New Roman"/>
          <w:sz w:val="24"/>
          <w:szCs w:val="24"/>
        </w:rPr>
        <w:softHyphen/>
      </w:r>
      <w:r w:rsidR="00F06908" w:rsidRPr="009D6322">
        <w:rPr>
          <w:rFonts w:ascii="Times New Roman" w:hAnsi="Times New Roman" w:cs="Times New Roman"/>
          <w:sz w:val="24"/>
          <w:szCs w:val="24"/>
        </w:rPr>
        <w:t xml:space="preserve">ametniku </w:t>
      </w:r>
      <w:r w:rsidR="00C46B36">
        <w:rPr>
          <w:rFonts w:ascii="Times New Roman" w:hAnsi="Times New Roman" w:cs="Times New Roman"/>
          <w:sz w:val="24"/>
          <w:szCs w:val="24"/>
        </w:rPr>
        <w:t>välja</w:t>
      </w:r>
      <w:r w:rsidR="00F06908" w:rsidRPr="009D6322">
        <w:rPr>
          <w:rFonts w:ascii="Times New Roman" w:hAnsi="Times New Roman" w:cs="Times New Roman"/>
          <w:sz w:val="24"/>
          <w:szCs w:val="24"/>
        </w:rPr>
        <w:t>õp</w:t>
      </w:r>
      <w:r w:rsidR="00A5712D" w:rsidRPr="009D6322">
        <w:rPr>
          <w:rFonts w:ascii="Times New Roman" w:hAnsi="Times New Roman" w:cs="Times New Roman"/>
          <w:sz w:val="24"/>
          <w:szCs w:val="24"/>
        </w:rPr>
        <w:t>p</w:t>
      </w:r>
      <w:r w:rsidR="00276347" w:rsidRPr="009D6322">
        <w:rPr>
          <w:rFonts w:ascii="Times New Roman" w:hAnsi="Times New Roman" w:cs="Times New Roman"/>
          <w:sz w:val="24"/>
          <w:szCs w:val="24"/>
        </w:rPr>
        <w:t>e</w:t>
      </w:r>
      <w:r w:rsidR="00A5712D" w:rsidRPr="009D6322">
        <w:rPr>
          <w:rFonts w:ascii="Times New Roman" w:hAnsi="Times New Roman" w:cs="Times New Roman"/>
          <w:sz w:val="24"/>
          <w:szCs w:val="24"/>
        </w:rPr>
        <w:t xml:space="preserve"> läbimine ja kutse</w:t>
      </w:r>
      <w:r w:rsidR="0000189C" w:rsidRPr="009D6322">
        <w:rPr>
          <w:rFonts w:ascii="Times New Roman" w:hAnsi="Times New Roman" w:cs="Times New Roman"/>
          <w:sz w:val="24"/>
          <w:szCs w:val="24"/>
        </w:rPr>
        <w:t>eksami sooritamine.</w:t>
      </w:r>
      <w:r w:rsidR="00027902">
        <w:rPr>
          <w:rFonts w:ascii="Times New Roman" w:hAnsi="Times New Roman" w:cs="Times New Roman"/>
          <w:sz w:val="24"/>
          <w:szCs w:val="24"/>
        </w:rPr>
        <w:t xml:space="preserve"> </w:t>
      </w:r>
      <w:r w:rsidR="00585155">
        <w:rPr>
          <w:rFonts w:ascii="Times New Roman" w:hAnsi="Times New Roman" w:cs="Times New Roman"/>
          <w:sz w:val="24"/>
          <w:szCs w:val="24"/>
        </w:rPr>
        <w:t>K</w:t>
      </w:r>
      <w:r w:rsidR="007B660E">
        <w:rPr>
          <w:rFonts w:ascii="Times New Roman" w:hAnsi="Times New Roman" w:cs="Times New Roman"/>
          <w:sz w:val="24"/>
          <w:szCs w:val="24"/>
        </w:rPr>
        <w:t>orrakaitseametnik</w:t>
      </w:r>
      <w:r w:rsidR="00585155">
        <w:rPr>
          <w:rFonts w:ascii="Times New Roman" w:hAnsi="Times New Roman" w:cs="Times New Roman"/>
          <w:sz w:val="24"/>
          <w:szCs w:val="24"/>
        </w:rPr>
        <w:t>u</w:t>
      </w:r>
      <w:r w:rsidR="007B660E">
        <w:rPr>
          <w:rFonts w:ascii="Times New Roman" w:hAnsi="Times New Roman" w:cs="Times New Roman"/>
          <w:sz w:val="24"/>
          <w:szCs w:val="24"/>
        </w:rPr>
        <w:t>le kehtestata</w:t>
      </w:r>
      <w:r w:rsidR="0049229F">
        <w:rPr>
          <w:rFonts w:ascii="Times New Roman" w:hAnsi="Times New Roman" w:cs="Times New Roman"/>
          <w:sz w:val="24"/>
          <w:szCs w:val="24"/>
        </w:rPr>
        <w:softHyphen/>
      </w:r>
      <w:r w:rsidR="007B660E">
        <w:rPr>
          <w:rFonts w:ascii="Times New Roman" w:hAnsi="Times New Roman" w:cs="Times New Roman"/>
          <w:sz w:val="24"/>
          <w:szCs w:val="24"/>
        </w:rPr>
        <w:t>vate nõuetega lisanduvad järgmised kulud:</w:t>
      </w:r>
    </w:p>
    <w:p w14:paraId="019F8B8E" w14:textId="2E001E1F" w:rsidR="007B660E" w:rsidRPr="00AD04F9" w:rsidRDefault="007B660E" w:rsidP="00CD6734">
      <w:pPr>
        <w:pStyle w:val="Loendilik"/>
        <w:numPr>
          <w:ilvl w:val="0"/>
          <w:numId w:val="31"/>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tervisekontrolli kulu</w:t>
      </w:r>
      <w:r w:rsidR="00585155">
        <w:rPr>
          <w:rFonts w:ascii="Times New Roman" w:hAnsi="Times New Roman" w:cs="Times New Roman"/>
          <w:sz w:val="24"/>
          <w:szCs w:val="24"/>
        </w:rPr>
        <w:t>d</w:t>
      </w:r>
      <w:r w:rsidR="002C6A7D">
        <w:rPr>
          <w:rStyle w:val="Allmrkuseviide"/>
          <w:sz w:val="24"/>
          <w:szCs w:val="24"/>
        </w:rPr>
        <w:footnoteReference w:id="57"/>
      </w:r>
      <w:r w:rsidRPr="00AD04F9">
        <w:rPr>
          <w:rFonts w:ascii="Times New Roman" w:hAnsi="Times New Roman" w:cs="Times New Roman"/>
          <w:sz w:val="24"/>
          <w:szCs w:val="24"/>
        </w:rPr>
        <w:t>;</w:t>
      </w:r>
    </w:p>
    <w:p w14:paraId="2425FBCB" w14:textId="4D471E13" w:rsidR="002A14A0" w:rsidRPr="00AD04F9" w:rsidRDefault="002A14A0" w:rsidP="00CD6734">
      <w:pPr>
        <w:pStyle w:val="Loendilik"/>
        <w:numPr>
          <w:ilvl w:val="0"/>
          <w:numId w:val="31"/>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 xml:space="preserve">korrakaitseametniku </w:t>
      </w:r>
      <w:r w:rsidR="00C46B36">
        <w:rPr>
          <w:rFonts w:ascii="Times New Roman" w:hAnsi="Times New Roman" w:cs="Times New Roman"/>
          <w:sz w:val="24"/>
          <w:szCs w:val="24"/>
        </w:rPr>
        <w:t>välja</w:t>
      </w:r>
      <w:r w:rsidRPr="00AD04F9">
        <w:rPr>
          <w:rFonts w:ascii="Times New Roman" w:hAnsi="Times New Roman" w:cs="Times New Roman"/>
          <w:sz w:val="24"/>
          <w:szCs w:val="24"/>
        </w:rPr>
        <w:t>õp</w:t>
      </w:r>
      <w:r w:rsidR="00585155">
        <w:rPr>
          <w:rFonts w:ascii="Times New Roman" w:hAnsi="Times New Roman" w:cs="Times New Roman"/>
          <w:sz w:val="24"/>
          <w:szCs w:val="24"/>
        </w:rPr>
        <w:t>p</w:t>
      </w:r>
      <w:r w:rsidRPr="00AD04F9">
        <w:rPr>
          <w:rFonts w:ascii="Times New Roman" w:hAnsi="Times New Roman" w:cs="Times New Roman"/>
          <w:sz w:val="24"/>
          <w:szCs w:val="24"/>
        </w:rPr>
        <w:t>e</w:t>
      </w:r>
      <w:r w:rsidR="00585155">
        <w:rPr>
          <w:rFonts w:ascii="Times New Roman" w:hAnsi="Times New Roman" w:cs="Times New Roman"/>
          <w:sz w:val="24"/>
          <w:szCs w:val="24"/>
        </w:rPr>
        <w:t xml:space="preserve"> kulud</w:t>
      </w:r>
      <w:r w:rsidRPr="00AD04F9">
        <w:rPr>
          <w:rFonts w:ascii="Times New Roman" w:hAnsi="Times New Roman" w:cs="Times New Roman"/>
          <w:sz w:val="24"/>
          <w:szCs w:val="24"/>
        </w:rPr>
        <w:t>;</w:t>
      </w:r>
    </w:p>
    <w:p w14:paraId="66A285CA" w14:textId="72135DE9" w:rsidR="007B660E" w:rsidRPr="00AD04F9" w:rsidRDefault="002A14A0" w:rsidP="00CD6734">
      <w:pPr>
        <w:pStyle w:val="Loendilik"/>
        <w:numPr>
          <w:ilvl w:val="0"/>
          <w:numId w:val="31"/>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kutseeksami tasu.</w:t>
      </w:r>
    </w:p>
    <w:p w14:paraId="2358CDEF" w14:textId="77777777" w:rsidR="008E5DB5" w:rsidRDefault="008E5DB5" w:rsidP="00CD6734">
      <w:pPr>
        <w:spacing w:after="0" w:line="240" w:lineRule="auto"/>
        <w:jc w:val="both"/>
        <w:rPr>
          <w:rFonts w:ascii="Times New Roman" w:hAnsi="Times New Roman" w:cs="Times New Roman"/>
          <w:sz w:val="24"/>
          <w:szCs w:val="24"/>
        </w:rPr>
      </w:pPr>
    </w:p>
    <w:p w14:paraId="2F5A216E" w14:textId="02D8D27A" w:rsidR="008E5DB5" w:rsidRDefault="00801AE8"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Esmase t</w:t>
      </w:r>
      <w:r w:rsidR="008E5DB5">
        <w:rPr>
          <w:rFonts w:ascii="Times New Roman" w:hAnsi="Times New Roman" w:cs="Times New Roman"/>
          <w:sz w:val="24"/>
          <w:szCs w:val="24"/>
        </w:rPr>
        <w:t>ervisekontrolli</w:t>
      </w:r>
      <w:r w:rsidR="00027902">
        <w:rPr>
          <w:rFonts w:ascii="Times New Roman" w:hAnsi="Times New Roman" w:cs="Times New Roman"/>
          <w:sz w:val="24"/>
          <w:szCs w:val="24"/>
        </w:rPr>
        <w:t xml:space="preserve"> kulude</w:t>
      </w:r>
      <w:r>
        <w:rPr>
          <w:rFonts w:ascii="Times New Roman" w:hAnsi="Times New Roman" w:cs="Times New Roman"/>
          <w:sz w:val="24"/>
          <w:szCs w:val="24"/>
        </w:rPr>
        <w:t>, k</w:t>
      </w:r>
      <w:r w:rsidR="008E5DB5">
        <w:rPr>
          <w:rFonts w:ascii="Times New Roman" w:hAnsi="Times New Roman" w:cs="Times New Roman"/>
          <w:sz w:val="24"/>
          <w:szCs w:val="24"/>
        </w:rPr>
        <w:t xml:space="preserve">orrakaitseametniku </w:t>
      </w:r>
      <w:r w:rsidR="000B0A46">
        <w:rPr>
          <w:rFonts w:ascii="Times New Roman" w:hAnsi="Times New Roman" w:cs="Times New Roman"/>
          <w:sz w:val="24"/>
          <w:szCs w:val="24"/>
        </w:rPr>
        <w:t>välja</w:t>
      </w:r>
      <w:r w:rsidR="008E5DB5">
        <w:rPr>
          <w:rFonts w:ascii="Times New Roman" w:hAnsi="Times New Roman" w:cs="Times New Roman"/>
          <w:sz w:val="24"/>
          <w:szCs w:val="24"/>
        </w:rPr>
        <w:t xml:space="preserve">õppe </w:t>
      </w:r>
      <w:r w:rsidR="00027902">
        <w:rPr>
          <w:rFonts w:ascii="Times New Roman" w:hAnsi="Times New Roman" w:cs="Times New Roman"/>
          <w:sz w:val="24"/>
          <w:szCs w:val="24"/>
        </w:rPr>
        <w:t xml:space="preserve">kulude </w:t>
      </w:r>
      <w:r w:rsidR="008E5DB5">
        <w:rPr>
          <w:rFonts w:ascii="Times New Roman" w:hAnsi="Times New Roman" w:cs="Times New Roman"/>
          <w:sz w:val="24"/>
          <w:szCs w:val="24"/>
        </w:rPr>
        <w:t>ja kutseeksami tasu</w:t>
      </w:r>
      <w:r>
        <w:rPr>
          <w:rFonts w:ascii="Times New Roman" w:hAnsi="Times New Roman" w:cs="Times New Roman"/>
          <w:sz w:val="24"/>
          <w:szCs w:val="24"/>
        </w:rPr>
        <w:t xml:space="preserve"> katmine sõltub </w:t>
      </w:r>
      <w:proofErr w:type="spellStart"/>
      <w:r>
        <w:rPr>
          <w:rFonts w:ascii="Times New Roman" w:hAnsi="Times New Roman" w:cs="Times New Roman"/>
          <w:sz w:val="24"/>
          <w:szCs w:val="24"/>
        </w:rPr>
        <w:t>KOV-i</w:t>
      </w:r>
      <w:proofErr w:type="spellEnd"/>
      <w:r>
        <w:rPr>
          <w:rFonts w:ascii="Times New Roman" w:hAnsi="Times New Roman" w:cs="Times New Roman"/>
          <w:sz w:val="24"/>
          <w:szCs w:val="24"/>
        </w:rPr>
        <w:t xml:space="preserve"> ja korrakaitseametniku</w:t>
      </w:r>
      <w:r w:rsidR="006A691E">
        <w:rPr>
          <w:rFonts w:ascii="Times New Roman" w:hAnsi="Times New Roman" w:cs="Times New Roman"/>
          <w:sz w:val="24"/>
          <w:szCs w:val="24"/>
        </w:rPr>
        <w:t xml:space="preserve"> kandidaadi</w:t>
      </w:r>
      <w:r>
        <w:rPr>
          <w:rFonts w:ascii="Times New Roman" w:hAnsi="Times New Roman" w:cs="Times New Roman"/>
          <w:sz w:val="24"/>
          <w:szCs w:val="24"/>
        </w:rPr>
        <w:t xml:space="preserve"> omavahelisest kokkuleppest. Eeld</w:t>
      </w:r>
      <w:r w:rsidR="0015427D">
        <w:rPr>
          <w:rFonts w:ascii="Times New Roman" w:hAnsi="Times New Roman" w:cs="Times New Roman"/>
          <w:sz w:val="24"/>
          <w:szCs w:val="24"/>
        </w:rPr>
        <w:t xml:space="preserve">atavasti </w:t>
      </w:r>
      <w:r>
        <w:rPr>
          <w:rFonts w:ascii="Times New Roman" w:hAnsi="Times New Roman" w:cs="Times New Roman"/>
          <w:sz w:val="24"/>
          <w:szCs w:val="24"/>
        </w:rPr>
        <w:t xml:space="preserve">katab need kulud KOV. </w:t>
      </w:r>
      <w:r w:rsidR="00027902">
        <w:rPr>
          <w:rFonts w:ascii="Times New Roman" w:hAnsi="Times New Roman" w:cs="Times New Roman"/>
          <w:sz w:val="24"/>
          <w:szCs w:val="24"/>
        </w:rPr>
        <w:t>K</w:t>
      </w:r>
      <w:r>
        <w:rPr>
          <w:rFonts w:ascii="Times New Roman" w:hAnsi="Times New Roman" w:cs="Times New Roman"/>
          <w:sz w:val="24"/>
          <w:szCs w:val="24"/>
        </w:rPr>
        <w:t xml:space="preserve">orrakaitseametniku </w:t>
      </w:r>
      <w:r w:rsidR="00027902">
        <w:rPr>
          <w:rFonts w:ascii="Times New Roman" w:hAnsi="Times New Roman" w:cs="Times New Roman"/>
          <w:sz w:val="24"/>
          <w:szCs w:val="24"/>
        </w:rPr>
        <w:t xml:space="preserve">perioodilise </w:t>
      </w:r>
      <w:r>
        <w:rPr>
          <w:rFonts w:ascii="Times New Roman" w:hAnsi="Times New Roman" w:cs="Times New Roman"/>
          <w:sz w:val="24"/>
          <w:szCs w:val="24"/>
        </w:rPr>
        <w:t>tervisekontrolli kulud kannab t</w:t>
      </w:r>
      <w:r w:rsidRPr="00801AE8">
        <w:rPr>
          <w:rFonts w:ascii="Times New Roman" w:hAnsi="Times New Roman" w:cs="Times New Roman"/>
          <w:sz w:val="24"/>
          <w:szCs w:val="24"/>
        </w:rPr>
        <w:t>öötervishoiu ja tööohutuse seadus</w:t>
      </w:r>
      <w:r>
        <w:rPr>
          <w:rFonts w:ascii="Times New Roman" w:hAnsi="Times New Roman" w:cs="Times New Roman"/>
          <w:sz w:val="24"/>
          <w:szCs w:val="24"/>
        </w:rPr>
        <w:t xml:space="preserve">e </w:t>
      </w:r>
      <w:r w:rsidRPr="00801AE8">
        <w:rPr>
          <w:rFonts w:ascii="Times New Roman" w:hAnsi="Times New Roman" w:cs="Times New Roman"/>
          <w:sz w:val="24"/>
          <w:szCs w:val="24"/>
        </w:rPr>
        <w:t>§ 13</w:t>
      </w:r>
      <w:r w:rsidRPr="00801AE8">
        <w:rPr>
          <w:rFonts w:ascii="Times New Roman" w:hAnsi="Times New Roman" w:cs="Times New Roman"/>
          <w:sz w:val="24"/>
          <w:szCs w:val="24"/>
          <w:vertAlign w:val="superscript"/>
        </w:rPr>
        <w:t>1</w:t>
      </w:r>
      <w:r>
        <w:rPr>
          <w:rFonts w:ascii="Times New Roman" w:hAnsi="Times New Roman" w:cs="Times New Roman"/>
          <w:sz w:val="24"/>
          <w:szCs w:val="24"/>
        </w:rPr>
        <w:t xml:space="preserve"> lõike 11 </w:t>
      </w:r>
      <w:r w:rsidR="00027902">
        <w:rPr>
          <w:rFonts w:ascii="Times New Roman" w:hAnsi="Times New Roman" w:cs="Times New Roman"/>
          <w:sz w:val="24"/>
          <w:szCs w:val="24"/>
        </w:rPr>
        <w:t xml:space="preserve">kohaselt </w:t>
      </w:r>
      <w:r>
        <w:rPr>
          <w:rFonts w:ascii="Times New Roman" w:hAnsi="Times New Roman" w:cs="Times New Roman"/>
          <w:sz w:val="24"/>
          <w:szCs w:val="24"/>
        </w:rPr>
        <w:t>KOV.</w:t>
      </w:r>
    </w:p>
    <w:p w14:paraId="551DAEEE" w14:textId="77777777" w:rsidR="00801AE8" w:rsidRDefault="00801AE8" w:rsidP="00CD6734">
      <w:pPr>
        <w:spacing w:after="0" w:line="240" w:lineRule="auto"/>
        <w:jc w:val="both"/>
        <w:rPr>
          <w:rFonts w:ascii="Times New Roman" w:hAnsi="Times New Roman" w:cs="Times New Roman"/>
          <w:sz w:val="24"/>
          <w:szCs w:val="24"/>
        </w:rPr>
      </w:pPr>
    </w:p>
    <w:p w14:paraId="0826CD6E" w14:textId="7511CE85" w:rsidR="00A420D8" w:rsidRPr="00580E63" w:rsidRDefault="00F4063A" w:rsidP="000B0A46">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KOV otsustab kasutada õigust kohaldada </w:t>
      </w:r>
      <w:r w:rsidR="000B0A46">
        <w:rPr>
          <w:rFonts w:ascii="Times New Roman" w:hAnsi="Times New Roman" w:cs="Times New Roman"/>
          <w:sz w:val="24"/>
          <w:szCs w:val="24"/>
        </w:rPr>
        <w:t xml:space="preserve">täiendavaid </w:t>
      </w:r>
      <w:r>
        <w:rPr>
          <w:rFonts w:ascii="Times New Roman" w:hAnsi="Times New Roman" w:cs="Times New Roman"/>
          <w:sz w:val="24"/>
          <w:szCs w:val="24"/>
        </w:rPr>
        <w:t>erimeetmeid</w:t>
      </w:r>
      <w:r w:rsidR="00635801">
        <w:rPr>
          <w:rFonts w:ascii="Times New Roman" w:hAnsi="Times New Roman" w:cs="Times New Roman"/>
          <w:sz w:val="24"/>
          <w:szCs w:val="24"/>
        </w:rPr>
        <w:t xml:space="preserve"> ja vahetut sundi</w:t>
      </w:r>
      <w:r>
        <w:rPr>
          <w:rFonts w:ascii="Times New Roman" w:hAnsi="Times New Roman" w:cs="Times New Roman"/>
          <w:sz w:val="24"/>
          <w:szCs w:val="24"/>
        </w:rPr>
        <w:t xml:space="preserve">, </w:t>
      </w:r>
      <w:r w:rsidR="007B660E">
        <w:rPr>
          <w:rFonts w:ascii="Times New Roman" w:hAnsi="Times New Roman" w:cs="Times New Roman"/>
          <w:sz w:val="24"/>
          <w:szCs w:val="24"/>
        </w:rPr>
        <w:t>võivad lisanduda</w:t>
      </w:r>
      <w:r w:rsidR="00585155">
        <w:rPr>
          <w:rFonts w:ascii="Times New Roman" w:hAnsi="Times New Roman" w:cs="Times New Roman"/>
          <w:sz w:val="24"/>
          <w:szCs w:val="24"/>
        </w:rPr>
        <w:t xml:space="preserve"> järgmised kulud</w:t>
      </w:r>
      <w:r w:rsidR="007B660E">
        <w:rPr>
          <w:rFonts w:ascii="Times New Roman" w:hAnsi="Times New Roman" w:cs="Times New Roman"/>
          <w:sz w:val="24"/>
          <w:szCs w:val="24"/>
        </w:rPr>
        <w:t>:</w:t>
      </w:r>
    </w:p>
    <w:p w14:paraId="249F49D0" w14:textId="3471A55F" w:rsidR="00A420D8" w:rsidRPr="00AD04F9" w:rsidRDefault="00C42AE3" w:rsidP="00CD6734">
      <w:pPr>
        <w:pStyle w:val="Loendilik"/>
        <w:numPr>
          <w:ilvl w:val="0"/>
          <w:numId w:val="32"/>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 xml:space="preserve">indikaatorvahendite </w:t>
      </w:r>
      <w:r w:rsidR="00DD337C" w:rsidRPr="00AD04F9">
        <w:rPr>
          <w:rFonts w:ascii="Times New Roman" w:hAnsi="Times New Roman" w:cs="Times New Roman"/>
          <w:sz w:val="24"/>
          <w:szCs w:val="24"/>
        </w:rPr>
        <w:t>soetamise</w:t>
      </w:r>
      <w:r w:rsidR="000C3B35">
        <w:rPr>
          <w:rFonts w:ascii="Times New Roman" w:hAnsi="Times New Roman" w:cs="Times New Roman"/>
          <w:sz w:val="24"/>
          <w:szCs w:val="24"/>
        </w:rPr>
        <w:t>,</w:t>
      </w:r>
      <w:r w:rsidRPr="00AD04F9">
        <w:rPr>
          <w:rFonts w:ascii="Times New Roman" w:hAnsi="Times New Roman" w:cs="Times New Roman"/>
          <w:sz w:val="24"/>
          <w:szCs w:val="24"/>
        </w:rPr>
        <w:t xml:space="preserve"> </w:t>
      </w:r>
      <w:r w:rsidR="000C3B35">
        <w:rPr>
          <w:rFonts w:ascii="Times New Roman" w:hAnsi="Times New Roman" w:cs="Times New Roman"/>
          <w:sz w:val="24"/>
          <w:szCs w:val="24"/>
        </w:rPr>
        <w:t>kontrollimise</w:t>
      </w:r>
      <w:r w:rsidR="000C3B35" w:rsidRPr="00585155">
        <w:rPr>
          <w:rFonts w:ascii="Times New Roman" w:hAnsi="Times New Roman" w:cs="Times New Roman"/>
          <w:sz w:val="24"/>
          <w:szCs w:val="24"/>
        </w:rPr>
        <w:t xml:space="preserve"> </w:t>
      </w:r>
      <w:r w:rsidRPr="00AD04F9">
        <w:rPr>
          <w:rFonts w:ascii="Times New Roman" w:hAnsi="Times New Roman" w:cs="Times New Roman"/>
          <w:sz w:val="24"/>
          <w:szCs w:val="24"/>
        </w:rPr>
        <w:t xml:space="preserve">ja </w:t>
      </w:r>
      <w:r w:rsidR="000C3B35" w:rsidRPr="00AD04F9">
        <w:rPr>
          <w:rFonts w:ascii="Times New Roman" w:hAnsi="Times New Roman" w:cs="Times New Roman"/>
          <w:sz w:val="24"/>
          <w:szCs w:val="24"/>
        </w:rPr>
        <w:t xml:space="preserve">kalibreerimise </w:t>
      </w:r>
      <w:r w:rsidR="00585155" w:rsidRPr="00F33C2F">
        <w:rPr>
          <w:rFonts w:ascii="Times New Roman" w:hAnsi="Times New Roman" w:cs="Times New Roman"/>
          <w:sz w:val="24"/>
          <w:szCs w:val="24"/>
        </w:rPr>
        <w:t>kulud</w:t>
      </w:r>
      <w:r w:rsidR="00D96169" w:rsidRPr="00580E63">
        <w:rPr>
          <w:rStyle w:val="Allmrkuseviide"/>
          <w:sz w:val="24"/>
          <w:szCs w:val="24"/>
        </w:rPr>
        <w:footnoteReference w:id="58"/>
      </w:r>
      <w:r w:rsidR="00524464" w:rsidRPr="00AD04F9">
        <w:rPr>
          <w:rFonts w:ascii="Times New Roman" w:hAnsi="Times New Roman" w:cs="Times New Roman"/>
          <w:sz w:val="24"/>
          <w:szCs w:val="24"/>
        </w:rPr>
        <w:t>;</w:t>
      </w:r>
    </w:p>
    <w:p w14:paraId="44E244EA" w14:textId="4980F25C" w:rsidR="00C87BEF" w:rsidRPr="00AD04F9" w:rsidRDefault="0066452F" w:rsidP="00CD6734">
      <w:pPr>
        <w:pStyle w:val="Loendilik"/>
        <w:numPr>
          <w:ilvl w:val="0"/>
          <w:numId w:val="32"/>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kütuse</w:t>
      </w:r>
      <w:r w:rsidR="006A691E">
        <w:rPr>
          <w:rFonts w:ascii="Times New Roman" w:hAnsi="Times New Roman" w:cs="Times New Roman"/>
          <w:sz w:val="24"/>
          <w:szCs w:val="24"/>
        </w:rPr>
        <w:t>-</w:t>
      </w:r>
      <w:r w:rsidRPr="00AD04F9">
        <w:rPr>
          <w:rFonts w:ascii="Times New Roman" w:hAnsi="Times New Roman" w:cs="Times New Roman"/>
          <w:sz w:val="24"/>
          <w:szCs w:val="24"/>
        </w:rPr>
        <w:t xml:space="preserve"> ja sõiduki</w:t>
      </w:r>
      <w:r w:rsidR="00585155" w:rsidRPr="00EB3CA4">
        <w:rPr>
          <w:rFonts w:ascii="Times New Roman" w:hAnsi="Times New Roman" w:cs="Times New Roman"/>
          <w:sz w:val="24"/>
          <w:szCs w:val="24"/>
        </w:rPr>
        <w:t>kulu</w:t>
      </w:r>
      <w:r w:rsidR="00585155">
        <w:rPr>
          <w:rFonts w:ascii="Times New Roman" w:hAnsi="Times New Roman" w:cs="Times New Roman"/>
          <w:sz w:val="24"/>
          <w:szCs w:val="24"/>
        </w:rPr>
        <w:t>d</w:t>
      </w:r>
      <w:r w:rsidR="00273AA6" w:rsidRPr="00AD04F9">
        <w:rPr>
          <w:rFonts w:ascii="Times New Roman" w:hAnsi="Times New Roman" w:cs="Times New Roman"/>
          <w:sz w:val="24"/>
          <w:szCs w:val="24"/>
        </w:rPr>
        <w:t>, s</w:t>
      </w:r>
      <w:r w:rsidR="00585155">
        <w:rPr>
          <w:rFonts w:ascii="Times New Roman" w:hAnsi="Times New Roman" w:cs="Times New Roman"/>
          <w:sz w:val="24"/>
          <w:szCs w:val="24"/>
        </w:rPr>
        <w:t>ealhulgas</w:t>
      </w:r>
      <w:r w:rsidR="00273AA6" w:rsidRPr="00090C8F">
        <w:rPr>
          <w:rFonts w:ascii="Times New Roman" w:hAnsi="Times New Roman" w:cs="Times New Roman"/>
          <w:sz w:val="24"/>
          <w:szCs w:val="24"/>
        </w:rPr>
        <w:t xml:space="preserve"> </w:t>
      </w:r>
      <w:r w:rsidRPr="00090C8F">
        <w:rPr>
          <w:rFonts w:ascii="Times New Roman" w:hAnsi="Times New Roman" w:cs="Times New Roman"/>
          <w:sz w:val="24"/>
          <w:szCs w:val="24"/>
        </w:rPr>
        <w:t>joobes</w:t>
      </w:r>
      <w:r w:rsidR="00585155">
        <w:rPr>
          <w:rFonts w:ascii="Times New Roman" w:hAnsi="Times New Roman" w:cs="Times New Roman"/>
          <w:sz w:val="24"/>
          <w:szCs w:val="24"/>
        </w:rPr>
        <w:t>eisundis</w:t>
      </w:r>
      <w:r w:rsidRPr="00AD04F9">
        <w:rPr>
          <w:rFonts w:ascii="Times New Roman" w:hAnsi="Times New Roman" w:cs="Times New Roman"/>
          <w:sz w:val="24"/>
          <w:szCs w:val="24"/>
        </w:rPr>
        <w:t xml:space="preserve"> isikute</w:t>
      </w:r>
      <w:r w:rsidR="007B2087" w:rsidRPr="00AD04F9">
        <w:rPr>
          <w:rFonts w:ascii="Times New Roman" w:hAnsi="Times New Roman" w:cs="Times New Roman"/>
          <w:sz w:val="24"/>
          <w:szCs w:val="24"/>
        </w:rPr>
        <w:t xml:space="preserve"> sõiduta</w:t>
      </w:r>
      <w:r w:rsidRPr="00AD04F9">
        <w:rPr>
          <w:rFonts w:ascii="Times New Roman" w:hAnsi="Times New Roman" w:cs="Times New Roman"/>
          <w:sz w:val="24"/>
          <w:szCs w:val="24"/>
        </w:rPr>
        <w:t>miseks nende elu- või ööbimiskohta</w:t>
      </w:r>
      <w:r w:rsidR="00090C8F">
        <w:rPr>
          <w:rFonts w:ascii="Times New Roman" w:hAnsi="Times New Roman" w:cs="Times New Roman"/>
          <w:sz w:val="24"/>
          <w:szCs w:val="24"/>
        </w:rPr>
        <w:t xml:space="preserve"> või kainene</w:t>
      </w:r>
      <w:r w:rsidR="00801AE8">
        <w:rPr>
          <w:rFonts w:ascii="Times New Roman" w:hAnsi="Times New Roman" w:cs="Times New Roman"/>
          <w:sz w:val="24"/>
          <w:szCs w:val="24"/>
        </w:rPr>
        <w:t>ma</w:t>
      </w:r>
      <w:r w:rsidR="007B660E" w:rsidRPr="00AD04F9">
        <w:rPr>
          <w:rFonts w:ascii="Times New Roman" w:hAnsi="Times New Roman" w:cs="Times New Roman"/>
          <w:sz w:val="24"/>
          <w:szCs w:val="24"/>
        </w:rPr>
        <w:t>.</w:t>
      </w:r>
    </w:p>
    <w:p w14:paraId="3A51253F" w14:textId="296F0566" w:rsidR="002137E5" w:rsidRDefault="00585155"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Need </w:t>
      </w:r>
      <w:r w:rsidR="00E635AE">
        <w:rPr>
          <w:rFonts w:ascii="Times New Roman" w:hAnsi="Times New Roman" w:cs="Times New Roman"/>
          <w:sz w:val="24"/>
          <w:szCs w:val="24"/>
        </w:rPr>
        <w:t>k</w:t>
      </w:r>
      <w:r w:rsidR="00E24ACD">
        <w:rPr>
          <w:rFonts w:ascii="Times New Roman" w:hAnsi="Times New Roman" w:cs="Times New Roman"/>
          <w:sz w:val="24"/>
          <w:szCs w:val="24"/>
        </w:rPr>
        <w:t xml:space="preserve">ulud tekivad ainult </w:t>
      </w:r>
      <w:r>
        <w:rPr>
          <w:rFonts w:ascii="Times New Roman" w:hAnsi="Times New Roman" w:cs="Times New Roman"/>
          <w:sz w:val="24"/>
          <w:szCs w:val="24"/>
        </w:rPr>
        <w:t>juhul</w:t>
      </w:r>
      <w:r w:rsidR="00E24ACD">
        <w:rPr>
          <w:rFonts w:ascii="Times New Roman" w:hAnsi="Times New Roman" w:cs="Times New Roman"/>
          <w:sz w:val="24"/>
          <w:szCs w:val="24"/>
        </w:rPr>
        <w:t xml:space="preserve">, </w:t>
      </w:r>
      <w:r w:rsidR="00C87BEF">
        <w:rPr>
          <w:rFonts w:ascii="Times New Roman" w:hAnsi="Times New Roman" w:cs="Times New Roman"/>
          <w:sz w:val="24"/>
          <w:szCs w:val="24"/>
        </w:rPr>
        <w:t xml:space="preserve">kui </w:t>
      </w:r>
      <w:r w:rsidR="00E24ACD">
        <w:rPr>
          <w:rFonts w:ascii="Times New Roman" w:hAnsi="Times New Roman" w:cs="Times New Roman"/>
          <w:sz w:val="24"/>
          <w:szCs w:val="24"/>
        </w:rPr>
        <w:t xml:space="preserve">KOV </w:t>
      </w:r>
      <w:r w:rsidR="00C87BEF">
        <w:rPr>
          <w:rFonts w:ascii="Times New Roman" w:hAnsi="Times New Roman" w:cs="Times New Roman"/>
          <w:sz w:val="24"/>
          <w:szCs w:val="24"/>
        </w:rPr>
        <w:t xml:space="preserve">nimetab ametisse korrakaitseametniku, kes </w:t>
      </w:r>
      <w:r>
        <w:rPr>
          <w:rFonts w:ascii="Times New Roman" w:hAnsi="Times New Roman" w:cs="Times New Roman"/>
          <w:sz w:val="24"/>
          <w:szCs w:val="24"/>
        </w:rPr>
        <w:t xml:space="preserve">hakkab </w:t>
      </w:r>
      <w:r w:rsidR="00F4063A">
        <w:rPr>
          <w:rFonts w:ascii="Times New Roman" w:hAnsi="Times New Roman" w:cs="Times New Roman"/>
          <w:sz w:val="24"/>
          <w:szCs w:val="24"/>
        </w:rPr>
        <w:t>erimeetmeid kohaldama</w:t>
      </w:r>
      <w:r>
        <w:rPr>
          <w:rFonts w:ascii="Times New Roman" w:hAnsi="Times New Roman" w:cs="Times New Roman"/>
          <w:sz w:val="24"/>
          <w:szCs w:val="24"/>
        </w:rPr>
        <w:t>.</w:t>
      </w:r>
      <w:r w:rsidR="00C87BEF">
        <w:rPr>
          <w:rFonts w:ascii="Times New Roman" w:hAnsi="Times New Roman" w:cs="Times New Roman"/>
          <w:sz w:val="24"/>
          <w:szCs w:val="24"/>
        </w:rPr>
        <w:t xml:space="preserve"> </w:t>
      </w:r>
      <w:r>
        <w:rPr>
          <w:rFonts w:ascii="Times New Roman" w:hAnsi="Times New Roman" w:cs="Times New Roman"/>
          <w:sz w:val="24"/>
          <w:szCs w:val="24"/>
        </w:rPr>
        <w:t>Kulude suurus</w:t>
      </w:r>
      <w:r w:rsidR="00E635AE">
        <w:rPr>
          <w:rFonts w:ascii="Times New Roman" w:hAnsi="Times New Roman" w:cs="Times New Roman"/>
          <w:sz w:val="24"/>
          <w:szCs w:val="24"/>
        </w:rPr>
        <w:t xml:space="preserve"> </w:t>
      </w:r>
      <w:r w:rsidR="00E24ACD">
        <w:rPr>
          <w:rFonts w:ascii="Times New Roman" w:hAnsi="Times New Roman" w:cs="Times New Roman"/>
          <w:sz w:val="24"/>
          <w:szCs w:val="24"/>
        </w:rPr>
        <w:t>sõltu</w:t>
      </w:r>
      <w:r>
        <w:rPr>
          <w:rFonts w:ascii="Times New Roman" w:hAnsi="Times New Roman" w:cs="Times New Roman"/>
          <w:sz w:val="24"/>
          <w:szCs w:val="24"/>
        </w:rPr>
        <w:t>b</w:t>
      </w:r>
      <w:r w:rsidR="00E24ACD">
        <w:rPr>
          <w:rFonts w:ascii="Times New Roman" w:hAnsi="Times New Roman" w:cs="Times New Roman"/>
          <w:sz w:val="24"/>
          <w:szCs w:val="24"/>
        </w:rPr>
        <w:t xml:space="preserve"> </w:t>
      </w:r>
      <w:r w:rsidR="00F4063A">
        <w:rPr>
          <w:rFonts w:ascii="Times New Roman" w:hAnsi="Times New Roman" w:cs="Times New Roman"/>
          <w:sz w:val="24"/>
          <w:szCs w:val="24"/>
        </w:rPr>
        <w:t xml:space="preserve">nende </w:t>
      </w:r>
      <w:r w:rsidR="00933B75" w:rsidRPr="00933B75">
        <w:rPr>
          <w:rFonts w:ascii="Times New Roman" w:hAnsi="Times New Roman" w:cs="Times New Roman"/>
          <w:sz w:val="24"/>
          <w:szCs w:val="24"/>
        </w:rPr>
        <w:t xml:space="preserve">juhtumite arvust, millele </w:t>
      </w:r>
      <w:r w:rsidR="00E635AE">
        <w:rPr>
          <w:rFonts w:ascii="Times New Roman" w:hAnsi="Times New Roman" w:cs="Times New Roman"/>
          <w:sz w:val="24"/>
          <w:szCs w:val="24"/>
        </w:rPr>
        <w:t>reageeritakse</w:t>
      </w:r>
      <w:r w:rsidR="00E24ACD">
        <w:rPr>
          <w:rFonts w:ascii="Times New Roman" w:hAnsi="Times New Roman" w:cs="Times New Roman"/>
          <w:sz w:val="24"/>
          <w:szCs w:val="24"/>
        </w:rPr>
        <w:t>.</w:t>
      </w:r>
    </w:p>
    <w:p w14:paraId="50497691" w14:textId="77777777" w:rsidR="00C87BEF" w:rsidRDefault="00C87BEF" w:rsidP="00CD6734">
      <w:pPr>
        <w:spacing w:after="0" w:line="240" w:lineRule="auto"/>
        <w:jc w:val="both"/>
        <w:rPr>
          <w:rFonts w:ascii="Times New Roman" w:hAnsi="Times New Roman" w:cs="Times New Roman"/>
          <w:sz w:val="24"/>
          <w:szCs w:val="24"/>
        </w:rPr>
      </w:pPr>
    </w:p>
    <w:p w14:paraId="61F58CE9" w14:textId="1EE18381" w:rsidR="00C87BEF" w:rsidRPr="00D93B39" w:rsidRDefault="00C87BEF" w:rsidP="00CD6734">
      <w:pPr>
        <w:spacing w:after="0" w:line="240" w:lineRule="auto"/>
        <w:jc w:val="both"/>
        <w:rPr>
          <w:rFonts w:ascii="Times New Roman" w:hAnsi="Times New Roman" w:cs="Times New Roman"/>
          <w:sz w:val="24"/>
          <w:szCs w:val="24"/>
        </w:rPr>
      </w:pPr>
      <w:r w:rsidRPr="00D93B39">
        <w:rPr>
          <w:rFonts w:ascii="Times New Roman" w:hAnsi="Times New Roman" w:cs="Times New Roman"/>
          <w:sz w:val="24"/>
          <w:szCs w:val="24"/>
        </w:rPr>
        <w:t xml:space="preserve">Ühe korrakaitseametniku </w:t>
      </w:r>
      <w:r w:rsidR="009731E7">
        <w:rPr>
          <w:rFonts w:ascii="Times New Roman" w:hAnsi="Times New Roman" w:cs="Times New Roman"/>
          <w:sz w:val="24"/>
          <w:szCs w:val="24"/>
        </w:rPr>
        <w:t>kohta</w:t>
      </w:r>
      <w:r w:rsidRPr="00D93B39">
        <w:rPr>
          <w:rFonts w:ascii="Times New Roman" w:hAnsi="Times New Roman" w:cs="Times New Roman"/>
          <w:sz w:val="24"/>
          <w:szCs w:val="24"/>
        </w:rPr>
        <w:t xml:space="preserve"> on </w:t>
      </w:r>
      <w:r w:rsidR="009731E7">
        <w:rPr>
          <w:rFonts w:ascii="Times New Roman" w:hAnsi="Times New Roman" w:cs="Times New Roman"/>
          <w:sz w:val="24"/>
          <w:szCs w:val="24"/>
        </w:rPr>
        <w:t xml:space="preserve">kulud </w:t>
      </w:r>
      <w:r w:rsidRPr="00D93B39">
        <w:rPr>
          <w:rFonts w:ascii="Times New Roman" w:hAnsi="Times New Roman" w:cs="Times New Roman"/>
          <w:sz w:val="24"/>
          <w:szCs w:val="24"/>
        </w:rPr>
        <w:t>järgmi</w:t>
      </w:r>
      <w:r w:rsidR="009731E7">
        <w:rPr>
          <w:rFonts w:ascii="Times New Roman" w:hAnsi="Times New Roman" w:cs="Times New Roman"/>
          <w:sz w:val="24"/>
          <w:szCs w:val="24"/>
        </w:rPr>
        <w:t>s</w:t>
      </w:r>
      <w:r w:rsidRPr="00D93B39">
        <w:rPr>
          <w:rFonts w:ascii="Times New Roman" w:hAnsi="Times New Roman" w:cs="Times New Roman"/>
          <w:sz w:val="24"/>
          <w:szCs w:val="24"/>
        </w:rPr>
        <w:t>e</w:t>
      </w:r>
      <w:r w:rsidR="009731E7">
        <w:rPr>
          <w:rFonts w:ascii="Times New Roman" w:hAnsi="Times New Roman" w:cs="Times New Roman"/>
          <w:sz w:val="24"/>
          <w:szCs w:val="24"/>
        </w:rPr>
        <w:t>d</w:t>
      </w:r>
      <w:r w:rsidRPr="00D93B39">
        <w:rPr>
          <w:rFonts w:ascii="Times New Roman" w:hAnsi="Times New Roman" w:cs="Times New Roman"/>
          <w:sz w:val="24"/>
          <w:szCs w:val="24"/>
        </w:rPr>
        <w:t>:</w:t>
      </w:r>
    </w:p>
    <w:p w14:paraId="242BB803" w14:textId="14D7DB37" w:rsidR="00C87BEF" w:rsidRPr="00AD04F9" w:rsidRDefault="0056202C" w:rsidP="00CD6734">
      <w:pPr>
        <w:pStyle w:val="Loendilik"/>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2C1F0F">
        <w:rPr>
          <w:rFonts w:ascii="Times New Roman" w:hAnsi="Times New Roman" w:cs="Times New Roman"/>
          <w:sz w:val="24"/>
          <w:szCs w:val="24"/>
        </w:rPr>
        <w:t xml:space="preserve">orrakaitseametniku </w:t>
      </w:r>
      <w:r w:rsidR="005067FA">
        <w:rPr>
          <w:rFonts w:ascii="Times New Roman" w:hAnsi="Times New Roman" w:cs="Times New Roman"/>
          <w:sz w:val="24"/>
          <w:szCs w:val="24"/>
        </w:rPr>
        <w:t>välja</w:t>
      </w:r>
      <w:r w:rsidR="002C1F0F">
        <w:rPr>
          <w:rFonts w:ascii="Times New Roman" w:hAnsi="Times New Roman" w:cs="Times New Roman"/>
          <w:sz w:val="24"/>
          <w:szCs w:val="24"/>
        </w:rPr>
        <w:t xml:space="preserve">õpe </w:t>
      </w:r>
      <w:r w:rsidR="00C53737">
        <w:rPr>
          <w:rFonts w:ascii="Times New Roman" w:hAnsi="Times New Roman" w:cs="Times New Roman"/>
          <w:sz w:val="24"/>
          <w:szCs w:val="24"/>
        </w:rPr>
        <w:t>Sisekaitseakadeemia</w:t>
      </w:r>
      <w:r w:rsidR="002C1F0F">
        <w:rPr>
          <w:rFonts w:ascii="Times New Roman" w:hAnsi="Times New Roman" w:cs="Times New Roman"/>
          <w:sz w:val="24"/>
          <w:szCs w:val="24"/>
        </w:rPr>
        <w:t>s</w:t>
      </w:r>
      <w:r w:rsidR="00C87BEF" w:rsidRPr="00AD04F9">
        <w:rPr>
          <w:rFonts w:ascii="Times New Roman" w:hAnsi="Times New Roman" w:cs="Times New Roman"/>
          <w:sz w:val="24"/>
          <w:szCs w:val="24"/>
        </w:rPr>
        <w:t>– kuni 1500 eurot</w:t>
      </w:r>
      <w:r w:rsidR="00C87BEF" w:rsidRPr="00D93B39">
        <w:rPr>
          <w:rStyle w:val="Allmrkuseviide"/>
          <w:sz w:val="24"/>
          <w:szCs w:val="24"/>
        </w:rPr>
        <w:footnoteReference w:id="59"/>
      </w:r>
      <w:r w:rsidR="00C87BEF" w:rsidRPr="00AD04F9">
        <w:rPr>
          <w:rFonts w:ascii="Times New Roman" w:hAnsi="Times New Roman" w:cs="Times New Roman"/>
          <w:sz w:val="24"/>
          <w:szCs w:val="24"/>
        </w:rPr>
        <w:t>;</w:t>
      </w:r>
    </w:p>
    <w:p w14:paraId="3C3F1E1C" w14:textId="7FAF3C1A"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 xml:space="preserve">kutseeksami </w:t>
      </w:r>
      <w:r w:rsidR="001D4DA0">
        <w:rPr>
          <w:rFonts w:ascii="Times New Roman" w:hAnsi="Times New Roman" w:cs="Times New Roman"/>
          <w:sz w:val="24"/>
          <w:szCs w:val="24"/>
        </w:rPr>
        <w:t>tasu</w:t>
      </w:r>
      <w:r w:rsidR="001D4DA0" w:rsidRPr="00AD04F9">
        <w:rPr>
          <w:rFonts w:ascii="Times New Roman" w:hAnsi="Times New Roman" w:cs="Times New Roman"/>
          <w:sz w:val="24"/>
          <w:szCs w:val="24"/>
        </w:rPr>
        <w:t xml:space="preserve"> </w:t>
      </w:r>
      <w:r w:rsidRPr="00AD04F9">
        <w:rPr>
          <w:rFonts w:ascii="Times New Roman" w:hAnsi="Times New Roman" w:cs="Times New Roman"/>
          <w:sz w:val="24"/>
          <w:szCs w:val="24"/>
        </w:rPr>
        <w:t>– 138 eurot</w:t>
      </w:r>
      <w:r w:rsidRPr="00D93B39">
        <w:rPr>
          <w:rStyle w:val="Allmrkuseviide"/>
          <w:sz w:val="24"/>
          <w:szCs w:val="24"/>
        </w:rPr>
        <w:footnoteReference w:id="60"/>
      </w:r>
      <w:r w:rsidRPr="00AD04F9">
        <w:rPr>
          <w:rFonts w:ascii="Times New Roman" w:hAnsi="Times New Roman" w:cs="Times New Roman"/>
          <w:sz w:val="24"/>
          <w:szCs w:val="24"/>
        </w:rPr>
        <w:t>;</w:t>
      </w:r>
    </w:p>
    <w:p w14:paraId="5C72FBE6" w14:textId="75DEFDA3" w:rsidR="00C87BEF" w:rsidRPr="002C1F0F" w:rsidRDefault="00C87BEF" w:rsidP="00CD6734">
      <w:pPr>
        <w:pStyle w:val="Loendilik"/>
        <w:numPr>
          <w:ilvl w:val="0"/>
          <w:numId w:val="33"/>
        </w:numPr>
        <w:spacing w:after="0" w:line="240" w:lineRule="auto"/>
        <w:jc w:val="both"/>
        <w:rPr>
          <w:rFonts w:ascii="Times New Roman" w:hAnsi="Times New Roman" w:cs="Times New Roman"/>
          <w:sz w:val="24"/>
          <w:szCs w:val="24"/>
        </w:rPr>
      </w:pPr>
      <w:proofErr w:type="spellStart"/>
      <w:r w:rsidRPr="00AD04F9">
        <w:rPr>
          <w:rFonts w:ascii="Times New Roman" w:hAnsi="Times New Roman" w:cs="Times New Roman"/>
          <w:sz w:val="24"/>
          <w:szCs w:val="24"/>
        </w:rPr>
        <w:t>sise</w:t>
      </w:r>
      <w:proofErr w:type="spellEnd"/>
      <w:r w:rsidRPr="00AD04F9">
        <w:rPr>
          <w:rFonts w:ascii="Times New Roman" w:hAnsi="Times New Roman" w:cs="Times New Roman"/>
          <w:sz w:val="24"/>
          <w:szCs w:val="24"/>
        </w:rPr>
        <w:t>- ja välivorm</w:t>
      </w:r>
      <w:r w:rsidR="009731E7">
        <w:rPr>
          <w:rFonts w:ascii="Times New Roman" w:hAnsi="Times New Roman" w:cs="Times New Roman"/>
          <w:sz w:val="24"/>
          <w:szCs w:val="24"/>
        </w:rPr>
        <w:t>iriietus</w:t>
      </w:r>
      <w:r w:rsidRPr="002C1F0F">
        <w:rPr>
          <w:rFonts w:ascii="Times New Roman" w:hAnsi="Times New Roman" w:cs="Times New Roman"/>
          <w:sz w:val="24"/>
          <w:szCs w:val="24"/>
        </w:rPr>
        <w:t xml:space="preserve"> – 1612 eurot;</w:t>
      </w:r>
    </w:p>
    <w:p w14:paraId="42369DB1" w14:textId="6C6BCA07"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2C1F0F">
        <w:rPr>
          <w:rFonts w:ascii="Times New Roman" w:hAnsi="Times New Roman" w:cs="Times New Roman"/>
          <w:sz w:val="24"/>
          <w:szCs w:val="24"/>
        </w:rPr>
        <w:t>erivahendi vöö – u</w:t>
      </w:r>
      <w:r w:rsidR="00CF4FC3">
        <w:rPr>
          <w:rFonts w:ascii="Times New Roman" w:hAnsi="Times New Roman" w:cs="Times New Roman"/>
          <w:sz w:val="24"/>
          <w:szCs w:val="24"/>
        </w:rPr>
        <w:t>mbes</w:t>
      </w:r>
      <w:r w:rsidRPr="00AD04F9">
        <w:rPr>
          <w:rFonts w:ascii="Times New Roman" w:hAnsi="Times New Roman" w:cs="Times New Roman"/>
          <w:sz w:val="24"/>
          <w:szCs w:val="24"/>
        </w:rPr>
        <w:t> 25 eurot;</w:t>
      </w:r>
    </w:p>
    <w:p w14:paraId="444C61CC" w14:textId="77777777"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teleskoopnui – 100 eurot;</w:t>
      </w:r>
    </w:p>
    <w:p w14:paraId="4150A86D" w14:textId="77777777"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gaasipihusti – 17 eurot;</w:t>
      </w:r>
    </w:p>
    <w:p w14:paraId="4E5A24DB" w14:textId="77777777"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käerauad – 95 eurot;</w:t>
      </w:r>
    </w:p>
    <w:p w14:paraId="7344B56E" w14:textId="77777777"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töötõend – 28 eurot;</w:t>
      </w:r>
    </w:p>
    <w:p w14:paraId="2DF12EEE" w14:textId="77777777" w:rsidR="00C87BEF" w:rsidRPr="00AD04F9" w:rsidRDefault="00C87BEF" w:rsidP="00CD6734">
      <w:pPr>
        <w:pStyle w:val="Loendilik"/>
        <w:numPr>
          <w:ilvl w:val="0"/>
          <w:numId w:val="33"/>
        </w:numPr>
        <w:spacing w:after="0" w:line="240" w:lineRule="auto"/>
        <w:jc w:val="both"/>
        <w:rPr>
          <w:rFonts w:ascii="Times New Roman" w:hAnsi="Times New Roman" w:cs="Times New Roman"/>
          <w:sz w:val="24"/>
          <w:szCs w:val="24"/>
        </w:rPr>
      </w:pPr>
      <w:r w:rsidRPr="00AD04F9">
        <w:rPr>
          <w:rFonts w:ascii="Times New Roman" w:hAnsi="Times New Roman" w:cs="Times New Roman"/>
          <w:sz w:val="24"/>
          <w:szCs w:val="24"/>
        </w:rPr>
        <w:t>kuular koos raadiosaatja ja laadijaga – 1350 eurot.</w:t>
      </w:r>
    </w:p>
    <w:p w14:paraId="1E7BDD7F" w14:textId="0FA3D362" w:rsidR="00C87BEF" w:rsidRDefault="00C87BEF" w:rsidP="00CD6734">
      <w:pPr>
        <w:spacing w:after="0" w:line="240" w:lineRule="auto"/>
        <w:jc w:val="both"/>
        <w:rPr>
          <w:rFonts w:ascii="Times New Roman" w:hAnsi="Times New Roman" w:cs="Times New Roman"/>
          <w:sz w:val="24"/>
          <w:szCs w:val="24"/>
        </w:rPr>
      </w:pPr>
      <w:r w:rsidRPr="000B0A46">
        <w:rPr>
          <w:rFonts w:ascii="Times New Roman" w:hAnsi="Times New Roman" w:cs="Times New Roman"/>
          <w:sz w:val="24"/>
          <w:szCs w:val="24"/>
        </w:rPr>
        <w:t>Kulu ühe</w:t>
      </w:r>
      <w:r w:rsidRPr="00D93B39">
        <w:rPr>
          <w:rFonts w:ascii="Times New Roman" w:hAnsi="Times New Roman" w:cs="Times New Roman"/>
          <w:sz w:val="24"/>
          <w:szCs w:val="24"/>
        </w:rPr>
        <w:t xml:space="preserve"> </w:t>
      </w:r>
      <w:r w:rsidR="00CF4FC3" w:rsidRPr="00AD04F9">
        <w:rPr>
          <w:rFonts w:ascii="Times New Roman" w:hAnsi="Times New Roman" w:cs="Times New Roman"/>
          <w:b/>
          <w:bCs/>
          <w:sz w:val="24"/>
          <w:szCs w:val="24"/>
        </w:rPr>
        <w:t>korrakaitse</w:t>
      </w:r>
      <w:r w:rsidRPr="00AD04F9">
        <w:rPr>
          <w:rFonts w:ascii="Times New Roman" w:hAnsi="Times New Roman" w:cs="Times New Roman"/>
          <w:b/>
          <w:bCs/>
          <w:sz w:val="24"/>
          <w:szCs w:val="24"/>
        </w:rPr>
        <w:t xml:space="preserve">ametniku </w:t>
      </w:r>
      <w:r w:rsidRPr="002C1F0F">
        <w:rPr>
          <w:rFonts w:ascii="Times New Roman" w:hAnsi="Times New Roman" w:cs="Times New Roman"/>
          <w:b/>
          <w:bCs/>
          <w:sz w:val="24"/>
          <w:szCs w:val="24"/>
        </w:rPr>
        <w:t xml:space="preserve">kohta </w:t>
      </w:r>
      <w:r w:rsidRPr="000B0A46">
        <w:rPr>
          <w:rFonts w:ascii="Times New Roman" w:hAnsi="Times New Roman" w:cs="Times New Roman"/>
          <w:sz w:val="24"/>
          <w:szCs w:val="24"/>
        </w:rPr>
        <w:t xml:space="preserve">on </w:t>
      </w:r>
      <w:r w:rsidR="00F4063A" w:rsidRPr="000B0A46">
        <w:rPr>
          <w:rFonts w:ascii="Times New Roman" w:hAnsi="Times New Roman" w:cs="Times New Roman"/>
          <w:sz w:val="24"/>
          <w:szCs w:val="24"/>
        </w:rPr>
        <w:t>seega</w:t>
      </w:r>
      <w:r w:rsidR="00F4063A">
        <w:rPr>
          <w:rFonts w:ascii="Times New Roman" w:hAnsi="Times New Roman" w:cs="Times New Roman"/>
          <w:b/>
          <w:bCs/>
          <w:sz w:val="24"/>
          <w:szCs w:val="24"/>
        </w:rPr>
        <w:t xml:space="preserve"> </w:t>
      </w:r>
      <w:r w:rsidR="002C1F0F" w:rsidRPr="000B0A46">
        <w:rPr>
          <w:rFonts w:ascii="Times New Roman" w:hAnsi="Times New Roman" w:cs="Times New Roman"/>
          <w:sz w:val="24"/>
          <w:szCs w:val="24"/>
        </w:rPr>
        <w:t>suurusjärgus</w:t>
      </w:r>
      <w:r w:rsidR="002C1F0F">
        <w:rPr>
          <w:rFonts w:ascii="Times New Roman" w:hAnsi="Times New Roman" w:cs="Times New Roman"/>
          <w:sz w:val="24"/>
          <w:szCs w:val="24"/>
        </w:rPr>
        <w:t xml:space="preserve"> </w:t>
      </w:r>
      <w:r w:rsidR="00D675D0">
        <w:rPr>
          <w:rFonts w:ascii="Times New Roman" w:hAnsi="Times New Roman" w:cs="Times New Roman"/>
          <w:b/>
          <w:bCs/>
          <w:sz w:val="24"/>
          <w:szCs w:val="24"/>
        </w:rPr>
        <w:t>5000</w:t>
      </w:r>
      <w:r w:rsidR="00D675D0" w:rsidRPr="00AD04F9">
        <w:rPr>
          <w:rFonts w:ascii="Times New Roman" w:hAnsi="Times New Roman" w:cs="Times New Roman"/>
          <w:b/>
          <w:bCs/>
          <w:sz w:val="24"/>
          <w:szCs w:val="24"/>
        </w:rPr>
        <w:t> </w:t>
      </w:r>
      <w:r w:rsidRPr="00AD04F9">
        <w:rPr>
          <w:rFonts w:ascii="Times New Roman" w:hAnsi="Times New Roman" w:cs="Times New Roman"/>
          <w:b/>
          <w:bCs/>
          <w:sz w:val="24"/>
          <w:szCs w:val="24"/>
        </w:rPr>
        <w:t>eurot</w:t>
      </w:r>
      <w:r w:rsidRPr="00D93B39">
        <w:rPr>
          <w:rFonts w:ascii="Times New Roman" w:hAnsi="Times New Roman" w:cs="Times New Roman"/>
          <w:sz w:val="24"/>
          <w:szCs w:val="24"/>
        </w:rPr>
        <w:t>.</w:t>
      </w:r>
    </w:p>
    <w:p w14:paraId="3F7406DC" w14:textId="77777777" w:rsidR="00E24ACD" w:rsidRDefault="00E24ACD" w:rsidP="00CD6734">
      <w:pPr>
        <w:spacing w:after="0" w:line="240" w:lineRule="auto"/>
        <w:jc w:val="both"/>
        <w:rPr>
          <w:rFonts w:ascii="Times New Roman" w:hAnsi="Times New Roman" w:cs="Times New Roman"/>
          <w:sz w:val="24"/>
          <w:szCs w:val="24"/>
        </w:rPr>
      </w:pPr>
    </w:p>
    <w:p w14:paraId="55DC8D2A" w14:textId="1AF91B9C" w:rsidR="00C87BEF" w:rsidRPr="009D6322" w:rsidRDefault="00C87BEF" w:rsidP="00CD6734">
      <w:pPr>
        <w:spacing w:after="0" w:line="240" w:lineRule="auto"/>
        <w:jc w:val="both"/>
        <w:rPr>
          <w:rFonts w:ascii="Times New Roman" w:hAnsi="Times New Roman" w:cs="Times New Roman"/>
          <w:sz w:val="24"/>
          <w:szCs w:val="24"/>
        </w:rPr>
      </w:pPr>
      <w:r w:rsidRPr="00B03C2F">
        <w:rPr>
          <w:rFonts w:ascii="Times New Roman" w:hAnsi="Times New Roman" w:cs="Times New Roman"/>
          <w:sz w:val="24"/>
          <w:szCs w:val="24"/>
        </w:rPr>
        <w:t xml:space="preserve">Kogukulu täpset suurust on keeruline prognoosida, kuna </w:t>
      </w:r>
      <w:proofErr w:type="spellStart"/>
      <w:r w:rsidRPr="00B03C2F">
        <w:rPr>
          <w:rFonts w:ascii="Times New Roman" w:hAnsi="Times New Roman" w:cs="Times New Roman"/>
          <w:sz w:val="24"/>
          <w:szCs w:val="24"/>
        </w:rPr>
        <w:t>KOV-il</w:t>
      </w:r>
      <w:proofErr w:type="spellEnd"/>
      <w:r w:rsidRPr="00B03C2F">
        <w:rPr>
          <w:rFonts w:ascii="Times New Roman" w:hAnsi="Times New Roman" w:cs="Times New Roman"/>
          <w:sz w:val="24"/>
          <w:szCs w:val="24"/>
        </w:rPr>
        <w:t xml:space="preserve"> ei </w:t>
      </w:r>
      <w:r w:rsidR="00F4063A">
        <w:rPr>
          <w:rFonts w:ascii="Times New Roman" w:hAnsi="Times New Roman" w:cs="Times New Roman"/>
          <w:sz w:val="24"/>
          <w:szCs w:val="24"/>
        </w:rPr>
        <w:t>ole</w:t>
      </w:r>
      <w:r w:rsidR="00F4063A" w:rsidRPr="00B03C2F">
        <w:rPr>
          <w:rFonts w:ascii="Times New Roman" w:hAnsi="Times New Roman" w:cs="Times New Roman"/>
          <w:sz w:val="24"/>
          <w:szCs w:val="24"/>
        </w:rPr>
        <w:t xml:space="preserve"> </w:t>
      </w:r>
      <w:r w:rsidRPr="00B03C2F">
        <w:rPr>
          <w:rFonts w:ascii="Times New Roman" w:hAnsi="Times New Roman" w:cs="Times New Roman"/>
          <w:sz w:val="24"/>
          <w:szCs w:val="24"/>
        </w:rPr>
        <w:t xml:space="preserve">kohustust </w:t>
      </w:r>
      <w:r w:rsidR="00F4063A">
        <w:rPr>
          <w:rFonts w:ascii="Times New Roman" w:hAnsi="Times New Roman" w:cs="Times New Roman"/>
          <w:sz w:val="24"/>
          <w:szCs w:val="24"/>
        </w:rPr>
        <w:t xml:space="preserve">nimetada </w:t>
      </w:r>
      <w:r w:rsidR="002C1F0F">
        <w:rPr>
          <w:rFonts w:ascii="Times New Roman" w:hAnsi="Times New Roman" w:cs="Times New Roman"/>
          <w:sz w:val="24"/>
          <w:szCs w:val="24"/>
        </w:rPr>
        <w:t xml:space="preserve">korrakaitseametnikku </w:t>
      </w:r>
      <w:r w:rsidR="003A28CB">
        <w:rPr>
          <w:rFonts w:ascii="Times New Roman" w:hAnsi="Times New Roman" w:cs="Times New Roman"/>
          <w:sz w:val="24"/>
          <w:szCs w:val="24"/>
        </w:rPr>
        <w:t xml:space="preserve">ametisse </w:t>
      </w:r>
      <w:r w:rsidR="00F4063A">
        <w:rPr>
          <w:rFonts w:ascii="Times New Roman" w:hAnsi="Times New Roman" w:cs="Times New Roman"/>
          <w:sz w:val="24"/>
          <w:szCs w:val="24"/>
        </w:rPr>
        <w:t xml:space="preserve">ja </w:t>
      </w:r>
      <w:r w:rsidR="002C1F0F" w:rsidRPr="00E87A73">
        <w:rPr>
          <w:rFonts w:ascii="Times New Roman" w:hAnsi="Times New Roman" w:cs="Times New Roman"/>
          <w:sz w:val="24"/>
          <w:szCs w:val="24"/>
        </w:rPr>
        <w:t>vajadus</w:t>
      </w:r>
      <w:r w:rsidR="002C1F0F">
        <w:rPr>
          <w:rFonts w:ascii="Times New Roman" w:hAnsi="Times New Roman" w:cs="Times New Roman"/>
          <w:sz w:val="24"/>
          <w:szCs w:val="24"/>
        </w:rPr>
        <w:t xml:space="preserve">t </w:t>
      </w:r>
      <w:r w:rsidR="00F4063A">
        <w:rPr>
          <w:rFonts w:ascii="Times New Roman" w:hAnsi="Times New Roman" w:cs="Times New Roman"/>
          <w:sz w:val="24"/>
          <w:szCs w:val="24"/>
        </w:rPr>
        <w:t>seda teha</w:t>
      </w:r>
      <w:r w:rsidR="002C1F0F">
        <w:rPr>
          <w:rFonts w:ascii="Times New Roman" w:hAnsi="Times New Roman" w:cs="Times New Roman"/>
          <w:sz w:val="24"/>
          <w:szCs w:val="24"/>
        </w:rPr>
        <w:t xml:space="preserve"> hindab iga KOV eraldi. </w:t>
      </w:r>
      <w:r w:rsidR="00B03C2F">
        <w:rPr>
          <w:rFonts w:ascii="Times New Roman" w:hAnsi="Times New Roman" w:cs="Times New Roman"/>
          <w:sz w:val="24"/>
          <w:szCs w:val="24"/>
        </w:rPr>
        <w:t>V</w:t>
      </w:r>
      <w:r w:rsidRPr="00E87A73">
        <w:rPr>
          <w:rFonts w:ascii="Times New Roman" w:hAnsi="Times New Roman" w:cs="Times New Roman"/>
          <w:sz w:val="24"/>
          <w:szCs w:val="24"/>
        </w:rPr>
        <w:t>orm</w:t>
      </w:r>
      <w:r w:rsidR="00B03C2F">
        <w:rPr>
          <w:rFonts w:ascii="Times New Roman" w:hAnsi="Times New Roman" w:cs="Times New Roman"/>
          <w:sz w:val="24"/>
          <w:szCs w:val="24"/>
        </w:rPr>
        <w:t>iriietus</w:t>
      </w:r>
      <w:r w:rsidRPr="00E87A73">
        <w:rPr>
          <w:rFonts w:ascii="Times New Roman" w:hAnsi="Times New Roman" w:cs="Times New Roman"/>
          <w:sz w:val="24"/>
          <w:szCs w:val="24"/>
        </w:rPr>
        <w:t xml:space="preserve"> on enamik</w:t>
      </w:r>
      <w:r>
        <w:rPr>
          <w:rFonts w:ascii="Times New Roman" w:hAnsi="Times New Roman" w:cs="Times New Roman"/>
          <w:sz w:val="24"/>
          <w:szCs w:val="24"/>
        </w:rPr>
        <w:t>u</w:t>
      </w:r>
      <w:r w:rsidRPr="00E87A73">
        <w:rPr>
          <w:rFonts w:ascii="Times New Roman" w:hAnsi="Times New Roman" w:cs="Times New Roman"/>
          <w:sz w:val="24"/>
          <w:szCs w:val="24"/>
        </w:rPr>
        <w:t>l korrakaitseametnike</w:t>
      </w:r>
      <w:r w:rsidR="00B03C2F">
        <w:rPr>
          <w:rFonts w:ascii="Times New Roman" w:hAnsi="Times New Roman" w:cs="Times New Roman"/>
          <w:sz w:val="24"/>
          <w:szCs w:val="24"/>
        </w:rPr>
        <w:t>st</w:t>
      </w:r>
      <w:r w:rsidRPr="00E87A73">
        <w:rPr>
          <w:rFonts w:ascii="Times New Roman" w:hAnsi="Times New Roman" w:cs="Times New Roman"/>
          <w:sz w:val="24"/>
          <w:szCs w:val="24"/>
        </w:rPr>
        <w:t xml:space="preserve"> olemas, kuid </w:t>
      </w:r>
      <w:r>
        <w:rPr>
          <w:rFonts w:ascii="Times New Roman" w:hAnsi="Times New Roman" w:cs="Times New Roman"/>
          <w:sz w:val="24"/>
          <w:szCs w:val="24"/>
        </w:rPr>
        <w:t>seda on</w:t>
      </w:r>
      <w:r w:rsidRPr="00E87A73">
        <w:rPr>
          <w:rFonts w:ascii="Times New Roman" w:hAnsi="Times New Roman" w:cs="Times New Roman"/>
          <w:sz w:val="24"/>
          <w:szCs w:val="24"/>
        </w:rPr>
        <w:t xml:space="preserve"> </w:t>
      </w:r>
      <w:r w:rsidR="002C1F0F" w:rsidRPr="002C1F0F">
        <w:rPr>
          <w:rFonts w:ascii="Times New Roman" w:hAnsi="Times New Roman" w:cs="Times New Roman"/>
          <w:sz w:val="24"/>
          <w:szCs w:val="24"/>
        </w:rPr>
        <w:t>kehtestatavate</w:t>
      </w:r>
      <w:r w:rsidRPr="00E87A73">
        <w:rPr>
          <w:rFonts w:ascii="Times New Roman" w:hAnsi="Times New Roman" w:cs="Times New Roman"/>
          <w:sz w:val="24"/>
          <w:szCs w:val="24"/>
        </w:rPr>
        <w:t xml:space="preserve"> nõuete tõttu </w:t>
      </w:r>
      <w:r>
        <w:rPr>
          <w:rFonts w:ascii="Times New Roman" w:hAnsi="Times New Roman" w:cs="Times New Roman"/>
          <w:sz w:val="24"/>
          <w:szCs w:val="24"/>
        </w:rPr>
        <w:t xml:space="preserve">vaja </w:t>
      </w:r>
      <w:r w:rsidRPr="00E87A73">
        <w:rPr>
          <w:rFonts w:ascii="Times New Roman" w:hAnsi="Times New Roman" w:cs="Times New Roman"/>
          <w:sz w:val="24"/>
          <w:szCs w:val="24"/>
        </w:rPr>
        <w:t>muut</w:t>
      </w:r>
      <w:r>
        <w:rPr>
          <w:rFonts w:ascii="Times New Roman" w:hAnsi="Times New Roman" w:cs="Times New Roman"/>
          <w:sz w:val="24"/>
          <w:szCs w:val="24"/>
        </w:rPr>
        <w:t>a</w:t>
      </w:r>
      <w:r w:rsidRPr="00E87A73">
        <w:rPr>
          <w:rFonts w:ascii="Times New Roman" w:hAnsi="Times New Roman" w:cs="Times New Roman"/>
          <w:sz w:val="24"/>
          <w:szCs w:val="24"/>
        </w:rPr>
        <w:t xml:space="preserve"> või </w:t>
      </w:r>
      <w:r>
        <w:rPr>
          <w:rFonts w:ascii="Times New Roman" w:hAnsi="Times New Roman" w:cs="Times New Roman"/>
          <w:sz w:val="24"/>
          <w:szCs w:val="24"/>
        </w:rPr>
        <w:t>välja vahetada.</w:t>
      </w:r>
    </w:p>
    <w:p w14:paraId="447DEECC" w14:textId="77777777" w:rsidR="00C87BEF" w:rsidRPr="00E87A73" w:rsidRDefault="00C87BEF" w:rsidP="00CD6734">
      <w:pPr>
        <w:spacing w:after="0" w:line="240" w:lineRule="auto"/>
        <w:jc w:val="both"/>
        <w:rPr>
          <w:rFonts w:ascii="Times New Roman" w:hAnsi="Times New Roman" w:cs="Times New Roman"/>
          <w:sz w:val="24"/>
          <w:szCs w:val="24"/>
        </w:rPr>
      </w:pPr>
    </w:p>
    <w:p w14:paraId="563137F5" w14:textId="12ECC391" w:rsidR="00F4063A" w:rsidRDefault="00546E46"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Riigikohus on </w:t>
      </w:r>
      <w:r w:rsidR="00B42B8A" w:rsidRPr="67212F7F">
        <w:rPr>
          <w:rFonts w:ascii="Times New Roman" w:hAnsi="Times New Roman" w:cs="Times New Roman"/>
          <w:sz w:val="24"/>
          <w:szCs w:val="24"/>
        </w:rPr>
        <w:t>leidnud</w:t>
      </w:r>
      <w:r w:rsidR="00B42B8A" w:rsidRPr="00E87A73">
        <w:rPr>
          <w:rFonts w:ascii="Times New Roman" w:hAnsi="Times New Roman" w:cs="Times New Roman"/>
          <w:sz w:val="24"/>
          <w:szCs w:val="24"/>
        </w:rPr>
        <w:t>, et</w:t>
      </w:r>
      <w:r w:rsidR="00F4063A">
        <w:rPr>
          <w:rFonts w:ascii="Times New Roman" w:hAnsi="Times New Roman" w:cs="Times New Roman"/>
          <w:sz w:val="24"/>
          <w:szCs w:val="24"/>
        </w:rPr>
        <w:t>:</w:t>
      </w:r>
    </w:p>
    <w:p w14:paraId="7DF27150" w14:textId="77777777" w:rsidR="00F4063A" w:rsidRDefault="00F4063A" w:rsidP="00CD6734">
      <w:pPr>
        <w:spacing w:after="0" w:line="240" w:lineRule="auto"/>
        <w:jc w:val="both"/>
        <w:rPr>
          <w:rFonts w:ascii="Times New Roman" w:hAnsi="Times New Roman" w:cs="Times New Roman"/>
          <w:sz w:val="24"/>
          <w:szCs w:val="24"/>
        </w:rPr>
      </w:pPr>
    </w:p>
    <w:p w14:paraId="0EE4D7A8" w14:textId="057F02B3" w:rsidR="00F4063A" w:rsidRPr="000B0A46" w:rsidRDefault="00C3486F" w:rsidP="000B0A46">
      <w:pPr>
        <w:spacing w:after="0" w:line="240" w:lineRule="auto"/>
        <w:ind w:left="708"/>
        <w:jc w:val="both"/>
        <w:rPr>
          <w:rFonts w:ascii="Times New Roman" w:hAnsi="Times New Roman" w:cs="Times New Roman"/>
        </w:rPr>
      </w:pPr>
      <w:r w:rsidRPr="000B0A46">
        <w:rPr>
          <w:rFonts w:ascii="Times New Roman" w:hAnsi="Times New Roman" w:cs="Times New Roman"/>
        </w:rPr>
        <w:t>PS</w:t>
      </w:r>
      <w:r w:rsidR="00B42B8A" w:rsidRPr="000B0A46">
        <w:rPr>
          <w:rFonts w:ascii="Times New Roman" w:hAnsi="Times New Roman" w:cs="Times New Roman"/>
        </w:rPr>
        <w:t xml:space="preserve"> §</w:t>
      </w:r>
      <w:r w:rsidR="00B03C2F" w:rsidRPr="000B0A46">
        <w:rPr>
          <w:rFonts w:ascii="Times New Roman" w:hAnsi="Times New Roman" w:cs="Times New Roman"/>
        </w:rPr>
        <w:t xml:space="preserve"> </w:t>
      </w:r>
      <w:r w:rsidR="00B42B8A" w:rsidRPr="000B0A46">
        <w:rPr>
          <w:rFonts w:ascii="Times New Roman" w:hAnsi="Times New Roman" w:cs="Times New Roman"/>
        </w:rPr>
        <w:t xml:space="preserve">154 </w:t>
      </w:r>
      <w:proofErr w:type="spellStart"/>
      <w:r w:rsidR="00B42B8A" w:rsidRPr="000B0A46">
        <w:rPr>
          <w:rFonts w:ascii="Times New Roman" w:hAnsi="Times New Roman" w:cs="Times New Roman"/>
        </w:rPr>
        <w:t>l</w:t>
      </w:r>
      <w:r w:rsidR="00F4063A" w:rsidRPr="000B0A46">
        <w:rPr>
          <w:rFonts w:ascii="Times New Roman" w:hAnsi="Times New Roman" w:cs="Times New Roman"/>
        </w:rPr>
        <w:t>g-st</w:t>
      </w:r>
      <w:proofErr w:type="spellEnd"/>
      <w:r w:rsidR="00B03C2F" w:rsidRPr="000B0A46">
        <w:rPr>
          <w:rFonts w:ascii="Times New Roman" w:hAnsi="Times New Roman" w:cs="Times New Roman"/>
        </w:rPr>
        <w:t xml:space="preserve"> </w:t>
      </w:r>
      <w:r w:rsidR="00B42B8A" w:rsidRPr="000B0A46">
        <w:rPr>
          <w:rFonts w:ascii="Times New Roman" w:hAnsi="Times New Roman" w:cs="Times New Roman"/>
        </w:rPr>
        <w:t>1 tulenev õigus piisava</w:t>
      </w:r>
      <w:r w:rsidR="00F4063A" w:rsidRPr="000B0A46">
        <w:rPr>
          <w:rFonts w:ascii="Times New Roman" w:hAnsi="Times New Roman" w:cs="Times New Roman"/>
        </w:rPr>
        <w:t>te</w:t>
      </w:r>
      <w:r w:rsidR="00543C38" w:rsidRPr="000B0A46">
        <w:rPr>
          <w:rFonts w:ascii="Times New Roman" w:hAnsi="Times New Roman" w:cs="Times New Roman"/>
        </w:rPr>
        <w:t>l</w:t>
      </w:r>
      <w:r w:rsidR="00B42B8A" w:rsidRPr="000B0A46">
        <w:rPr>
          <w:rFonts w:ascii="Times New Roman" w:hAnsi="Times New Roman" w:cs="Times New Roman"/>
        </w:rPr>
        <w:t>e rahal</w:t>
      </w:r>
      <w:r w:rsidR="00F4063A" w:rsidRPr="000B0A46">
        <w:rPr>
          <w:rFonts w:ascii="Times New Roman" w:hAnsi="Times New Roman" w:cs="Times New Roman"/>
        </w:rPr>
        <w:t>istele vahenditele</w:t>
      </w:r>
      <w:r w:rsidR="00B42B8A" w:rsidRPr="000B0A46">
        <w:rPr>
          <w:rFonts w:ascii="Times New Roman" w:hAnsi="Times New Roman" w:cs="Times New Roman"/>
        </w:rPr>
        <w:t xml:space="preserve"> omavalitsuslike ülesannete täitmiseks nõuab, et riik looks regulatsiooni, mis kindlustaks </w:t>
      </w:r>
      <w:r w:rsidR="00F4063A" w:rsidRPr="000B0A46">
        <w:rPr>
          <w:rFonts w:ascii="Times New Roman" w:hAnsi="Times New Roman" w:cs="Times New Roman"/>
        </w:rPr>
        <w:t>omavalitsusüksusele</w:t>
      </w:r>
      <w:r w:rsidR="00B03C2F" w:rsidRPr="000B0A46">
        <w:rPr>
          <w:rFonts w:ascii="Times New Roman" w:hAnsi="Times New Roman" w:cs="Times New Roman"/>
        </w:rPr>
        <w:t xml:space="preserve"> </w:t>
      </w:r>
      <w:r w:rsidR="00B42B8A" w:rsidRPr="000B0A46">
        <w:rPr>
          <w:rFonts w:ascii="Times New Roman" w:hAnsi="Times New Roman" w:cs="Times New Roman"/>
        </w:rPr>
        <w:t>raha kohalike ülesannete täitmiseks vähemalt minimaalselt vajalikus mahus, st võimaldaks täita minimaalselt vajalikke kohalikke ülesandeid minimaalselt vajalikus ulatuses.</w:t>
      </w:r>
      <w:r w:rsidR="00F4063A" w:rsidRPr="00D675D0">
        <w:rPr>
          <w:rStyle w:val="Allmrkuseviide"/>
        </w:rPr>
        <w:footnoteReference w:id="61"/>
      </w:r>
    </w:p>
    <w:p w14:paraId="13326988" w14:textId="77777777" w:rsidR="00F4063A" w:rsidRDefault="00F4063A" w:rsidP="00CD6734">
      <w:pPr>
        <w:spacing w:after="0" w:line="240" w:lineRule="auto"/>
        <w:jc w:val="both"/>
        <w:rPr>
          <w:rFonts w:ascii="Times New Roman" w:hAnsi="Times New Roman" w:cs="Times New Roman"/>
          <w:sz w:val="24"/>
          <w:szCs w:val="24"/>
        </w:rPr>
      </w:pPr>
    </w:p>
    <w:p w14:paraId="560EB6B4" w14:textId="2BE53516" w:rsidR="00B42B8A" w:rsidRPr="00E87A73" w:rsidRDefault="00B42B8A" w:rsidP="00CD6734">
      <w:p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 xml:space="preserve">Seega peab omavalitsuslike ülesannete rahastamise </w:t>
      </w:r>
      <w:r w:rsidR="00066971">
        <w:rPr>
          <w:rFonts w:ascii="Times New Roman" w:hAnsi="Times New Roman" w:cs="Times New Roman"/>
          <w:sz w:val="24"/>
          <w:szCs w:val="24"/>
        </w:rPr>
        <w:t>määr</w:t>
      </w:r>
      <w:r w:rsidRPr="00E87A73">
        <w:rPr>
          <w:rFonts w:ascii="Times New Roman" w:hAnsi="Times New Roman" w:cs="Times New Roman"/>
          <w:sz w:val="24"/>
          <w:szCs w:val="24"/>
        </w:rPr>
        <w:t xml:space="preserve"> vasta</w:t>
      </w:r>
      <w:r w:rsidR="00452163">
        <w:rPr>
          <w:rFonts w:ascii="Times New Roman" w:hAnsi="Times New Roman" w:cs="Times New Roman"/>
          <w:sz w:val="24"/>
          <w:szCs w:val="24"/>
        </w:rPr>
        <w:t>ma</w:t>
      </w:r>
      <w:r w:rsidRPr="00E87A73">
        <w:rPr>
          <w:rFonts w:ascii="Times New Roman" w:hAnsi="Times New Roman" w:cs="Times New Roman"/>
          <w:sz w:val="24"/>
          <w:szCs w:val="24"/>
        </w:rPr>
        <w:t xml:space="preserve"> </w:t>
      </w:r>
      <w:proofErr w:type="spellStart"/>
      <w:r w:rsidR="00B03C2F">
        <w:rPr>
          <w:rFonts w:ascii="Times New Roman" w:hAnsi="Times New Roman" w:cs="Times New Roman"/>
          <w:sz w:val="24"/>
          <w:szCs w:val="24"/>
        </w:rPr>
        <w:t>KOV-i</w:t>
      </w:r>
      <w:proofErr w:type="spellEnd"/>
      <w:r w:rsidR="00B03C2F" w:rsidRPr="00E87A73">
        <w:rPr>
          <w:rFonts w:ascii="Times New Roman" w:hAnsi="Times New Roman" w:cs="Times New Roman"/>
          <w:sz w:val="24"/>
          <w:szCs w:val="24"/>
        </w:rPr>
        <w:t xml:space="preserve"> </w:t>
      </w:r>
      <w:r w:rsidRPr="00E87A73">
        <w:rPr>
          <w:rFonts w:ascii="Times New Roman" w:hAnsi="Times New Roman" w:cs="Times New Roman"/>
          <w:sz w:val="24"/>
          <w:szCs w:val="24"/>
        </w:rPr>
        <w:t>ülesannete mahu</w:t>
      </w:r>
      <w:r w:rsidR="0006183A">
        <w:rPr>
          <w:rFonts w:ascii="Times New Roman" w:hAnsi="Times New Roman" w:cs="Times New Roman"/>
          <w:sz w:val="24"/>
          <w:szCs w:val="24"/>
        </w:rPr>
        <w:t>le</w:t>
      </w:r>
      <w:r w:rsidRPr="00E87A73">
        <w:rPr>
          <w:rFonts w:ascii="Times New Roman" w:hAnsi="Times New Roman" w:cs="Times New Roman"/>
          <w:sz w:val="24"/>
          <w:szCs w:val="24"/>
        </w:rPr>
        <w:t>.</w:t>
      </w:r>
    </w:p>
    <w:p w14:paraId="411108FD" w14:textId="77777777" w:rsidR="00BC5CCC" w:rsidRDefault="00BC5CCC" w:rsidP="00CD6734">
      <w:pPr>
        <w:spacing w:after="0" w:line="240" w:lineRule="auto"/>
        <w:jc w:val="both"/>
        <w:rPr>
          <w:rFonts w:ascii="Times New Roman" w:hAnsi="Times New Roman" w:cs="Times New Roman"/>
          <w:sz w:val="24"/>
          <w:szCs w:val="24"/>
        </w:rPr>
      </w:pPr>
    </w:p>
    <w:p w14:paraId="14FE3310" w14:textId="08B0588A" w:rsidR="00A812FC" w:rsidRPr="00E87A73" w:rsidRDefault="00ED1B7E" w:rsidP="00CD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0241D9" w:rsidRPr="00E87A73">
        <w:rPr>
          <w:rFonts w:ascii="Times New Roman" w:hAnsi="Times New Roman" w:cs="Times New Roman"/>
          <w:sz w:val="24"/>
          <w:szCs w:val="24"/>
        </w:rPr>
        <w:t>orrakaitseametnik</w:t>
      </w:r>
      <w:r w:rsidR="00431E94">
        <w:rPr>
          <w:rFonts w:ascii="Times New Roman" w:hAnsi="Times New Roman" w:cs="Times New Roman"/>
          <w:sz w:val="24"/>
          <w:szCs w:val="24"/>
        </w:rPr>
        <w:t>u</w:t>
      </w:r>
      <w:r w:rsidR="000241D9" w:rsidRPr="00E87A73">
        <w:rPr>
          <w:rFonts w:ascii="Times New Roman" w:hAnsi="Times New Roman" w:cs="Times New Roman"/>
          <w:sz w:val="24"/>
          <w:szCs w:val="24"/>
        </w:rPr>
        <w:t xml:space="preserve"> määratud hoiatus</w:t>
      </w:r>
      <w:r w:rsidR="003A28CB">
        <w:rPr>
          <w:rFonts w:ascii="Times New Roman" w:hAnsi="Times New Roman" w:cs="Times New Roman"/>
          <w:sz w:val="24"/>
          <w:szCs w:val="24"/>
        </w:rPr>
        <w:t>-</w:t>
      </w:r>
      <w:r w:rsidR="000241D9" w:rsidRPr="00E87A73">
        <w:rPr>
          <w:rFonts w:ascii="Times New Roman" w:hAnsi="Times New Roman" w:cs="Times New Roman"/>
          <w:sz w:val="24"/>
          <w:szCs w:val="24"/>
        </w:rPr>
        <w:t xml:space="preserve"> </w:t>
      </w:r>
      <w:r w:rsidR="003A28CB">
        <w:rPr>
          <w:rFonts w:ascii="Times New Roman" w:hAnsi="Times New Roman" w:cs="Times New Roman"/>
          <w:sz w:val="24"/>
          <w:szCs w:val="24"/>
        </w:rPr>
        <w:t>ja</w:t>
      </w:r>
      <w:r w:rsidR="003A28CB" w:rsidRPr="00E87A73">
        <w:rPr>
          <w:rFonts w:ascii="Times New Roman" w:hAnsi="Times New Roman" w:cs="Times New Roman"/>
          <w:sz w:val="24"/>
          <w:szCs w:val="24"/>
        </w:rPr>
        <w:t xml:space="preserve"> </w:t>
      </w:r>
      <w:r w:rsidR="000241D9" w:rsidRPr="00E87A73">
        <w:rPr>
          <w:rFonts w:ascii="Times New Roman" w:hAnsi="Times New Roman" w:cs="Times New Roman"/>
          <w:sz w:val="24"/>
          <w:szCs w:val="24"/>
        </w:rPr>
        <w:t xml:space="preserve">rahatrahvid laekuvad </w:t>
      </w:r>
      <w:proofErr w:type="spellStart"/>
      <w:r w:rsidR="00C67FF2">
        <w:rPr>
          <w:rFonts w:ascii="Times New Roman" w:hAnsi="Times New Roman" w:cs="Times New Roman"/>
          <w:sz w:val="24"/>
          <w:szCs w:val="24"/>
        </w:rPr>
        <w:t>KOV-i</w:t>
      </w:r>
      <w:proofErr w:type="spellEnd"/>
      <w:r w:rsidR="002C6419" w:rsidRPr="00E87A73">
        <w:rPr>
          <w:rFonts w:ascii="Times New Roman" w:hAnsi="Times New Roman" w:cs="Times New Roman"/>
          <w:sz w:val="24"/>
          <w:szCs w:val="24"/>
        </w:rPr>
        <w:t xml:space="preserve"> </w:t>
      </w:r>
      <w:r w:rsidR="000241D9" w:rsidRPr="00E87A73">
        <w:rPr>
          <w:rFonts w:ascii="Times New Roman" w:hAnsi="Times New Roman" w:cs="Times New Roman"/>
          <w:sz w:val="24"/>
          <w:szCs w:val="24"/>
        </w:rPr>
        <w:t xml:space="preserve">eelarvesse ja </w:t>
      </w:r>
      <w:r w:rsidR="00431E94">
        <w:rPr>
          <w:rFonts w:ascii="Times New Roman" w:hAnsi="Times New Roman" w:cs="Times New Roman"/>
          <w:sz w:val="24"/>
          <w:szCs w:val="24"/>
        </w:rPr>
        <w:t xml:space="preserve">neid </w:t>
      </w:r>
      <w:r w:rsidR="000241D9" w:rsidRPr="00E87A73">
        <w:rPr>
          <w:rFonts w:ascii="Times New Roman" w:hAnsi="Times New Roman" w:cs="Times New Roman"/>
          <w:sz w:val="24"/>
          <w:szCs w:val="24"/>
        </w:rPr>
        <w:t>käsit</w:t>
      </w:r>
      <w:r w:rsidR="00B4067D" w:rsidRPr="00E87A73">
        <w:rPr>
          <w:rFonts w:ascii="Times New Roman" w:hAnsi="Times New Roman" w:cs="Times New Roman"/>
          <w:sz w:val="24"/>
          <w:szCs w:val="24"/>
        </w:rPr>
        <w:t>a</w:t>
      </w:r>
      <w:r w:rsidR="000241D9" w:rsidRPr="00E87A73">
        <w:rPr>
          <w:rFonts w:ascii="Times New Roman" w:hAnsi="Times New Roman" w:cs="Times New Roman"/>
          <w:sz w:val="24"/>
          <w:szCs w:val="24"/>
        </w:rPr>
        <w:t>ta</w:t>
      </w:r>
      <w:r w:rsidR="00431E94">
        <w:rPr>
          <w:rFonts w:ascii="Times New Roman" w:hAnsi="Times New Roman" w:cs="Times New Roman"/>
          <w:sz w:val="24"/>
          <w:szCs w:val="24"/>
        </w:rPr>
        <w:t>kse</w:t>
      </w:r>
      <w:r w:rsidR="000241D9" w:rsidRPr="00E87A73">
        <w:rPr>
          <w:rFonts w:ascii="Times New Roman" w:hAnsi="Times New Roman" w:cs="Times New Roman"/>
          <w:sz w:val="24"/>
          <w:szCs w:val="24"/>
        </w:rPr>
        <w:t xml:space="preserve"> tuluna.</w:t>
      </w:r>
      <w:r w:rsidR="007C065F" w:rsidRPr="00E87A73">
        <w:rPr>
          <w:rFonts w:ascii="Times New Roman" w:hAnsi="Times New Roman" w:cs="Times New Roman"/>
          <w:sz w:val="24"/>
          <w:szCs w:val="24"/>
        </w:rPr>
        <w:t xml:space="preserve"> Siiski ei ole tulu </w:t>
      </w:r>
      <w:r w:rsidR="00B4067D" w:rsidRPr="00E87A73">
        <w:rPr>
          <w:rFonts w:ascii="Times New Roman" w:hAnsi="Times New Roman" w:cs="Times New Roman"/>
          <w:sz w:val="24"/>
          <w:szCs w:val="24"/>
        </w:rPr>
        <w:t xml:space="preserve">suurust võimalik </w:t>
      </w:r>
      <w:r w:rsidR="007C065F" w:rsidRPr="00E87A73">
        <w:rPr>
          <w:rFonts w:ascii="Times New Roman" w:hAnsi="Times New Roman" w:cs="Times New Roman"/>
          <w:sz w:val="24"/>
          <w:szCs w:val="24"/>
        </w:rPr>
        <w:t>prognoosi</w:t>
      </w:r>
      <w:r w:rsidR="00B4067D" w:rsidRPr="00E87A73">
        <w:rPr>
          <w:rFonts w:ascii="Times New Roman" w:hAnsi="Times New Roman" w:cs="Times New Roman"/>
          <w:sz w:val="24"/>
          <w:szCs w:val="24"/>
        </w:rPr>
        <w:t>d</w:t>
      </w:r>
      <w:r w:rsidR="007C065F" w:rsidRPr="00E87A73">
        <w:rPr>
          <w:rFonts w:ascii="Times New Roman" w:hAnsi="Times New Roman" w:cs="Times New Roman"/>
          <w:sz w:val="24"/>
          <w:szCs w:val="24"/>
        </w:rPr>
        <w:t>a</w:t>
      </w:r>
      <w:r w:rsidR="004E1862">
        <w:rPr>
          <w:rFonts w:ascii="Times New Roman" w:hAnsi="Times New Roman" w:cs="Times New Roman"/>
          <w:sz w:val="24"/>
          <w:szCs w:val="24"/>
        </w:rPr>
        <w:t>, sest</w:t>
      </w:r>
      <w:r w:rsidR="007C065F" w:rsidRPr="00E87A73">
        <w:rPr>
          <w:rFonts w:ascii="Times New Roman" w:hAnsi="Times New Roman" w:cs="Times New Roman"/>
          <w:sz w:val="24"/>
          <w:szCs w:val="24"/>
        </w:rPr>
        <w:t xml:space="preserve"> korrakaitseametnik</w:t>
      </w:r>
      <w:r w:rsidR="00431E94">
        <w:rPr>
          <w:rFonts w:ascii="Times New Roman" w:hAnsi="Times New Roman" w:cs="Times New Roman"/>
          <w:sz w:val="24"/>
          <w:szCs w:val="24"/>
        </w:rPr>
        <w:t>u</w:t>
      </w:r>
      <w:r w:rsidR="007C065F" w:rsidRPr="00E87A73">
        <w:rPr>
          <w:rFonts w:ascii="Times New Roman" w:hAnsi="Times New Roman" w:cs="Times New Roman"/>
          <w:sz w:val="24"/>
          <w:szCs w:val="24"/>
        </w:rPr>
        <w:t xml:space="preserve"> </w:t>
      </w:r>
      <w:r>
        <w:rPr>
          <w:rFonts w:ascii="Times New Roman" w:hAnsi="Times New Roman" w:cs="Times New Roman"/>
          <w:sz w:val="24"/>
          <w:szCs w:val="24"/>
        </w:rPr>
        <w:t>õiguste laiendamise</w:t>
      </w:r>
      <w:r w:rsidRPr="00E87A73">
        <w:rPr>
          <w:rFonts w:ascii="Times New Roman" w:hAnsi="Times New Roman" w:cs="Times New Roman"/>
          <w:sz w:val="24"/>
          <w:szCs w:val="24"/>
        </w:rPr>
        <w:t xml:space="preserve"> </w:t>
      </w:r>
      <w:r w:rsidR="005A455D" w:rsidRPr="00E87A73">
        <w:rPr>
          <w:rFonts w:ascii="Times New Roman" w:hAnsi="Times New Roman" w:cs="Times New Roman"/>
          <w:sz w:val="24"/>
          <w:szCs w:val="24"/>
        </w:rPr>
        <w:t>eesmärk on tagada turvaline elukeskkond</w:t>
      </w:r>
      <w:r w:rsidR="007C065F" w:rsidRPr="00E87A73">
        <w:rPr>
          <w:rFonts w:ascii="Times New Roman" w:hAnsi="Times New Roman" w:cs="Times New Roman"/>
          <w:sz w:val="24"/>
          <w:szCs w:val="24"/>
        </w:rPr>
        <w:t>, mis</w:t>
      </w:r>
      <w:r w:rsidR="00026F67" w:rsidRPr="00E87A73">
        <w:rPr>
          <w:rFonts w:ascii="Times New Roman" w:hAnsi="Times New Roman" w:cs="Times New Roman"/>
          <w:sz w:val="24"/>
          <w:szCs w:val="24"/>
        </w:rPr>
        <w:t xml:space="preserve"> </w:t>
      </w:r>
      <w:r w:rsidR="009655A5" w:rsidRPr="00E87A73">
        <w:rPr>
          <w:rFonts w:ascii="Times New Roman" w:hAnsi="Times New Roman" w:cs="Times New Roman"/>
          <w:sz w:val="24"/>
          <w:szCs w:val="24"/>
        </w:rPr>
        <w:t xml:space="preserve">on </w:t>
      </w:r>
      <w:r w:rsidR="00026F67" w:rsidRPr="00E87A73">
        <w:rPr>
          <w:rFonts w:ascii="Times New Roman" w:hAnsi="Times New Roman" w:cs="Times New Roman"/>
          <w:sz w:val="24"/>
          <w:szCs w:val="24"/>
        </w:rPr>
        <w:t xml:space="preserve">võimalik ka </w:t>
      </w:r>
      <w:r w:rsidR="0090134C" w:rsidRPr="00E87A73">
        <w:rPr>
          <w:rFonts w:ascii="Times New Roman" w:hAnsi="Times New Roman" w:cs="Times New Roman"/>
          <w:sz w:val="24"/>
          <w:szCs w:val="24"/>
        </w:rPr>
        <w:t>riikliku</w:t>
      </w:r>
      <w:r w:rsidR="007604AF">
        <w:rPr>
          <w:rFonts w:ascii="Times New Roman" w:hAnsi="Times New Roman" w:cs="Times New Roman"/>
          <w:sz w:val="24"/>
          <w:szCs w:val="24"/>
        </w:rPr>
        <w:t xml:space="preserve"> järelevalve järg</w:t>
      </w:r>
      <w:r w:rsidR="00431E94">
        <w:rPr>
          <w:rFonts w:ascii="Times New Roman" w:hAnsi="Times New Roman" w:cs="Times New Roman"/>
          <w:sz w:val="24"/>
          <w:szCs w:val="24"/>
        </w:rPr>
        <w:t>se</w:t>
      </w:r>
      <w:r w:rsidR="007604AF">
        <w:rPr>
          <w:rFonts w:ascii="Times New Roman" w:hAnsi="Times New Roman" w:cs="Times New Roman"/>
          <w:sz w:val="24"/>
          <w:szCs w:val="24"/>
        </w:rPr>
        <w:t xml:space="preserve"> süüteo</w:t>
      </w:r>
      <w:r w:rsidR="0090134C" w:rsidRPr="00E87A73">
        <w:rPr>
          <w:rFonts w:ascii="Times New Roman" w:hAnsi="Times New Roman" w:cs="Times New Roman"/>
          <w:sz w:val="24"/>
          <w:szCs w:val="24"/>
        </w:rPr>
        <w:t>menetluseta</w:t>
      </w:r>
      <w:r w:rsidR="00431E94">
        <w:rPr>
          <w:rFonts w:ascii="Times New Roman" w:hAnsi="Times New Roman" w:cs="Times New Roman"/>
          <w:sz w:val="24"/>
          <w:szCs w:val="24"/>
        </w:rPr>
        <w:t>,</w:t>
      </w:r>
      <w:r w:rsidR="0090134C" w:rsidRPr="00E87A73">
        <w:rPr>
          <w:rFonts w:ascii="Times New Roman" w:hAnsi="Times New Roman" w:cs="Times New Roman"/>
          <w:sz w:val="24"/>
          <w:szCs w:val="24"/>
        </w:rPr>
        <w:t xml:space="preserve"> </w:t>
      </w:r>
      <w:r w:rsidR="00431E94">
        <w:rPr>
          <w:rFonts w:ascii="Times New Roman" w:hAnsi="Times New Roman" w:cs="Times New Roman"/>
          <w:sz w:val="24"/>
          <w:szCs w:val="24"/>
        </w:rPr>
        <w:t>st</w:t>
      </w:r>
      <w:r w:rsidR="00431E94" w:rsidRPr="00E87A73">
        <w:rPr>
          <w:rFonts w:ascii="Times New Roman" w:hAnsi="Times New Roman" w:cs="Times New Roman"/>
          <w:sz w:val="24"/>
          <w:szCs w:val="24"/>
        </w:rPr>
        <w:t xml:space="preserve"> </w:t>
      </w:r>
      <w:r w:rsidR="007C065F" w:rsidRPr="00E87A73">
        <w:rPr>
          <w:rFonts w:ascii="Times New Roman" w:hAnsi="Times New Roman" w:cs="Times New Roman"/>
          <w:sz w:val="24"/>
          <w:szCs w:val="24"/>
        </w:rPr>
        <w:t>inimese</w:t>
      </w:r>
      <w:r w:rsidR="00026F67" w:rsidRPr="00E87A73">
        <w:rPr>
          <w:rFonts w:ascii="Times New Roman" w:hAnsi="Times New Roman" w:cs="Times New Roman"/>
          <w:sz w:val="24"/>
          <w:szCs w:val="24"/>
        </w:rPr>
        <w:t xml:space="preserve"> karistamise </w:t>
      </w:r>
      <w:r w:rsidR="0028349B" w:rsidRPr="00E87A73">
        <w:rPr>
          <w:rFonts w:ascii="Times New Roman" w:hAnsi="Times New Roman" w:cs="Times New Roman"/>
          <w:sz w:val="24"/>
          <w:szCs w:val="24"/>
        </w:rPr>
        <w:t>ja</w:t>
      </w:r>
      <w:r w:rsidR="007C065F" w:rsidRPr="00E87A73">
        <w:rPr>
          <w:rFonts w:ascii="Times New Roman" w:hAnsi="Times New Roman" w:cs="Times New Roman"/>
          <w:sz w:val="24"/>
          <w:szCs w:val="24"/>
        </w:rPr>
        <w:t xml:space="preserve"> </w:t>
      </w:r>
      <w:r w:rsidR="00431E94">
        <w:rPr>
          <w:rFonts w:ascii="Times New Roman" w:hAnsi="Times New Roman" w:cs="Times New Roman"/>
          <w:sz w:val="24"/>
          <w:szCs w:val="24"/>
        </w:rPr>
        <w:t>talle</w:t>
      </w:r>
      <w:r w:rsidR="00431E94" w:rsidRPr="00E87A73">
        <w:rPr>
          <w:rFonts w:ascii="Times New Roman" w:hAnsi="Times New Roman" w:cs="Times New Roman"/>
          <w:sz w:val="24"/>
          <w:szCs w:val="24"/>
        </w:rPr>
        <w:t xml:space="preserve"> </w:t>
      </w:r>
      <w:r w:rsidR="007C065F" w:rsidRPr="00E87A73">
        <w:rPr>
          <w:rFonts w:ascii="Times New Roman" w:hAnsi="Times New Roman" w:cs="Times New Roman"/>
          <w:sz w:val="24"/>
          <w:szCs w:val="24"/>
        </w:rPr>
        <w:t>trahvi määramis</w:t>
      </w:r>
      <w:r w:rsidR="00026F67" w:rsidRPr="00E87A73">
        <w:rPr>
          <w:rFonts w:ascii="Times New Roman" w:hAnsi="Times New Roman" w:cs="Times New Roman"/>
          <w:sz w:val="24"/>
          <w:szCs w:val="24"/>
        </w:rPr>
        <w:t>e</w:t>
      </w:r>
      <w:r w:rsidR="007C065F" w:rsidRPr="00E87A73">
        <w:rPr>
          <w:rFonts w:ascii="Times New Roman" w:hAnsi="Times New Roman" w:cs="Times New Roman"/>
          <w:sz w:val="24"/>
          <w:szCs w:val="24"/>
        </w:rPr>
        <w:t>t</w:t>
      </w:r>
      <w:r w:rsidR="00026F67" w:rsidRPr="00E87A73">
        <w:rPr>
          <w:rFonts w:ascii="Times New Roman" w:hAnsi="Times New Roman" w:cs="Times New Roman"/>
          <w:sz w:val="24"/>
          <w:szCs w:val="24"/>
        </w:rPr>
        <w:t>a</w:t>
      </w:r>
      <w:r w:rsidR="007C065F" w:rsidRPr="00E87A73">
        <w:rPr>
          <w:rFonts w:ascii="Times New Roman" w:hAnsi="Times New Roman" w:cs="Times New Roman"/>
          <w:sz w:val="24"/>
          <w:szCs w:val="24"/>
        </w:rPr>
        <w:t>.</w:t>
      </w:r>
    </w:p>
    <w:p w14:paraId="56BDEAA4" w14:textId="77777777" w:rsidR="00C415B9" w:rsidRPr="00E87A73" w:rsidRDefault="00C415B9" w:rsidP="00CD6734">
      <w:pPr>
        <w:spacing w:after="0" w:line="240" w:lineRule="auto"/>
        <w:jc w:val="both"/>
        <w:rPr>
          <w:rFonts w:ascii="Times New Roman" w:hAnsi="Times New Roman" w:cs="Times New Roman"/>
          <w:sz w:val="24"/>
          <w:szCs w:val="24"/>
        </w:rPr>
      </w:pPr>
    </w:p>
    <w:p w14:paraId="714B9C6E" w14:textId="103C4E3C" w:rsidR="00C0375E" w:rsidRPr="00E87A73" w:rsidRDefault="00E24ACD" w:rsidP="00CD6734">
      <w:pPr>
        <w:spacing w:after="0" w:line="240" w:lineRule="auto"/>
        <w:jc w:val="both"/>
        <w:rPr>
          <w:rFonts w:ascii="Times New Roman" w:hAnsi="Times New Roman" w:cs="Times New Roman"/>
          <w:sz w:val="24"/>
          <w:szCs w:val="24"/>
        </w:rPr>
      </w:pPr>
      <w:commentRangeStart w:id="56"/>
      <w:r w:rsidRPr="00E87A73">
        <w:rPr>
          <w:rFonts w:ascii="Times New Roman" w:hAnsi="Times New Roman" w:cs="Times New Roman"/>
          <w:sz w:val="24"/>
          <w:szCs w:val="24"/>
        </w:rPr>
        <w:t>Eelnõu</w:t>
      </w:r>
      <w:r w:rsidR="00431E94">
        <w:rPr>
          <w:rFonts w:ascii="Times New Roman" w:hAnsi="Times New Roman" w:cs="Times New Roman"/>
          <w:sz w:val="24"/>
          <w:szCs w:val="24"/>
        </w:rPr>
        <w:t>ga</w:t>
      </w:r>
      <w:r w:rsidRPr="00E87A73">
        <w:rPr>
          <w:rFonts w:ascii="Times New Roman" w:hAnsi="Times New Roman" w:cs="Times New Roman"/>
          <w:sz w:val="24"/>
          <w:szCs w:val="24"/>
        </w:rPr>
        <w:t xml:space="preserve"> </w:t>
      </w:r>
      <w:r w:rsidR="00431E94" w:rsidRPr="00E87A73">
        <w:rPr>
          <w:rFonts w:ascii="Times New Roman" w:hAnsi="Times New Roman" w:cs="Times New Roman"/>
          <w:sz w:val="24"/>
          <w:szCs w:val="24"/>
        </w:rPr>
        <w:t xml:space="preserve">ei kaasne riigile </w:t>
      </w:r>
      <w:r w:rsidRPr="00E87A73">
        <w:rPr>
          <w:rFonts w:ascii="Times New Roman" w:hAnsi="Times New Roman" w:cs="Times New Roman"/>
          <w:sz w:val="24"/>
          <w:szCs w:val="24"/>
        </w:rPr>
        <w:t>otsest lisakulu</w:t>
      </w:r>
      <w:commentRangeEnd w:id="56"/>
      <w:r w:rsidR="00430E33">
        <w:rPr>
          <w:rStyle w:val="Kommentaariviide"/>
        </w:rPr>
        <w:commentReference w:id="56"/>
      </w:r>
      <w:r w:rsidRPr="00E87A73">
        <w:rPr>
          <w:rFonts w:ascii="Times New Roman" w:hAnsi="Times New Roman" w:cs="Times New Roman"/>
          <w:sz w:val="24"/>
          <w:szCs w:val="24"/>
        </w:rPr>
        <w:t>.</w:t>
      </w:r>
      <w:r w:rsidR="003A28CB">
        <w:rPr>
          <w:rFonts w:ascii="Times New Roman" w:hAnsi="Times New Roman" w:cs="Times New Roman"/>
          <w:sz w:val="24"/>
          <w:szCs w:val="24"/>
        </w:rPr>
        <w:t xml:space="preserve"> </w:t>
      </w:r>
      <w:r w:rsidR="00431E94">
        <w:rPr>
          <w:rFonts w:ascii="Times New Roman" w:hAnsi="Times New Roman" w:cs="Times New Roman"/>
          <w:sz w:val="24"/>
          <w:szCs w:val="24"/>
        </w:rPr>
        <w:t>Eelnõu</w:t>
      </w:r>
      <w:r w:rsidR="0066452F" w:rsidRPr="00E87A73">
        <w:rPr>
          <w:rFonts w:ascii="Times New Roman" w:hAnsi="Times New Roman" w:cs="Times New Roman"/>
          <w:sz w:val="24"/>
          <w:szCs w:val="24"/>
        </w:rPr>
        <w:t xml:space="preserve"> võimalda</w:t>
      </w:r>
      <w:r w:rsidR="00431E94">
        <w:rPr>
          <w:rFonts w:ascii="Times New Roman" w:hAnsi="Times New Roman" w:cs="Times New Roman"/>
          <w:sz w:val="24"/>
          <w:szCs w:val="24"/>
        </w:rPr>
        <w:t>b</w:t>
      </w:r>
      <w:r w:rsidR="0066452F" w:rsidRPr="00E87A73">
        <w:rPr>
          <w:rFonts w:ascii="Times New Roman" w:hAnsi="Times New Roman" w:cs="Times New Roman"/>
          <w:sz w:val="24"/>
          <w:szCs w:val="24"/>
        </w:rPr>
        <w:t xml:space="preserve"> tõenäoliselt hoida kokku </w:t>
      </w:r>
      <w:r w:rsidR="00431E94">
        <w:rPr>
          <w:rFonts w:ascii="Times New Roman" w:hAnsi="Times New Roman" w:cs="Times New Roman"/>
          <w:sz w:val="24"/>
          <w:szCs w:val="24"/>
        </w:rPr>
        <w:t>PPA</w:t>
      </w:r>
      <w:r w:rsidR="0066452F" w:rsidRPr="00E87A73">
        <w:rPr>
          <w:rFonts w:ascii="Times New Roman" w:hAnsi="Times New Roman" w:cs="Times New Roman"/>
          <w:sz w:val="24"/>
          <w:szCs w:val="24"/>
        </w:rPr>
        <w:t xml:space="preserve"> tööjõ</w:t>
      </w:r>
      <w:r w:rsidR="007604AF">
        <w:rPr>
          <w:rFonts w:ascii="Times New Roman" w:hAnsi="Times New Roman" w:cs="Times New Roman"/>
          <w:sz w:val="24"/>
          <w:szCs w:val="24"/>
        </w:rPr>
        <w:t>udu</w:t>
      </w:r>
      <w:r w:rsidR="00111E74">
        <w:rPr>
          <w:rFonts w:ascii="Times New Roman" w:hAnsi="Times New Roman" w:cs="Times New Roman"/>
          <w:sz w:val="24"/>
          <w:szCs w:val="24"/>
        </w:rPr>
        <w:t xml:space="preserve">, </w:t>
      </w:r>
      <w:r w:rsidR="00F262F1">
        <w:rPr>
          <w:rFonts w:ascii="Times New Roman" w:hAnsi="Times New Roman" w:cs="Times New Roman"/>
          <w:sz w:val="24"/>
          <w:szCs w:val="24"/>
        </w:rPr>
        <w:t>-</w:t>
      </w:r>
      <w:r w:rsidR="007604AF">
        <w:rPr>
          <w:rFonts w:ascii="Times New Roman" w:hAnsi="Times New Roman" w:cs="Times New Roman"/>
          <w:sz w:val="24"/>
          <w:szCs w:val="24"/>
        </w:rPr>
        <w:t xml:space="preserve">aega </w:t>
      </w:r>
      <w:r w:rsidR="00111E74">
        <w:rPr>
          <w:rFonts w:ascii="Times New Roman" w:hAnsi="Times New Roman" w:cs="Times New Roman"/>
          <w:sz w:val="24"/>
          <w:szCs w:val="24"/>
        </w:rPr>
        <w:t>ja -</w:t>
      </w:r>
      <w:r w:rsidR="007604AF">
        <w:rPr>
          <w:rFonts w:ascii="Times New Roman" w:hAnsi="Times New Roman" w:cs="Times New Roman"/>
          <w:sz w:val="24"/>
          <w:szCs w:val="24"/>
        </w:rPr>
        <w:t>vahendeid</w:t>
      </w:r>
      <w:r w:rsidR="002C68CF">
        <w:rPr>
          <w:rFonts w:ascii="Times New Roman" w:hAnsi="Times New Roman" w:cs="Times New Roman"/>
          <w:sz w:val="24"/>
          <w:szCs w:val="24"/>
        </w:rPr>
        <w:t>,</w:t>
      </w:r>
      <w:r w:rsidR="007604AF">
        <w:rPr>
          <w:rFonts w:ascii="Times New Roman" w:hAnsi="Times New Roman" w:cs="Times New Roman"/>
          <w:sz w:val="24"/>
          <w:szCs w:val="24"/>
        </w:rPr>
        <w:t xml:space="preserve"> kuna </w:t>
      </w:r>
      <w:proofErr w:type="spellStart"/>
      <w:r w:rsidR="00F937F9">
        <w:rPr>
          <w:rFonts w:ascii="Times New Roman" w:hAnsi="Times New Roman" w:cs="Times New Roman"/>
          <w:sz w:val="24"/>
          <w:szCs w:val="24"/>
        </w:rPr>
        <w:t>PPA-d</w:t>
      </w:r>
      <w:proofErr w:type="spellEnd"/>
      <w:r w:rsidR="00F937F9">
        <w:rPr>
          <w:rFonts w:ascii="Times New Roman" w:hAnsi="Times New Roman" w:cs="Times New Roman"/>
          <w:sz w:val="24"/>
          <w:szCs w:val="24"/>
        </w:rPr>
        <w:t xml:space="preserve"> </w:t>
      </w:r>
      <w:r w:rsidR="009F4CCF">
        <w:rPr>
          <w:rFonts w:ascii="Times New Roman" w:hAnsi="Times New Roman" w:cs="Times New Roman"/>
          <w:sz w:val="24"/>
          <w:szCs w:val="24"/>
        </w:rPr>
        <w:t xml:space="preserve">kaasatakse </w:t>
      </w:r>
      <w:r w:rsidR="00F937F9">
        <w:rPr>
          <w:rFonts w:ascii="Times New Roman" w:hAnsi="Times New Roman" w:cs="Times New Roman"/>
          <w:sz w:val="24"/>
          <w:szCs w:val="24"/>
        </w:rPr>
        <w:t xml:space="preserve">riiklikku järelevalvesse </w:t>
      </w:r>
      <w:r w:rsidR="009F4CCF">
        <w:rPr>
          <w:rFonts w:ascii="Times New Roman" w:hAnsi="Times New Roman" w:cs="Times New Roman"/>
          <w:sz w:val="24"/>
          <w:szCs w:val="24"/>
        </w:rPr>
        <w:t>avaliku</w:t>
      </w:r>
      <w:r w:rsidR="00F937F9">
        <w:rPr>
          <w:rFonts w:ascii="Times New Roman" w:hAnsi="Times New Roman" w:cs="Times New Roman"/>
          <w:sz w:val="24"/>
          <w:szCs w:val="24"/>
        </w:rPr>
        <w:t>s</w:t>
      </w:r>
      <w:r w:rsidR="009F4CCF">
        <w:rPr>
          <w:rFonts w:ascii="Times New Roman" w:hAnsi="Times New Roman" w:cs="Times New Roman"/>
          <w:sz w:val="24"/>
          <w:szCs w:val="24"/>
        </w:rPr>
        <w:t xml:space="preserve"> </w:t>
      </w:r>
      <w:r w:rsidR="00F937F9">
        <w:rPr>
          <w:rFonts w:ascii="Times New Roman" w:hAnsi="Times New Roman" w:cs="Times New Roman"/>
          <w:sz w:val="24"/>
          <w:szCs w:val="24"/>
        </w:rPr>
        <w:t xml:space="preserve">kohas käitumise üldnõuete </w:t>
      </w:r>
      <w:r w:rsidR="001D340C">
        <w:rPr>
          <w:rFonts w:ascii="Times New Roman" w:hAnsi="Times New Roman" w:cs="Times New Roman"/>
          <w:sz w:val="24"/>
          <w:szCs w:val="24"/>
        </w:rPr>
        <w:t xml:space="preserve">järgimise </w:t>
      </w:r>
      <w:r w:rsidR="009F4CCF">
        <w:rPr>
          <w:rFonts w:ascii="Times New Roman" w:hAnsi="Times New Roman" w:cs="Times New Roman"/>
          <w:sz w:val="24"/>
          <w:szCs w:val="24"/>
        </w:rPr>
        <w:t xml:space="preserve">ja </w:t>
      </w:r>
      <w:proofErr w:type="spellStart"/>
      <w:r w:rsidR="009F4CCF">
        <w:rPr>
          <w:rFonts w:ascii="Times New Roman" w:hAnsi="Times New Roman" w:cs="Times New Roman"/>
          <w:sz w:val="24"/>
          <w:szCs w:val="24"/>
        </w:rPr>
        <w:t>ÜTS-i</w:t>
      </w:r>
      <w:proofErr w:type="spellEnd"/>
      <w:r w:rsidR="009F4CCF">
        <w:rPr>
          <w:rFonts w:ascii="Times New Roman" w:hAnsi="Times New Roman" w:cs="Times New Roman"/>
          <w:sz w:val="24"/>
          <w:szCs w:val="24"/>
        </w:rPr>
        <w:t xml:space="preserve"> </w:t>
      </w:r>
      <w:r w:rsidR="00F937F9">
        <w:rPr>
          <w:rFonts w:ascii="Times New Roman" w:hAnsi="Times New Roman" w:cs="Times New Roman"/>
          <w:sz w:val="24"/>
          <w:szCs w:val="24"/>
        </w:rPr>
        <w:t xml:space="preserve">nõuete </w:t>
      </w:r>
      <w:r w:rsidR="001D340C">
        <w:rPr>
          <w:rFonts w:ascii="Times New Roman" w:hAnsi="Times New Roman" w:cs="Times New Roman"/>
          <w:sz w:val="24"/>
          <w:szCs w:val="24"/>
        </w:rPr>
        <w:t xml:space="preserve">täitmise </w:t>
      </w:r>
      <w:r w:rsidR="00F937F9">
        <w:rPr>
          <w:rFonts w:ascii="Times New Roman" w:hAnsi="Times New Roman" w:cs="Times New Roman"/>
          <w:sz w:val="24"/>
          <w:szCs w:val="24"/>
        </w:rPr>
        <w:t xml:space="preserve">üle </w:t>
      </w:r>
      <w:r w:rsidR="009F4CCF">
        <w:rPr>
          <w:rFonts w:ascii="Times New Roman" w:hAnsi="Times New Roman" w:cs="Times New Roman"/>
          <w:sz w:val="24"/>
          <w:szCs w:val="24"/>
        </w:rPr>
        <w:t>senisest</w:t>
      </w:r>
      <w:r w:rsidR="0066452F" w:rsidRPr="00E87A73">
        <w:rPr>
          <w:rFonts w:ascii="Times New Roman" w:hAnsi="Times New Roman" w:cs="Times New Roman"/>
          <w:sz w:val="24"/>
          <w:szCs w:val="24"/>
        </w:rPr>
        <w:t xml:space="preserve"> </w:t>
      </w:r>
      <w:r w:rsidR="007604AF">
        <w:rPr>
          <w:rFonts w:ascii="Times New Roman" w:hAnsi="Times New Roman" w:cs="Times New Roman"/>
          <w:sz w:val="24"/>
          <w:szCs w:val="24"/>
        </w:rPr>
        <w:t>vä</w:t>
      </w:r>
      <w:r w:rsidR="002553FD">
        <w:rPr>
          <w:rFonts w:ascii="Times New Roman" w:hAnsi="Times New Roman" w:cs="Times New Roman"/>
          <w:sz w:val="24"/>
          <w:szCs w:val="24"/>
        </w:rPr>
        <w:t>hem</w:t>
      </w:r>
      <w:r w:rsidR="007604AF">
        <w:rPr>
          <w:rFonts w:ascii="Times New Roman" w:hAnsi="Times New Roman" w:cs="Times New Roman"/>
          <w:sz w:val="24"/>
          <w:szCs w:val="24"/>
        </w:rPr>
        <w:t>. Samuti vähene</w:t>
      </w:r>
      <w:r w:rsidR="00431E94">
        <w:rPr>
          <w:rFonts w:ascii="Times New Roman" w:hAnsi="Times New Roman" w:cs="Times New Roman"/>
          <w:sz w:val="24"/>
          <w:szCs w:val="24"/>
        </w:rPr>
        <w:t>b sel juhul tööaeg, mis kulub</w:t>
      </w:r>
      <w:r w:rsidR="007604AF">
        <w:rPr>
          <w:rFonts w:ascii="Times New Roman" w:hAnsi="Times New Roman" w:cs="Times New Roman"/>
          <w:sz w:val="24"/>
          <w:szCs w:val="24"/>
        </w:rPr>
        <w:t xml:space="preserve"> </w:t>
      </w:r>
      <w:r w:rsidR="0066452F" w:rsidRPr="00ED1B7E">
        <w:rPr>
          <w:rFonts w:ascii="Times New Roman" w:hAnsi="Times New Roman" w:cs="Times New Roman"/>
          <w:sz w:val="24"/>
          <w:szCs w:val="24"/>
        </w:rPr>
        <w:t>rikkumiste</w:t>
      </w:r>
      <w:r w:rsidR="0066452F" w:rsidRPr="00E87A73">
        <w:rPr>
          <w:rFonts w:ascii="Times New Roman" w:hAnsi="Times New Roman" w:cs="Times New Roman"/>
          <w:sz w:val="24"/>
          <w:szCs w:val="24"/>
        </w:rPr>
        <w:t xml:space="preserve"> menetlemisele.</w:t>
      </w:r>
    </w:p>
    <w:p w14:paraId="7CBD1115" w14:textId="77777777" w:rsidR="005904B4" w:rsidRPr="00E87A73" w:rsidRDefault="005904B4" w:rsidP="00CD6734">
      <w:pPr>
        <w:spacing w:after="0" w:line="240" w:lineRule="auto"/>
        <w:jc w:val="both"/>
        <w:rPr>
          <w:rFonts w:ascii="Times New Roman" w:hAnsi="Times New Roman" w:cs="Times New Roman"/>
          <w:sz w:val="24"/>
          <w:szCs w:val="24"/>
        </w:rPr>
      </w:pPr>
    </w:p>
    <w:p w14:paraId="7C454CD5" w14:textId="77777777" w:rsidR="00376620" w:rsidRPr="009D6322" w:rsidRDefault="009A5335" w:rsidP="00ED1B7E">
      <w:pPr>
        <w:pStyle w:val="Pealkiri1"/>
        <w:spacing w:line="240" w:lineRule="auto"/>
        <w:rPr>
          <w:rFonts w:cs="Times New Roman"/>
          <w:b w:val="0"/>
        </w:rPr>
      </w:pPr>
      <w:bookmarkStart w:id="57" w:name="_Toc162862814"/>
      <w:r w:rsidRPr="009D6322">
        <w:rPr>
          <w:rFonts w:cs="Times New Roman"/>
        </w:rPr>
        <w:t>8</w:t>
      </w:r>
      <w:r w:rsidR="00376620" w:rsidRPr="009D6322">
        <w:rPr>
          <w:rFonts w:cs="Times New Roman"/>
        </w:rPr>
        <w:t>. Rakendusaktid</w:t>
      </w:r>
      <w:bookmarkEnd w:id="57"/>
    </w:p>
    <w:p w14:paraId="1C0427F3" w14:textId="77777777" w:rsidR="00E708A5" w:rsidRDefault="00E708A5" w:rsidP="001D340C">
      <w:pPr>
        <w:keepNext/>
        <w:spacing w:after="0" w:line="240" w:lineRule="auto"/>
        <w:jc w:val="both"/>
        <w:rPr>
          <w:rFonts w:ascii="Times New Roman" w:hAnsi="Times New Roman" w:cs="Times New Roman"/>
          <w:sz w:val="24"/>
          <w:szCs w:val="24"/>
        </w:rPr>
      </w:pPr>
    </w:p>
    <w:p w14:paraId="09A1917A" w14:textId="6F635DB6" w:rsidR="007F68F3" w:rsidRPr="003237DA" w:rsidRDefault="00F4498C" w:rsidP="00CD67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w:t>
      </w:r>
      <w:r w:rsidR="007F68F3" w:rsidRPr="00E87A73">
        <w:rPr>
          <w:rFonts w:ascii="Times New Roman" w:hAnsi="Times New Roman" w:cs="Times New Roman"/>
          <w:sz w:val="24"/>
          <w:szCs w:val="24"/>
        </w:rPr>
        <w:t>eaduse rakendamise</w:t>
      </w:r>
      <w:r w:rsidR="00402D15">
        <w:rPr>
          <w:rFonts w:ascii="Times New Roman" w:hAnsi="Times New Roman" w:cs="Times New Roman"/>
          <w:sz w:val="24"/>
          <w:szCs w:val="24"/>
        </w:rPr>
        <w:t>ga</w:t>
      </w:r>
      <w:r w:rsidR="007F68F3" w:rsidRPr="00E87A73">
        <w:rPr>
          <w:rFonts w:ascii="Times New Roman" w:hAnsi="Times New Roman" w:cs="Times New Roman"/>
          <w:sz w:val="24"/>
          <w:szCs w:val="24"/>
        </w:rPr>
        <w:t xml:space="preserve"> riigiasutuste </w:t>
      </w:r>
      <w:r w:rsidR="007F68F3" w:rsidRPr="003237DA">
        <w:rPr>
          <w:rFonts w:ascii="Times New Roman" w:hAnsi="Times New Roman" w:cs="Times New Roman"/>
          <w:sz w:val="24"/>
          <w:szCs w:val="24"/>
        </w:rPr>
        <w:t xml:space="preserve">ja </w:t>
      </w:r>
      <w:proofErr w:type="spellStart"/>
      <w:r w:rsidR="00494F62" w:rsidRPr="003237DA">
        <w:rPr>
          <w:rFonts w:ascii="Times New Roman" w:hAnsi="Times New Roman" w:cs="Times New Roman"/>
          <w:sz w:val="24"/>
          <w:szCs w:val="24"/>
        </w:rPr>
        <w:t>KOV-ide</w:t>
      </w:r>
      <w:proofErr w:type="spellEnd"/>
      <w:r w:rsidR="00494F62" w:rsidRPr="003237DA">
        <w:rPr>
          <w:rFonts w:ascii="Times New Roman" w:hAnsi="Times New Roman" w:cs="Times New Roman"/>
          <w:sz w:val="24"/>
          <w:szCs w:val="24"/>
        </w:rPr>
        <w:t xml:space="preserve"> </w:t>
      </w:r>
      <w:r w:rsidR="00402D15">
        <w:rPr>
          <w:rFonts w:ascii="Times New Roman" w:hAnsi="Times New Roman" w:cs="Times New Roman"/>
          <w:sz w:val="24"/>
          <w:szCs w:val="24"/>
        </w:rPr>
        <w:t>töö</w:t>
      </w:r>
      <w:r w:rsidR="007F68F3" w:rsidRPr="003237DA">
        <w:rPr>
          <w:rFonts w:ascii="Times New Roman" w:hAnsi="Times New Roman" w:cs="Times New Roman"/>
          <w:sz w:val="24"/>
          <w:szCs w:val="24"/>
        </w:rPr>
        <w:t xml:space="preserve">korraldusele </w:t>
      </w:r>
      <w:r w:rsidR="007F68F3" w:rsidRPr="003237DA">
        <w:rPr>
          <w:rFonts w:ascii="Times New Roman" w:hAnsi="Times New Roman" w:cs="Times New Roman"/>
          <w:color w:val="000000" w:themeColor="text1"/>
          <w:sz w:val="24"/>
          <w:szCs w:val="24"/>
        </w:rPr>
        <w:t>avalduva</w:t>
      </w:r>
      <w:r w:rsidR="00402D15">
        <w:rPr>
          <w:rFonts w:ascii="Times New Roman" w:hAnsi="Times New Roman" w:cs="Times New Roman"/>
          <w:color w:val="000000" w:themeColor="text1"/>
          <w:sz w:val="24"/>
          <w:szCs w:val="24"/>
        </w:rPr>
        <w:t>t</w:t>
      </w:r>
      <w:r w:rsidR="007F68F3" w:rsidRPr="003237DA">
        <w:rPr>
          <w:rFonts w:ascii="Times New Roman" w:hAnsi="Times New Roman" w:cs="Times New Roman"/>
          <w:color w:val="000000" w:themeColor="text1"/>
          <w:sz w:val="24"/>
          <w:szCs w:val="24"/>
        </w:rPr>
        <w:t xml:space="preserve"> mõju </w:t>
      </w:r>
      <w:proofErr w:type="spellStart"/>
      <w:r w:rsidR="007F68F3" w:rsidRPr="003237DA">
        <w:rPr>
          <w:rFonts w:ascii="Times New Roman" w:hAnsi="Times New Roman" w:cs="Times New Roman"/>
          <w:color w:val="000000" w:themeColor="text1"/>
          <w:sz w:val="24"/>
          <w:szCs w:val="24"/>
        </w:rPr>
        <w:t>järelhinda</w:t>
      </w:r>
      <w:r w:rsidR="00402D15">
        <w:rPr>
          <w:rFonts w:ascii="Times New Roman" w:hAnsi="Times New Roman" w:cs="Times New Roman"/>
          <w:color w:val="000000" w:themeColor="text1"/>
          <w:sz w:val="24"/>
          <w:szCs w:val="24"/>
        </w:rPr>
        <w:t>b</w:t>
      </w:r>
      <w:proofErr w:type="spellEnd"/>
      <w:r w:rsidR="007F68F3" w:rsidRPr="003237DA">
        <w:rPr>
          <w:rFonts w:ascii="Times New Roman" w:hAnsi="Times New Roman" w:cs="Times New Roman"/>
          <w:color w:val="000000" w:themeColor="text1"/>
          <w:sz w:val="24"/>
          <w:szCs w:val="24"/>
        </w:rPr>
        <w:t xml:space="preserve"> </w:t>
      </w:r>
      <w:r w:rsidR="003A536C" w:rsidRPr="003237DA">
        <w:rPr>
          <w:rFonts w:ascii="Times New Roman" w:hAnsi="Times New Roman" w:cs="Times New Roman"/>
          <w:color w:val="000000" w:themeColor="text1"/>
          <w:sz w:val="24"/>
          <w:szCs w:val="24"/>
        </w:rPr>
        <w:t>Siseministeerium 202</w:t>
      </w:r>
      <w:r w:rsidR="00620637" w:rsidRPr="003237DA">
        <w:rPr>
          <w:rFonts w:ascii="Times New Roman" w:hAnsi="Times New Roman" w:cs="Times New Roman"/>
          <w:color w:val="000000" w:themeColor="text1"/>
          <w:sz w:val="24"/>
          <w:szCs w:val="24"/>
        </w:rPr>
        <w:t>9</w:t>
      </w:r>
      <w:r w:rsidR="003A536C" w:rsidRPr="003237DA">
        <w:rPr>
          <w:rFonts w:ascii="Times New Roman" w:hAnsi="Times New Roman" w:cs="Times New Roman"/>
          <w:color w:val="000000" w:themeColor="text1"/>
          <w:sz w:val="24"/>
          <w:szCs w:val="24"/>
        </w:rPr>
        <w:t>. </w:t>
      </w:r>
      <w:r w:rsidR="007F68F3" w:rsidRPr="003237DA">
        <w:rPr>
          <w:rFonts w:ascii="Times New Roman" w:hAnsi="Times New Roman" w:cs="Times New Roman"/>
          <w:color w:val="000000" w:themeColor="text1"/>
          <w:sz w:val="24"/>
          <w:szCs w:val="24"/>
        </w:rPr>
        <w:t>aasta</w:t>
      </w:r>
      <w:r w:rsidR="002B00FD">
        <w:rPr>
          <w:rFonts w:ascii="Times New Roman" w:hAnsi="Times New Roman" w:cs="Times New Roman"/>
          <w:color w:val="000000" w:themeColor="text1"/>
          <w:sz w:val="24"/>
          <w:szCs w:val="24"/>
        </w:rPr>
        <w:t xml:space="preserve"> 1. jaanuariks</w:t>
      </w:r>
      <w:r w:rsidR="007F68F3" w:rsidRPr="003237DA">
        <w:rPr>
          <w:rFonts w:ascii="Times New Roman" w:hAnsi="Times New Roman" w:cs="Times New Roman"/>
          <w:color w:val="000000" w:themeColor="text1"/>
          <w:sz w:val="24"/>
          <w:szCs w:val="24"/>
        </w:rPr>
        <w:t>.</w:t>
      </w:r>
    </w:p>
    <w:p w14:paraId="16569FCF" w14:textId="77777777" w:rsidR="005904B4" w:rsidRPr="003237DA" w:rsidRDefault="005904B4" w:rsidP="00CD6734">
      <w:pPr>
        <w:spacing w:after="0" w:line="240" w:lineRule="auto"/>
        <w:jc w:val="both"/>
        <w:rPr>
          <w:rFonts w:ascii="Times New Roman" w:hAnsi="Times New Roman" w:cs="Times New Roman"/>
          <w:color w:val="000000" w:themeColor="text1"/>
          <w:sz w:val="24"/>
          <w:szCs w:val="24"/>
        </w:rPr>
      </w:pPr>
    </w:p>
    <w:p w14:paraId="143D7B4E" w14:textId="1AA89807" w:rsidR="004C0F67" w:rsidRPr="003237DA" w:rsidRDefault="007F68F3" w:rsidP="00CD6734">
      <w:pPr>
        <w:spacing w:after="0" w:line="240" w:lineRule="auto"/>
        <w:jc w:val="both"/>
        <w:rPr>
          <w:rFonts w:ascii="Times New Roman" w:hAnsi="Times New Roman" w:cs="Times New Roman"/>
          <w:color w:val="000000" w:themeColor="text1"/>
          <w:sz w:val="24"/>
          <w:szCs w:val="24"/>
        </w:rPr>
      </w:pPr>
      <w:r w:rsidRPr="003237DA">
        <w:rPr>
          <w:rFonts w:ascii="Times New Roman" w:hAnsi="Times New Roman" w:cs="Times New Roman"/>
          <w:color w:val="000000" w:themeColor="text1"/>
          <w:sz w:val="24"/>
          <w:szCs w:val="24"/>
        </w:rPr>
        <w:t xml:space="preserve">Seaduse rakendamiseks </w:t>
      </w:r>
      <w:r w:rsidR="00431FBB" w:rsidRPr="003237DA">
        <w:rPr>
          <w:rFonts w:ascii="Times New Roman" w:hAnsi="Times New Roman" w:cs="Times New Roman"/>
          <w:color w:val="000000" w:themeColor="text1"/>
          <w:sz w:val="24"/>
          <w:szCs w:val="24"/>
        </w:rPr>
        <w:t xml:space="preserve">on vaja kehtestada </w:t>
      </w:r>
      <w:r w:rsidR="00AB78C5" w:rsidRPr="001D340C">
        <w:rPr>
          <w:rFonts w:ascii="Times New Roman" w:hAnsi="Times New Roman" w:cs="Times New Roman"/>
          <w:b/>
          <w:bCs/>
          <w:color w:val="000000" w:themeColor="text1"/>
          <w:sz w:val="24"/>
          <w:szCs w:val="24"/>
        </w:rPr>
        <w:t>kolm</w:t>
      </w:r>
      <w:r w:rsidR="00640702" w:rsidRPr="001D340C">
        <w:rPr>
          <w:rFonts w:ascii="Times New Roman" w:hAnsi="Times New Roman" w:cs="Times New Roman"/>
          <w:b/>
          <w:bCs/>
          <w:color w:val="000000" w:themeColor="text1"/>
          <w:sz w:val="24"/>
          <w:szCs w:val="24"/>
        </w:rPr>
        <w:t xml:space="preserve"> uut </w:t>
      </w:r>
      <w:r w:rsidR="00364EB5" w:rsidRPr="001D340C">
        <w:rPr>
          <w:rFonts w:ascii="Times New Roman" w:hAnsi="Times New Roman" w:cs="Times New Roman"/>
          <w:b/>
          <w:bCs/>
          <w:color w:val="000000" w:themeColor="text1"/>
          <w:sz w:val="24"/>
          <w:szCs w:val="24"/>
        </w:rPr>
        <w:t xml:space="preserve">siseministri </w:t>
      </w:r>
      <w:r w:rsidR="00640702" w:rsidRPr="001D340C">
        <w:rPr>
          <w:rFonts w:ascii="Times New Roman" w:hAnsi="Times New Roman" w:cs="Times New Roman"/>
          <w:b/>
          <w:bCs/>
          <w:color w:val="000000" w:themeColor="text1"/>
          <w:sz w:val="24"/>
          <w:szCs w:val="24"/>
        </w:rPr>
        <w:t>määrust</w:t>
      </w:r>
      <w:r w:rsidR="004C0F67" w:rsidRPr="003237DA">
        <w:rPr>
          <w:rFonts w:ascii="Times New Roman" w:hAnsi="Times New Roman" w:cs="Times New Roman"/>
          <w:color w:val="000000" w:themeColor="text1"/>
          <w:sz w:val="24"/>
          <w:szCs w:val="24"/>
        </w:rPr>
        <w:t>:</w:t>
      </w:r>
    </w:p>
    <w:p w14:paraId="30EE6A43" w14:textId="1A58C037" w:rsidR="00AB78C5" w:rsidRDefault="0088089E" w:rsidP="00CD6734">
      <w:pPr>
        <w:pStyle w:val="Loendilik"/>
        <w:numPr>
          <w:ilvl w:val="0"/>
          <w:numId w:val="30"/>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KOKS-i</w:t>
      </w:r>
      <w:proofErr w:type="spellEnd"/>
      <w:r>
        <w:rPr>
          <w:rFonts w:ascii="Times New Roman" w:hAnsi="Times New Roman" w:cs="Times New Roman"/>
          <w:color w:val="000000" w:themeColor="text1"/>
          <w:sz w:val="24"/>
          <w:szCs w:val="24"/>
        </w:rPr>
        <w:t xml:space="preserve"> § 53</w:t>
      </w:r>
      <w:r w:rsidRPr="005401B5">
        <w:rPr>
          <w:rFonts w:ascii="Times New Roman" w:hAnsi="Times New Roman" w:cs="Times New Roman"/>
          <w:color w:val="000000" w:themeColor="text1"/>
          <w:sz w:val="24"/>
          <w:szCs w:val="24"/>
          <w:vertAlign w:val="superscript"/>
        </w:rPr>
        <w:t>6</w:t>
      </w:r>
      <w:r w:rsidR="005401B5" w:rsidRPr="001D340C">
        <w:rPr>
          <w:rFonts w:ascii="Times New Roman" w:hAnsi="Times New Roman" w:cs="Times New Roman"/>
          <w:color w:val="000000" w:themeColor="text1"/>
          <w:sz w:val="24"/>
          <w:szCs w:val="24"/>
        </w:rPr>
        <w:t xml:space="preserve"> </w:t>
      </w:r>
      <w:r w:rsidR="005401B5">
        <w:rPr>
          <w:rFonts w:ascii="Times New Roman" w:hAnsi="Times New Roman" w:cs="Times New Roman"/>
          <w:color w:val="000000" w:themeColor="text1"/>
          <w:sz w:val="24"/>
          <w:szCs w:val="24"/>
        </w:rPr>
        <w:t>lõike 5</w:t>
      </w:r>
      <w:r>
        <w:rPr>
          <w:rFonts w:ascii="Times New Roman" w:hAnsi="Times New Roman" w:cs="Times New Roman"/>
          <w:color w:val="000000" w:themeColor="text1"/>
          <w:sz w:val="24"/>
          <w:szCs w:val="24"/>
        </w:rPr>
        <w:t xml:space="preserve"> </w:t>
      </w:r>
      <w:r w:rsidR="00AB78C5">
        <w:rPr>
          <w:rFonts w:ascii="Times New Roman" w:hAnsi="Times New Roman" w:cs="Times New Roman"/>
          <w:color w:val="000000" w:themeColor="text1"/>
          <w:sz w:val="24"/>
          <w:szCs w:val="24"/>
        </w:rPr>
        <w:t xml:space="preserve">alusel </w:t>
      </w:r>
      <w:r w:rsidR="003237DA" w:rsidRPr="003237DA">
        <w:rPr>
          <w:rFonts w:ascii="Times New Roman" w:hAnsi="Times New Roman" w:cs="Times New Roman"/>
          <w:color w:val="000000" w:themeColor="text1"/>
          <w:sz w:val="24"/>
          <w:szCs w:val="24"/>
        </w:rPr>
        <w:t>„</w:t>
      </w:r>
      <w:r w:rsidR="009A57DF">
        <w:rPr>
          <w:rFonts w:ascii="Times New Roman" w:hAnsi="Times New Roman" w:cs="Times New Roman"/>
          <w:color w:val="000000" w:themeColor="text1"/>
          <w:sz w:val="24"/>
          <w:szCs w:val="24"/>
        </w:rPr>
        <w:t>N</w:t>
      </w:r>
      <w:r w:rsidR="009A57DF" w:rsidRPr="003237DA">
        <w:rPr>
          <w:rFonts w:ascii="Times New Roman" w:hAnsi="Times New Roman" w:cs="Times New Roman"/>
          <w:color w:val="000000" w:themeColor="text1"/>
          <w:sz w:val="24"/>
          <w:szCs w:val="24"/>
        </w:rPr>
        <w:t>õuded</w:t>
      </w:r>
      <w:r w:rsidR="009A57DF">
        <w:rPr>
          <w:rFonts w:ascii="Times New Roman" w:hAnsi="Times New Roman" w:cs="Times New Roman"/>
          <w:color w:val="000000" w:themeColor="text1"/>
          <w:sz w:val="24"/>
          <w:szCs w:val="24"/>
        </w:rPr>
        <w:t xml:space="preserve"> k</w:t>
      </w:r>
      <w:r w:rsidR="003237DA" w:rsidRPr="003237DA">
        <w:rPr>
          <w:rFonts w:ascii="Times New Roman" w:hAnsi="Times New Roman" w:cs="Times New Roman"/>
          <w:color w:val="000000" w:themeColor="text1"/>
          <w:sz w:val="24"/>
          <w:szCs w:val="24"/>
        </w:rPr>
        <w:t xml:space="preserve">orrakaitseametniku </w:t>
      </w:r>
      <w:r w:rsidR="001D340C">
        <w:rPr>
          <w:rFonts w:ascii="Times New Roman" w:hAnsi="Times New Roman" w:cs="Times New Roman"/>
          <w:color w:val="000000" w:themeColor="text1"/>
          <w:sz w:val="24"/>
          <w:szCs w:val="24"/>
        </w:rPr>
        <w:t>välja</w:t>
      </w:r>
      <w:r w:rsidR="00364EB5">
        <w:rPr>
          <w:rFonts w:ascii="Times New Roman" w:hAnsi="Times New Roman" w:cs="Times New Roman"/>
          <w:color w:val="000000" w:themeColor="text1"/>
          <w:sz w:val="24"/>
          <w:szCs w:val="24"/>
        </w:rPr>
        <w:t>õppe</w:t>
      </w:r>
      <w:r w:rsidR="009A57DF">
        <w:rPr>
          <w:rFonts w:ascii="Times New Roman" w:hAnsi="Times New Roman" w:cs="Times New Roman"/>
          <w:color w:val="000000" w:themeColor="text1"/>
          <w:sz w:val="24"/>
          <w:szCs w:val="24"/>
        </w:rPr>
        <w:t>le</w:t>
      </w:r>
      <w:r w:rsidR="00364EB5">
        <w:rPr>
          <w:rFonts w:ascii="Times New Roman" w:hAnsi="Times New Roman" w:cs="Times New Roman"/>
          <w:color w:val="000000" w:themeColor="text1"/>
          <w:sz w:val="24"/>
          <w:szCs w:val="24"/>
        </w:rPr>
        <w:t xml:space="preserve"> ja täiendus</w:t>
      </w:r>
      <w:r w:rsidR="0049229F">
        <w:rPr>
          <w:rFonts w:ascii="Times New Roman" w:hAnsi="Times New Roman" w:cs="Times New Roman"/>
          <w:color w:val="000000" w:themeColor="text1"/>
          <w:sz w:val="24"/>
          <w:szCs w:val="24"/>
        </w:rPr>
        <w:softHyphen/>
        <w:t>koolitusele</w:t>
      </w:r>
      <w:r w:rsidR="003237DA" w:rsidRPr="003237DA">
        <w:rPr>
          <w:rFonts w:ascii="Times New Roman" w:hAnsi="Times New Roman" w:cs="Times New Roman"/>
          <w:color w:val="000000" w:themeColor="text1"/>
          <w:sz w:val="24"/>
          <w:szCs w:val="24"/>
        </w:rPr>
        <w:t>“</w:t>
      </w:r>
      <w:r w:rsidR="00AB78C5">
        <w:rPr>
          <w:rFonts w:ascii="Times New Roman" w:hAnsi="Times New Roman" w:cs="Times New Roman"/>
          <w:color w:val="000000" w:themeColor="text1"/>
          <w:sz w:val="24"/>
          <w:szCs w:val="24"/>
        </w:rPr>
        <w:t>;</w:t>
      </w:r>
    </w:p>
    <w:p w14:paraId="74286E1E" w14:textId="0D79F95A" w:rsidR="00AB78C5" w:rsidRDefault="00AB78C5" w:rsidP="00CD6734">
      <w:pPr>
        <w:pStyle w:val="Loendilik"/>
        <w:numPr>
          <w:ilvl w:val="0"/>
          <w:numId w:val="30"/>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KOKS-i</w:t>
      </w:r>
      <w:proofErr w:type="spellEnd"/>
      <w:r>
        <w:rPr>
          <w:rFonts w:ascii="Times New Roman" w:hAnsi="Times New Roman" w:cs="Times New Roman"/>
          <w:color w:val="000000" w:themeColor="text1"/>
          <w:sz w:val="24"/>
          <w:szCs w:val="24"/>
        </w:rPr>
        <w:t xml:space="preserve"> § 53</w:t>
      </w:r>
      <w:r w:rsidRPr="00AB78C5">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 xml:space="preserve"> lõike 6 alusel </w:t>
      </w:r>
      <w:r w:rsidRPr="003237DA">
        <w:rPr>
          <w:rFonts w:ascii="Times New Roman" w:hAnsi="Times New Roman" w:cs="Times New Roman"/>
          <w:color w:val="000000" w:themeColor="text1"/>
          <w:sz w:val="24"/>
          <w:szCs w:val="24"/>
        </w:rPr>
        <w:t>„</w:t>
      </w:r>
      <w:r w:rsidR="009A57DF">
        <w:rPr>
          <w:rFonts w:ascii="Times New Roman" w:hAnsi="Times New Roman" w:cs="Times New Roman"/>
          <w:color w:val="000000" w:themeColor="text1"/>
          <w:sz w:val="24"/>
          <w:szCs w:val="24"/>
        </w:rPr>
        <w:t>K</w:t>
      </w:r>
      <w:r w:rsidRPr="003237DA">
        <w:rPr>
          <w:rFonts w:ascii="Times New Roman" w:hAnsi="Times New Roman" w:cs="Times New Roman"/>
          <w:color w:val="000000" w:themeColor="text1"/>
          <w:sz w:val="24"/>
          <w:szCs w:val="24"/>
        </w:rPr>
        <w:t>orrakaitseametniku tervisenõuded</w:t>
      </w:r>
      <w:r w:rsidR="009A57DF">
        <w:rPr>
          <w:rFonts w:ascii="Times New Roman" w:hAnsi="Times New Roman" w:cs="Times New Roman"/>
          <w:color w:val="000000" w:themeColor="text1"/>
          <w:sz w:val="24"/>
          <w:szCs w:val="24"/>
        </w:rPr>
        <w:t>,</w:t>
      </w:r>
      <w:r w:rsidRPr="003237DA">
        <w:rPr>
          <w:rFonts w:ascii="Times New Roman" w:hAnsi="Times New Roman" w:cs="Times New Roman"/>
          <w:color w:val="000000" w:themeColor="text1"/>
          <w:sz w:val="24"/>
          <w:szCs w:val="24"/>
        </w:rPr>
        <w:t xml:space="preserve"> tervisekontrolli kord ning tervisetõendi sisu ja vormi nõuded“;</w:t>
      </w:r>
    </w:p>
    <w:p w14:paraId="47B38E88" w14:textId="17F10423" w:rsidR="00AB78C5" w:rsidRPr="00202501" w:rsidRDefault="00AB78C5" w:rsidP="00202501">
      <w:pPr>
        <w:pStyle w:val="Loendilik"/>
        <w:numPr>
          <w:ilvl w:val="0"/>
          <w:numId w:val="30"/>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KOKS-i</w:t>
      </w:r>
      <w:proofErr w:type="spellEnd"/>
      <w:r>
        <w:rPr>
          <w:rFonts w:ascii="Times New Roman" w:hAnsi="Times New Roman" w:cs="Times New Roman"/>
          <w:color w:val="000000" w:themeColor="text1"/>
          <w:sz w:val="24"/>
          <w:szCs w:val="24"/>
        </w:rPr>
        <w:t xml:space="preserve"> § 53</w:t>
      </w:r>
      <w:r w:rsidRPr="00AB78C5">
        <w:rPr>
          <w:rFonts w:ascii="Times New Roman" w:hAnsi="Times New Roman" w:cs="Times New Roman"/>
          <w:color w:val="000000" w:themeColor="text1"/>
          <w:sz w:val="24"/>
          <w:szCs w:val="24"/>
          <w:vertAlign w:val="superscript"/>
        </w:rPr>
        <w:t>9</w:t>
      </w:r>
      <w:r>
        <w:rPr>
          <w:rFonts w:ascii="Times New Roman" w:hAnsi="Times New Roman" w:cs="Times New Roman"/>
          <w:color w:val="000000" w:themeColor="text1"/>
          <w:sz w:val="24"/>
          <w:szCs w:val="24"/>
        </w:rPr>
        <w:t xml:space="preserve"> lõike 5 alusel </w:t>
      </w:r>
      <w:r w:rsidRPr="003237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w:t>
      </w:r>
      <w:r w:rsidRPr="00AB78C5">
        <w:rPr>
          <w:rFonts w:ascii="Times New Roman" w:hAnsi="Times New Roman" w:cs="Times New Roman"/>
          <w:color w:val="000000" w:themeColor="text1"/>
          <w:sz w:val="24"/>
          <w:szCs w:val="24"/>
        </w:rPr>
        <w:t>orrakaitseametniku erivahendi ja teenistusrelva käitlemise ja väljastamise</w:t>
      </w:r>
      <w:r>
        <w:rPr>
          <w:rFonts w:ascii="Times New Roman" w:hAnsi="Times New Roman" w:cs="Times New Roman"/>
          <w:color w:val="000000" w:themeColor="text1"/>
          <w:sz w:val="24"/>
          <w:szCs w:val="24"/>
        </w:rPr>
        <w:t xml:space="preserve"> kord</w:t>
      </w:r>
      <w:r w:rsidRPr="003237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271A16AA" w14:textId="69C729C3" w:rsidR="007E7189" w:rsidRDefault="007E7189" w:rsidP="00CD67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7E7189">
        <w:rPr>
          <w:rFonts w:ascii="Times New Roman" w:hAnsi="Times New Roman" w:cs="Times New Roman"/>
          <w:color w:val="000000" w:themeColor="text1"/>
          <w:sz w:val="24"/>
          <w:szCs w:val="24"/>
        </w:rPr>
        <w:t>ute volitusnormide vajalikkust, eesmärki ja sisu on selgitatud seletuskirja punktis</w:t>
      </w:r>
      <w:r w:rsidR="0049229F">
        <w:rPr>
          <w:rFonts w:ascii="Times New Roman" w:hAnsi="Times New Roman" w:cs="Times New Roman"/>
          <w:color w:val="000000" w:themeColor="text1"/>
          <w:sz w:val="24"/>
          <w:szCs w:val="24"/>
        </w:rPr>
        <w:t> </w:t>
      </w:r>
      <w:r w:rsidRPr="007E7189">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t>.</w:t>
      </w:r>
    </w:p>
    <w:p w14:paraId="70378F31" w14:textId="77777777" w:rsidR="0049229F" w:rsidRDefault="0049229F" w:rsidP="00CD6734">
      <w:pPr>
        <w:spacing w:after="0" w:line="240" w:lineRule="auto"/>
        <w:jc w:val="both"/>
        <w:rPr>
          <w:rFonts w:ascii="Times New Roman" w:hAnsi="Times New Roman" w:cs="Times New Roman"/>
          <w:color w:val="000000" w:themeColor="text1"/>
          <w:sz w:val="24"/>
          <w:szCs w:val="24"/>
        </w:rPr>
      </w:pPr>
    </w:p>
    <w:p w14:paraId="5E75BD5E" w14:textId="0767256D" w:rsidR="007A0C18" w:rsidRDefault="009A57DF" w:rsidP="00CD67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Seaduse rakendamiseks on vaja</w:t>
      </w:r>
      <w:r w:rsidR="0049229F">
        <w:rPr>
          <w:rFonts w:ascii="Times New Roman" w:hAnsi="Times New Roman" w:cs="Times New Roman"/>
          <w:color w:val="000000" w:themeColor="text1"/>
          <w:sz w:val="24"/>
          <w:szCs w:val="24"/>
        </w:rPr>
        <w:t xml:space="preserve"> ka</w:t>
      </w:r>
      <w:r w:rsidR="007A0C18">
        <w:rPr>
          <w:rFonts w:ascii="Times New Roman" w:hAnsi="Times New Roman" w:cs="Times New Roman"/>
          <w:color w:val="000000" w:themeColor="text1"/>
          <w:sz w:val="24"/>
          <w:szCs w:val="24"/>
        </w:rPr>
        <w:t xml:space="preserve"> </w:t>
      </w:r>
      <w:r w:rsidR="007A0C18" w:rsidRPr="001D340C">
        <w:rPr>
          <w:rFonts w:ascii="Times New Roman" w:hAnsi="Times New Roman" w:cs="Times New Roman"/>
          <w:b/>
          <w:bCs/>
          <w:color w:val="000000" w:themeColor="text1"/>
          <w:sz w:val="24"/>
          <w:szCs w:val="24"/>
        </w:rPr>
        <w:t>muu</w:t>
      </w:r>
      <w:r w:rsidRPr="001D340C">
        <w:rPr>
          <w:rFonts w:ascii="Times New Roman" w:hAnsi="Times New Roman" w:cs="Times New Roman"/>
          <w:b/>
          <w:bCs/>
          <w:color w:val="000000" w:themeColor="text1"/>
          <w:sz w:val="24"/>
          <w:szCs w:val="24"/>
        </w:rPr>
        <w:t>ta</w:t>
      </w:r>
      <w:r w:rsidR="007A0C18">
        <w:rPr>
          <w:rFonts w:ascii="Times New Roman" w:hAnsi="Times New Roman" w:cs="Times New Roman"/>
          <w:color w:val="000000" w:themeColor="text1"/>
          <w:sz w:val="24"/>
          <w:szCs w:val="24"/>
        </w:rPr>
        <w:t xml:space="preserve"> </w:t>
      </w:r>
      <w:bookmarkStart w:id="58" w:name="_Hlk155565822"/>
      <w:proofErr w:type="spellStart"/>
      <w:r w:rsidR="00AB78C5" w:rsidRPr="00AB78C5">
        <w:rPr>
          <w:rFonts w:ascii="Times New Roman" w:hAnsi="Times New Roman" w:cs="Times New Roman"/>
          <w:color w:val="000000" w:themeColor="text1"/>
          <w:sz w:val="24"/>
          <w:szCs w:val="24"/>
        </w:rPr>
        <w:t>KOKS-i</w:t>
      </w:r>
      <w:proofErr w:type="spellEnd"/>
      <w:r w:rsidR="00AB78C5" w:rsidRPr="00AB78C5">
        <w:rPr>
          <w:rFonts w:ascii="Times New Roman" w:hAnsi="Times New Roman" w:cs="Times New Roman"/>
          <w:color w:val="000000" w:themeColor="text1"/>
          <w:sz w:val="24"/>
          <w:szCs w:val="24"/>
        </w:rPr>
        <w:t xml:space="preserve"> § 53</w:t>
      </w:r>
      <w:r w:rsidR="00AB78C5" w:rsidRPr="00AB78C5">
        <w:rPr>
          <w:rFonts w:ascii="Times New Roman" w:hAnsi="Times New Roman" w:cs="Times New Roman"/>
          <w:color w:val="000000" w:themeColor="text1"/>
          <w:sz w:val="24"/>
          <w:szCs w:val="24"/>
          <w:vertAlign w:val="superscript"/>
        </w:rPr>
        <w:t>5</w:t>
      </w:r>
      <w:r w:rsidR="00AB78C5" w:rsidRPr="00AB78C5">
        <w:rPr>
          <w:rFonts w:ascii="Times New Roman" w:hAnsi="Times New Roman" w:cs="Times New Roman"/>
          <w:color w:val="000000" w:themeColor="text1"/>
          <w:sz w:val="24"/>
          <w:szCs w:val="24"/>
        </w:rPr>
        <w:t xml:space="preserve"> lõike 2 alusel </w:t>
      </w:r>
      <w:r w:rsidR="007A0C18">
        <w:rPr>
          <w:rFonts w:ascii="Times New Roman" w:hAnsi="Times New Roman" w:cs="Times New Roman"/>
          <w:color w:val="000000" w:themeColor="text1"/>
          <w:sz w:val="24"/>
          <w:szCs w:val="24"/>
        </w:rPr>
        <w:t>kehtestatud</w:t>
      </w:r>
      <w:r w:rsidR="007A0C18" w:rsidRPr="009D6322">
        <w:rPr>
          <w:rFonts w:ascii="Times New Roman" w:hAnsi="Times New Roman" w:cs="Times New Roman"/>
        </w:rPr>
        <w:t xml:space="preserve"> s</w:t>
      </w:r>
      <w:r w:rsidR="007A0C18" w:rsidRPr="007A0C18">
        <w:rPr>
          <w:rFonts w:ascii="Times New Roman" w:hAnsi="Times New Roman" w:cs="Times New Roman"/>
          <w:color w:val="000000" w:themeColor="text1"/>
          <w:sz w:val="24"/>
          <w:szCs w:val="24"/>
        </w:rPr>
        <w:t>ise</w:t>
      </w:r>
      <w:r w:rsidR="0049229F">
        <w:rPr>
          <w:rFonts w:ascii="Times New Roman" w:hAnsi="Times New Roman" w:cs="Times New Roman"/>
          <w:color w:val="000000" w:themeColor="text1"/>
          <w:sz w:val="24"/>
          <w:szCs w:val="24"/>
        </w:rPr>
        <w:softHyphen/>
      </w:r>
      <w:r w:rsidR="007A0C18" w:rsidRPr="007A0C18">
        <w:rPr>
          <w:rFonts w:ascii="Times New Roman" w:hAnsi="Times New Roman" w:cs="Times New Roman"/>
          <w:color w:val="000000" w:themeColor="text1"/>
          <w:sz w:val="24"/>
          <w:szCs w:val="24"/>
        </w:rPr>
        <w:t>ministri 22.</w:t>
      </w:r>
      <w:r>
        <w:rPr>
          <w:rFonts w:ascii="Times New Roman" w:hAnsi="Times New Roman" w:cs="Times New Roman"/>
          <w:color w:val="000000" w:themeColor="text1"/>
          <w:sz w:val="24"/>
          <w:szCs w:val="24"/>
        </w:rPr>
        <w:t> </w:t>
      </w:r>
      <w:r w:rsidR="007A0C18" w:rsidRPr="007A0C18">
        <w:rPr>
          <w:rFonts w:ascii="Times New Roman" w:hAnsi="Times New Roman" w:cs="Times New Roman"/>
          <w:color w:val="000000" w:themeColor="text1"/>
          <w:sz w:val="24"/>
          <w:szCs w:val="24"/>
        </w:rPr>
        <w:t>juuni 2005.</w:t>
      </w:r>
      <w:r w:rsidR="007A0C18">
        <w:rPr>
          <w:rFonts w:ascii="Times New Roman" w:hAnsi="Times New Roman" w:cs="Times New Roman"/>
          <w:color w:val="000000" w:themeColor="text1"/>
          <w:sz w:val="24"/>
          <w:szCs w:val="24"/>
        </w:rPr>
        <w:t xml:space="preserve"> </w:t>
      </w:r>
      <w:r w:rsidR="007A0C18" w:rsidRPr="007A0C18">
        <w:rPr>
          <w:rFonts w:ascii="Times New Roman" w:hAnsi="Times New Roman" w:cs="Times New Roman"/>
          <w:color w:val="000000" w:themeColor="text1"/>
          <w:sz w:val="24"/>
          <w:szCs w:val="24"/>
        </w:rPr>
        <w:t>aasta määrus</w:t>
      </w:r>
      <w:r w:rsidR="007A0C18">
        <w:rPr>
          <w:rFonts w:ascii="Times New Roman" w:hAnsi="Times New Roman" w:cs="Times New Roman"/>
          <w:color w:val="000000" w:themeColor="text1"/>
          <w:sz w:val="24"/>
          <w:szCs w:val="24"/>
        </w:rPr>
        <w:t>t</w:t>
      </w:r>
      <w:r w:rsidR="007A0C18" w:rsidRPr="007A0C18">
        <w:rPr>
          <w:rFonts w:ascii="Times New Roman" w:hAnsi="Times New Roman" w:cs="Times New Roman"/>
          <w:color w:val="000000" w:themeColor="text1"/>
          <w:sz w:val="24"/>
          <w:szCs w:val="24"/>
        </w:rPr>
        <w:t xml:space="preserve"> nr 55 </w:t>
      </w:r>
      <w:r w:rsidR="007A0C18" w:rsidRPr="001D340C">
        <w:rPr>
          <w:rFonts w:ascii="Times New Roman" w:hAnsi="Times New Roman" w:cs="Times New Roman"/>
          <w:b/>
          <w:bCs/>
          <w:color w:val="000000" w:themeColor="text1"/>
          <w:sz w:val="24"/>
          <w:szCs w:val="24"/>
        </w:rPr>
        <w:t>„Korrakaitseametniku vormiriietus ja muud ametitunnused“</w:t>
      </w:r>
      <w:r w:rsidR="007A0C18">
        <w:rPr>
          <w:rFonts w:ascii="Times New Roman" w:hAnsi="Times New Roman" w:cs="Times New Roman"/>
          <w:color w:val="000000" w:themeColor="text1"/>
          <w:sz w:val="24"/>
          <w:szCs w:val="24"/>
        </w:rPr>
        <w:t>.</w:t>
      </w:r>
    </w:p>
    <w:p w14:paraId="30514616" w14:textId="77777777" w:rsidR="00496AE6" w:rsidRDefault="00496AE6" w:rsidP="00CD6734">
      <w:pPr>
        <w:spacing w:after="0" w:line="240" w:lineRule="auto"/>
        <w:jc w:val="both"/>
        <w:rPr>
          <w:rFonts w:ascii="Times New Roman" w:hAnsi="Times New Roman" w:cs="Times New Roman"/>
          <w:color w:val="000000" w:themeColor="text1"/>
          <w:sz w:val="24"/>
          <w:szCs w:val="24"/>
        </w:rPr>
      </w:pPr>
    </w:p>
    <w:p w14:paraId="676F6433" w14:textId="4ADA63F5" w:rsidR="00496AE6" w:rsidRDefault="00496AE6" w:rsidP="00CD67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Rakendusaktide kavandid on esitatud seletuskirja lisas 1.</w:t>
      </w:r>
    </w:p>
    <w:bookmarkEnd w:id="58"/>
    <w:p w14:paraId="4644AD17" w14:textId="77777777" w:rsidR="005904B4" w:rsidRPr="00F77BD4" w:rsidRDefault="005904B4" w:rsidP="00CD6734">
      <w:pPr>
        <w:spacing w:after="0" w:line="240" w:lineRule="auto"/>
        <w:jc w:val="both"/>
        <w:rPr>
          <w:rFonts w:ascii="Times New Roman" w:hAnsi="Times New Roman" w:cs="Times New Roman"/>
          <w:color w:val="000000" w:themeColor="text1"/>
          <w:sz w:val="24"/>
          <w:szCs w:val="24"/>
        </w:rPr>
      </w:pPr>
    </w:p>
    <w:p w14:paraId="53B131A2" w14:textId="6E0C880E" w:rsidR="00376620" w:rsidRPr="009D6322" w:rsidRDefault="00B81F66" w:rsidP="00CD6734">
      <w:pPr>
        <w:pStyle w:val="Pealkiri1"/>
        <w:spacing w:line="240" w:lineRule="auto"/>
        <w:rPr>
          <w:rFonts w:cs="Times New Roman"/>
          <w:b w:val="0"/>
        </w:rPr>
      </w:pPr>
      <w:bookmarkStart w:id="59" w:name="_Toc162862815"/>
      <w:r w:rsidRPr="009D6322">
        <w:rPr>
          <w:rFonts w:cs="Times New Roman"/>
        </w:rPr>
        <w:t xml:space="preserve">9. </w:t>
      </w:r>
      <w:r w:rsidR="00376620" w:rsidRPr="009D6322">
        <w:rPr>
          <w:rFonts w:cs="Times New Roman"/>
        </w:rPr>
        <w:t>Seaduse jõustumine</w:t>
      </w:r>
      <w:bookmarkEnd w:id="59"/>
    </w:p>
    <w:p w14:paraId="3259EDE6" w14:textId="77777777" w:rsidR="00E708A5" w:rsidRDefault="00E708A5" w:rsidP="00202501">
      <w:pPr>
        <w:keepNext/>
        <w:spacing w:after="0" w:line="240" w:lineRule="auto"/>
        <w:jc w:val="both"/>
        <w:rPr>
          <w:rFonts w:ascii="Times New Roman" w:hAnsi="Times New Roman" w:cs="Times New Roman"/>
          <w:color w:val="000000" w:themeColor="text1"/>
          <w:sz w:val="24"/>
          <w:szCs w:val="24"/>
        </w:rPr>
      </w:pPr>
    </w:p>
    <w:p w14:paraId="4FC9EB5E" w14:textId="707D3E71" w:rsidR="00FE5A6B" w:rsidRPr="00F77BD4" w:rsidRDefault="00376620" w:rsidP="00CD6734">
      <w:pPr>
        <w:spacing w:after="0" w:line="240" w:lineRule="auto"/>
        <w:jc w:val="both"/>
        <w:rPr>
          <w:rFonts w:ascii="Times New Roman" w:hAnsi="Times New Roman" w:cs="Times New Roman"/>
          <w:color w:val="000000" w:themeColor="text1"/>
          <w:sz w:val="24"/>
          <w:szCs w:val="24"/>
        </w:rPr>
      </w:pPr>
      <w:r w:rsidRPr="003237DA">
        <w:rPr>
          <w:rFonts w:ascii="Times New Roman" w:hAnsi="Times New Roman" w:cs="Times New Roman"/>
          <w:color w:val="000000" w:themeColor="text1"/>
          <w:sz w:val="24"/>
          <w:szCs w:val="24"/>
        </w:rPr>
        <w:t xml:space="preserve">Seadus on kavandatud jõustuma </w:t>
      </w:r>
      <w:r w:rsidR="00885760" w:rsidRPr="000D251A">
        <w:rPr>
          <w:rFonts w:ascii="Times New Roman" w:hAnsi="Times New Roman" w:cs="Times New Roman"/>
          <w:color w:val="000000" w:themeColor="text1"/>
          <w:sz w:val="24"/>
          <w:szCs w:val="24"/>
        </w:rPr>
        <w:t>202</w:t>
      </w:r>
      <w:r w:rsidR="00620637" w:rsidRPr="000D251A">
        <w:rPr>
          <w:rFonts w:ascii="Times New Roman" w:hAnsi="Times New Roman" w:cs="Times New Roman"/>
          <w:color w:val="000000" w:themeColor="text1"/>
          <w:sz w:val="24"/>
          <w:szCs w:val="24"/>
        </w:rPr>
        <w:t>5</w:t>
      </w:r>
      <w:r w:rsidR="00323562" w:rsidRPr="000D251A">
        <w:rPr>
          <w:rFonts w:ascii="Times New Roman" w:hAnsi="Times New Roman" w:cs="Times New Roman"/>
          <w:color w:val="000000" w:themeColor="text1"/>
          <w:sz w:val="24"/>
          <w:szCs w:val="24"/>
        </w:rPr>
        <w:t>.</w:t>
      </w:r>
      <w:r w:rsidR="00466DF4" w:rsidRPr="000D251A">
        <w:rPr>
          <w:rFonts w:ascii="Times New Roman" w:hAnsi="Times New Roman" w:cs="Times New Roman"/>
          <w:color w:val="000000" w:themeColor="text1"/>
          <w:sz w:val="24"/>
          <w:szCs w:val="24"/>
        </w:rPr>
        <w:t> </w:t>
      </w:r>
      <w:r w:rsidR="00323562" w:rsidRPr="000D251A">
        <w:rPr>
          <w:rFonts w:ascii="Times New Roman" w:hAnsi="Times New Roman" w:cs="Times New Roman"/>
          <w:color w:val="000000" w:themeColor="text1"/>
          <w:sz w:val="24"/>
          <w:szCs w:val="24"/>
        </w:rPr>
        <w:t>aasta 1.</w:t>
      </w:r>
      <w:r w:rsidR="00466DF4" w:rsidRPr="000D251A">
        <w:rPr>
          <w:rFonts w:ascii="Times New Roman" w:hAnsi="Times New Roman" w:cs="Times New Roman"/>
          <w:color w:val="000000" w:themeColor="text1"/>
          <w:sz w:val="24"/>
          <w:szCs w:val="24"/>
        </w:rPr>
        <w:t> </w:t>
      </w:r>
      <w:r w:rsidR="00620637" w:rsidRPr="003237DA">
        <w:rPr>
          <w:rFonts w:ascii="Times New Roman" w:hAnsi="Times New Roman" w:cs="Times New Roman"/>
          <w:color w:val="000000" w:themeColor="text1"/>
          <w:sz w:val="24"/>
          <w:szCs w:val="24"/>
        </w:rPr>
        <w:t>jaanuaril</w:t>
      </w:r>
      <w:r w:rsidR="00323562" w:rsidRPr="003237DA">
        <w:rPr>
          <w:rFonts w:ascii="Times New Roman" w:hAnsi="Times New Roman" w:cs="Times New Roman"/>
          <w:color w:val="000000" w:themeColor="text1"/>
          <w:sz w:val="24"/>
          <w:szCs w:val="24"/>
        </w:rPr>
        <w:t>.</w:t>
      </w:r>
      <w:r w:rsidR="00DB708C">
        <w:rPr>
          <w:rFonts w:ascii="Times New Roman" w:hAnsi="Times New Roman" w:cs="Times New Roman"/>
          <w:color w:val="000000" w:themeColor="text1"/>
          <w:sz w:val="24"/>
          <w:szCs w:val="24"/>
        </w:rPr>
        <w:t xml:space="preserve"> </w:t>
      </w:r>
      <w:r w:rsidR="00423AE5">
        <w:rPr>
          <w:rFonts w:ascii="Times New Roman" w:hAnsi="Times New Roman" w:cs="Times New Roman"/>
          <w:color w:val="000000" w:themeColor="text1"/>
          <w:sz w:val="24"/>
          <w:szCs w:val="24"/>
        </w:rPr>
        <w:t>Jõustumisaeg</w:t>
      </w:r>
      <w:r w:rsidR="00DB708C">
        <w:rPr>
          <w:rFonts w:ascii="Times New Roman" w:hAnsi="Times New Roman" w:cs="Times New Roman"/>
          <w:color w:val="000000" w:themeColor="text1"/>
          <w:sz w:val="24"/>
          <w:szCs w:val="24"/>
        </w:rPr>
        <w:t xml:space="preserve"> on valitud</w:t>
      </w:r>
      <w:r w:rsidR="00423AE5">
        <w:rPr>
          <w:rFonts w:ascii="Times New Roman" w:hAnsi="Times New Roman" w:cs="Times New Roman"/>
          <w:color w:val="000000" w:themeColor="text1"/>
          <w:sz w:val="24"/>
          <w:szCs w:val="24"/>
        </w:rPr>
        <w:t xml:space="preserve"> selle järgi</w:t>
      </w:r>
      <w:r w:rsidR="00DB708C">
        <w:rPr>
          <w:rFonts w:ascii="Times New Roman" w:hAnsi="Times New Roman" w:cs="Times New Roman"/>
          <w:color w:val="000000" w:themeColor="text1"/>
          <w:sz w:val="24"/>
          <w:szCs w:val="24"/>
        </w:rPr>
        <w:t xml:space="preserve">, </w:t>
      </w:r>
      <w:r w:rsidR="00423AE5">
        <w:rPr>
          <w:rFonts w:ascii="Times New Roman" w:hAnsi="Times New Roman" w:cs="Times New Roman"/>
          <w:color w:val="000000" w:themeColor="text1"/>
          <w:sz w:val="24"/>
          <w:szCs w:val="24"/>
        </w:rPr>
        <w:t>et</w:t>
      </w:r>
      <w:r w:rsidR="00DB708C">
        <w:rPr>
          <w:rFonts w:ascii="Times New Roman" w:hAnsi="Times New Roman" w:cs="Times New Roman"/>
          <w:color w:val="000000" w:themeColor="text1"/>
          <w:sz w:val="24"/>
          <w:szCs w:val="24"/>
        </w:rPr>
        <w:t xml:space="preserve"> seaduse rakendajatel </w:t>
      </w:r>
      <w:r w:rsidR="00423AE5">
        <w:rPr>
          <w:rFonts w:ascii="Times New Roman" w:hAnsi="Times New Roman" w:cs="Times New Roman"/>
          <w:color w:val="000000" w:themeColor="text1"/>
          <w:sz w:val="24"/>
          <w:szCs w:val="24"/>
        </w:rPr>
        <w:t xml:space="preserve">oleks </w:t>
      </w:r>
      <w:r w:rsidR="00DB708C">
        <w:rPr>
          <w:rFonts w:ascii="Times New Roman" w:hAnsi="Times New Roman" w:cs="Times New Roman"/>
          <w:color w:val="000000" w:themeColor="text1"/>
          <w:sz w:val="24"/>
          <w:szCs w:val="24"/>
        </w:rPr>
        <w:t>piisavalt aega muudatustega kohaneda.</w:t>
      </w:r>
    </w:p>
    <w:p w14:paraId="105754FC" w14:textId="77777777" w:rsidR="005904B4" w:rsidRPr="00F77BD4" w:rsidRDefault="005904B4" w:rsidP="00CD6734">
      <w:pPr>
        <w:spacing w:after="0" w:line="240" w:lineRule="auto"/>
        <w:jc w:val="both"/>
        <w:rPr>
          <w:rFonts w:ascii="Times New Roman" w:hAnsi="Times New Roman" w:cs="Times New Roman"/>
          <w:color w:val="000000" w:themeColor="text1"/>
          <w:sz w:val="24"/>
          <w:szCs w:val="24"/>
        </w:rPr>
      </w:pPr>
    </w:p>
    <w:p w14:paraId="0164073D" w14:textId="1636FFC8" w:rsidR="00FD666B" w:rsidRPr="009D6322" w:rsidRDefault="00B81F66" w:rsidP="00CD6734">
      <w:pPr>
        <w:pStyle w:val="Pealkiri1"/>
        <w:spacing w:line="240" w:lineRule="auto"/>
        <w:rPr>
          <w:rFonts w:cs="Times New Roman"/>
          <w:b w:val="0"/>
        </w:rPr>
      </w:pPr>
      <w:bookmarkStart w:id="60" w:name="_Toc162862816"/>
      <w:r w:rsidRPr="009D6322">
        <w:rPr>
          <w:rFonts w:cs="Times New Roman"/>
          <w:color w:val="000000" w:themeColor="text1"/>
        </w:rPr>
        <w:t>10</w:t>
      </w:r>
      <w:r w:rsidR="00D21EEF" w:rsidRPr="009D6322">
        <w:rPr>
          <w:rFonts w:cs="Times New Roman"/>
          <w:color w:val="000000" w:themeColor="text1"/>
        </w:rPr>
        <w:t>.</w:t>
      </w:r>
      <w:r w:rsidR="00F767CD" w:rsidRPr="009D6322">
        <w:rPr>
          <w:rFonts w:cs="Times New Roman"/>
          <w:color w:val="000000" w:themeColor="text1"/>
        </w:rPr>
        <w:t> </w:t>
      </w:r>
      <w:r w:rsidR="00D21EEF" w:rsidRPr="009D6322">
        <w:rPr>
          <w:rFonts w:cs="Times New Roman"/>
        </w:rPr>
        <w:t>Eelnõu kooskõlastamine, huvirühmade kaasamine ja avalik konsultatsioon</w:t>
      </w:r>
      <w:bookmarkEnd w:id="60"/>
    </w:p>
    <w:p w14:paraId="201051E4" w14:textId="77777777" w:rsidR="005F1CD4" w:rsidRPr="00E87A73" w:rsidRDefault="005F1CD4" w:rsidP="00CD6734">
      <w:pPr>
        <w:keepNext/>
        <w:spacing w:after="0" w:line="240" w:lineRule="auto"/>
        <w:jc w:val="both"/>
        <w:rPr>
          <w:rFonts w:ascii="Times New Roman" w:hAnsi="Times New Roman" w:cs="Times New Roman"/>
          <w:b/>
          <w:sz w:val="24"/>
          <w:szCs w:val="24"/>
        </w:rPr>
      </w:pPr>
    </w:p>
    <w:p w14:paraId="5BF77EC3" w14:textId="5EEC05CF" w:rsidR="005904B4" w:rsidRDefault="0036067D" w:rsidP="00CD6734">
      <w:pPr>
        <w:spacing w:after="0" w:line="240" w:lineRule="auto"/>
        <w:jc w:val="both"/>
        <w:rPr>
          <w:rFonts w:ascii="Times New Roman" w:hAnsi="Times New Roman" w:cs="Times New Roman"/>
          <w:sz w:val="24"/>
          <w:szCs w:val="24"/>
        </w:rPr>
      </w:pPr>
      <w:r w:rsidRPr="00E87A73">
        <w:rPr>
          <w:rFonts w:ascii="Times New Roman" w:hAnsi="Times New Roman" w:cs="Times New Roman"/>
          <w:sz w:val="24"/>
          <w:szCs w:val="24"/>
        </w:rPr>
        <w:t>Eelnõu esitat</w:t>
      </w:r>
      <w:r w:rsidR="00413AE5">
        <w:rPr>
          <w:rFonts w:ascii="Times New Roman" w:hAnsi="Times New Roman" w:cs="Times New Roman"/>
          <w:sz w:val="24"/>
          <w:szCs w:val="24"/>
        </w:rPr>
        <w:t>i</w:t>
      </w:r>
      <w:r w:rsidR="00582707" w:rsidRPr="00E87A73">
        <w:rPr>
          <w:rFonts w:ascii="Times New Roman" w:hAnsi="Times New Roman" w:cs="Times New Roman"/>
          <w:sz w:val="24"/>
          <w:szCs w:val="24"/>
        </w:rPr>
        <w:t xml:space="preserve"> eelnõude infosüsteemi </w:t>
      </w:r>
      <w:r w:rsidR="0038503D">
        <w:rPr>
          <w:rFonts w:ascii="Times New Roman" w:hAnsi="Times New Roman" w:cs="Times New Roman"/>
          <w:sz w:val="24"/>
          <w:szCs w:val="24"/>
        </w:rPr>
        <w:t>(</w:t>
      </w:r>
      <w:r w:rsidR="00582707" w:rsidRPr="00E87A73">
        <w:rPr>
          <w:rFonts w:ascii="Times New Roman" w:hAnsi="Times New Roman" w:cs="Times New Roman"/>
          <w:sz w:val="24"/>
          <w:szCs w:val="24"/>
        </w:rPr>
        <w:t>EIS</w:t>
      </w:r>
      <w:r w:rsidR="0038503D">
        <w:rPr>
          <w:rFonts w:ascii="Times New Roman" w:hAnsi="Times New Roman" w:cs="Times New Roman"/>
          <w:sz w:val="24"/>
          <w:szCs w:val="24"/>
        </w:rPr>
        <w:t>)</w:t>
      </w:r>
      <w:r w:rsidR="00582707" w:rsidRPr="00E87A73">
        <w:rPr>
          <w:rFonts w:ascii="Times New Roman" w:hAnsi="Times New Roman" w:cs="Times New Roman"/>
          <w:sz w:val="24"/>
          <w:szCs w:val="24"/>
        </w:rPr>
        <w:t xml:space="preserve"> kaudu kooskõl</w:t>
      </w:r>
      <w:r w:rsidR="00731DF3" w:rsidRPr="00E87A73">
        <w:rPr>
          <w:rFonts w:ascii="Times New Roman" w:hAnsi="Times New Roman" w:cs="Times New Roman"/>
          <w:sz w:val="24"/>
          <w:szCs w:val="24"/>
        </w:rPr>
        <w:t>astamiseks ministeeriumi</w:t>
      </w:r>
      <w:r w:rsidR="0038503D">
        <w:rPr>
          <w:rFonts w:ascii="Times New Roman" w:hAnsi="Times New Roman" w:cs="Times New Roman"/>
          <w:sz w:val="24"/>
          <w:szCs w:val="24"/>
        </w:rPr>
        <w:t>d</w:t>
      </w:r>
      <w:r w:rsidR="00731DF3" w:rsidRPr="00E87A73">
        <w:rPr>
          <w:rFonts w:ascii="Times New Roman" w:hAnsi="Times New Roman" w:cs="Times New Roman"/>
          <w:sz w:val="24"/>
          <w:szCs w:val="24"/>
        </w:rPr>
        <w:t>ele</w:t>
      </w:r>
      <w:r w:rsidR="0038503D">
        <w:rPr>
          <w:rFonts w:ascii="Times New Roman" w:hAnsi="Times New Roman" w:cs="Times New Roman"/>
          <w:sz w:val="24"/>
          <w:szCs w:val="24"/>
        </w:rPr>
        <w:t xml:space="preserve"> </w:t>
      </w:r>
      <w:r w:rsidR="00582707" w:rsidRPr="00E87A73">
        <w:rPr>
          <w:rFonts w:ascii="Times New Roman" w:hAnsi="Times New Roman" w:cs="Times New Roman"/>
          <w:sz w:val="24"/>
          <w:szCs w:val="24"/>
        </w:rPr>
        <w:t xml:space="preserve">ning arvamuse </w:t>
      </w:r>
      <w:r w:rsidR="0038503D">
        <w:rPr>
          <w:rFonts w:ascii="Times New Roman" w:hAnsi="Times New Roman" w:cs="Times New Roman"/>
          <w:sz w:val="24"/>
          <w:szCs w:val="24"/>
        </w:rPr>
        <w:t>avaldamiseks</w:t>
      </w:r>
      <w:r w:rsidR="0038503D" w:rsidRPr="00E87A73">
        <w:rPr>
          <w:rFonts w:ascii="Times New Roman" w:hAnsi="Times New Roman" w:cs="Times New Roman"/>
          <w:sz w:val="24"/>
          <w:szCs w:val="24"/>
        </w:rPr>
        <w:t xml:space="preserve"> Eesti Linnade </w:t>
      </w:r>
      <w:r w:rsidR="00D15D63">
        <w:rPr>
          <w:rFonts w:ascii="Times New Roman" w:hAnsi="Times New Roman" w:cs="Times New Roman"/>
          <w:sz w:val="24"/>
          <w:szCs w:val="24"/>
        </w:rPr>
        <w:t xml:space="preserve">ja Valdade </w:t>
      </w:r>
      <w:r w:rsidR="0038503D">
        <w:rPr>
          <w:rFonts w:ascii="Times New Roman" w:hAnsi="Times New Roman" w:cs="Times New Roman"/>
          <w:sz w:val="24"/>
          <w:szCs w:val="24"/>
        </w:rPr>
        <w:t>Liidule</w:t>
      </w:r>
      <w:r w:rsidR="00BC5CCC">
        <w:rPr>
          <w:rFonts w:ascii="Times New Roman" w:hAnsi="Times New Roman" w:cs="Times New Roman"/>
          <w:sz w:val="24"/>
          <w:szCs w:val="24"/>
        </w:rPr>
        <w:t xml:space="preserve"> ning </w:t>
      </w:r>
      <w:proofErr w:type="spellStart"/>
      <w:r w:rsidR="00BC5CCC">
        <w:rPr>
          <w:rFonts w:ascii="Times New Roman" w:hAnsi="Times New Roman" w:cs="Times New Roman"/>
          <w:sz w:val="24"/>
          <w:szCs w:val="24"/>
        </w:rPr>
        <w:t>PPA-le</w:t>
      </w:r>
      <w:proofErr w:type="spellEnd"/>
      <w:r w:rsidR="00BC5CCC">
        <w:rPr>
          <w:rFonts w:ascii="Times New Roman" w:hAnsi="Times New Roman" w:cs="Times New Roman"/>
          <w:sz w:val="24"/>
          <w:szCs w:val="24"/>
        </w:rPr>
        <w:t>.</w:t>
      </w:r>
    </w:p>
    <w:p w14:paraId="6A6D346D" w14:textId="77777777" w:rsidR="00BC5CCC" w:rsidRPr="00E87A73" w:rsidRDefault="00BC5CCC" w:rsidP="00CD6734">
      <w:pPr>
        <w:spacing w:after="0" w:line="240" w:lineRule="auto"/>
        <w:jc w:val="both"/>
        <w:rPr>
          <w:rFonts w:ascii="Times New Roman" w:hAnsi="Times New Roman" w:cs="Times New Roman"/>
          <w:sz w:val="24"/>
          <w:szCs w:val="24"/>
        </w:rPr>
      </w:pPr>
    </w:p>
    <w:p w14:paraId="25260107" w14:textId="779E9DDB" w:rsidR="00413AE5" w:rsidRPr="0088695C" w:rsidRDefault="00413AE5" w:rsidP="00CD6734">
      <w:pPr>
        <w:spacing w:after="0" w:line="240" w:lineRule="auto"/>
        <w:jc w:val="both"/>
        <w:rPr>
          <w:rFonts w:ascii="Times New Roman" w:hAnsi="Times New Roman" w:cs="Times New Roman"/>
          <w:sz w:val="24"/>
          <w:szCs w:val="24"/>
        </w:rPr>
      </w:pPr>
      <w:r w:rsidRPr="0088695C">
        <w:rPr>
          <w:rFonts w:ascii="Times New Roman" w:hAnsi="Times New Roman" w:cs="Times New Roman"/>
          <w:sz w:val="24"/>
          <w:szCs w:val="24"/>
        </w:rPr>
        <w:t>Eelnõu</w:t>
      </w:r>
      <w:r w:rsidR="0095769E">
        <w:rPr>
          <w:rFonts w:ascii="Times New Roman" w:hAnsi="Times New Roman" w:cs="Times New Roman"/>
          <w:sz w:val="24"/>
          <w:szCs w:val="24"/>
        </w:rPr>
        <w:t xml:space="preserve"> kohta esitasid </w:t>
      </w:r>
      <w:r w:rsidRPr="0088695C">
        <w:rPr>
          <w:rFonts w:ascii="Times New Roman" w:hAnsi="Times New Roman" w:cs="Times New Roman"/>
          <w:sz w:val="24"/>
          <w:szCs w:val="24"/>
        </w:rPr>
        <w:t>märkus</w:t>
      </w:r>
      <w:r w:rsidR="0095769E">
        <w:rPr>
          <w:rFonts w:ascii="Times New Roman" w:hAnsi="Times New Roman" w:cs="Times New Roman"/>
          <w:sz w:val="24"/>
          <w:szCs w:val="24"/>
        </w:rPr>
        <w:t>i</w:t>
      </w:r>
      <w:r w:rsidRPr="0088695C">
        <w:rPr>
          <w:rFonts w:ascii="Times New Roman" w:hAnsi="Times New Roman" w:cs="Times New Roman"/>
          <w:sz w:val="24"/>
          <w:szCs w:val="24"/>
        </w:rPr>
        <w:t xml:space="preserve"> Haridus- ja Teadusministeerium, Justiitsministeerium, </w:t>
      </w:r>
      <w:r w:rsidR="0095769E" w:rsidRPr="0088695C">
        <w:rPr>
          <w:rFonts w:ascii="Times New Roman" w:hAnsi="Times New Roman" w:cs="Times New Roman"/>
          <w:sz w:val="24"/>
          <w:szCs w:val="24"/>
        </w:rPr>
        <w:t>Majan</w:t>
      </w:r>
      <w:r w:rsidR="00F533B0">
        <w:rPr>
          <w:rFonts w:ascii="Times New Roman" w:hAnsi="Times New Roman" w:cs="Times New Roman"/>
          <w:sz w:val="24"/>
          <w:szCs w:val="24"/>
        </w:rPr>
        <w:softHyphen/>
      </w:r>
      <w:r w:rsidR="0095769E" w:rsidRPr="0088695C">
        <w:rPr>
          <w:rFonts w:ascii="Times New Roman" w:hAnsi="Times New Roman" w:cs="Times New Roman"/>
          <w:sz w:val="24"/>
          <w:szCs w:val="24"/>
        </w:rPr>
        <w:t xml:space="preserve">dus- ja Kommunikatsiooniministeerium, </w:t>
      </w:r>
      <w:r w:rsidRPr="0088695C">
        <w:rPr>
          <w:rFonts w:ascii="Times New Roman" w:hAnsi="Times New Roman" w:cs="Times New Roman"/>
          <w:sz w:val="24"/>
          <w:szCs w:val="24"/>
        </w:rPr>
        <w:t>Regionaal- ja Põllumajandusministeerium, Sotsiaal</w:t>
      </w:r>
      <w:r w:rsidR="00F533B0">
        <w:rPr>
          <w:rFonts w:ascii="Times New Roman" w:hAnsi="Times New Roman" w:cs="Times New Roman"/>
          <w:sz w:val="24"/>
          <w:szCs w:val="24"/>
        </w:rPr>
        <w:softHyphen/>
      </w:r>
      <w:r w:rsidRPr="0088695C">
        <w:rPr>
          <w:rFonts w:ascii="Times New Roman" w:hAnsi="Times New Roman" w:cs="Times New Roman"/>
          <w:sz w:val="24"/>
          <w:szCs w:val="24"/>
        </w:rPr>
        <w:t xml:space="preserve">ministeerium, </w:t>
      </w:r>
      <w:r w:rsidR="00F533B0">
        <w:rPr>
          <w:rFonts w:ascii="Times New Roman" w:hAnsi="Times New Roman" w:cs="Times New Roman"/>
          <w:sz w:val="24"/>
          <w:szCs w:val="24"/>
        </w:rPr>
        <w:t>PPA</w:t>
      </w:r>
      <w:r w:rsidRPr="0088695C">
        <w:rPr>
          <w:rFonts w:ascii="Times New Roman" w:hAnsi="Times New Roman" w:cs="Times New Roman"/>
          <w:sz w:val="24"/>
          <w:szCs w:val="24"/>
        </w:rPr>
        <w:t xml:space="preserve"> ning Eesti Linnade ja Valdade Lii</w:t>
      </w:r>
      <w:r w:rsidR="0095769E">
        <w:rPr>
          <w:rFonts w:ascii="Times New Roman" w:hAnsi="Times New Roman" w:cs="Times New Roman"/>
          <w:sz w:val="24"/>
          <w:szCs w:val="24"/>
        </w:rPr>
        <w:t>t</w:t>
      </w:r>
      <w:r w:rsidRPr="0088695C">
        <w:rPr>
          <w:rFonts w:ascii="Times New Roman" w:hAnsi="Times New Roman" w:cs="Times New Roman"/>
          <w:sz w:val="24"/>
          <w:szCs w:val="24"/>
        </w:rPr>
        <w:t xml:space="preserve">. </w:t>
      </w:r>
      <w:r w:rsidR="0095769E">
        <w:rPr>
          <w:rFonts w:ascii="Times New Roman" w:hAnsi="Times New Roman" w:cs="Times New Roman"/>
          <w:sz w:val="24"/>
          <w:szCs w:val="24"/>
        </w:rPr>
        <w:t>M</w:t>
      </w:r>
      <w:r w:rsidRPr="0088695C">
        <w:rPr>
          <w:rFonts w:ascii="Times New Roman" w:hAnsi="Times New Roman" w:cs="Times New Roman"/>
          <w:sz w:val="24"/>
          <w:szCs w:val="24"/>
        </w:rPr>
        <w:t>ärkus</w:t>
      </w:r>
      <w:r w:rsidR="0095769E">
        <w:rPr>
          <w:rFonts w:ascii="Times New Roman" w:hAnsi="Times New Roman" w:cs="Times New Roman"/>
          <w:sz w:val="24"/>
          <w:szCs w:val="24"/>
        </w:rPr>
        <w:t>te</w:t>
      </w:r>
      <w:r w:rsidRPr="0088695C">
        <w:rPr>
          <w:rFonts w:ascii="Times New Roman" w:hAnsi="Times New Roman" w:cs="Times New Roman"/>
          <w:sz w:val="24"/>
          <w:szCs w:val="24"/>
        </w:rPr>
        <w:t xml:space="preserve"> arvestamis</w:t>
      </w:r>
      <w:r w:rsidR="0095769E">
        <w:rPr>
          <w:rFonts w:ascii="Times New Roman" w:hAnsi="Times New Roman" w:cs="Times New Roman"/>
          <w:sz w:val="24"/>
          <w:szCs w:val="24"/>
        </w:rPr>
        <w:t>t</w:t>
      </w:r>
      <w:r w:rsidRPr="0088695C">
        <w:rPr>
          <w:rFonts w:ascii="Times New Roman" w:hAnsi="Times New Roman" w:cs="Times New Roman"/>
          <w:sz w:val="24"/>
          <w:szCs w:val="24"/>
        </w:rPr>
        <w:t xml:space="preserve"> või arvestamata jätmis</w:t>
      </w:r>
      <w:r w:rsidR="0095769E">
        <w:rPr>
          <w:rFonts w:ascii="Times New Roman" w:hAnsi="Times New Roman" w:cs="Times New Roman"/>
          <w:sz w:val="24"/>
          <w:szCs w:val="24"/>
        </w:rPr>
        <w:t>t</w:t>
      </w:r>
      <w:r w:rsidRPr="0088695C">
        <w:rPr>
          <w:rFonts w:ascii="Times New Roman" w:hAnsi="Times New Roman" w:cs="Times New Roman"/>
          <w:sz w:val="24"/>
          <w:szCs w:val="24"/>
        </w:rPr>
        <w:t xml:space="preserve"> on </w:t>
      </w:r>
      <w:r w:rsidR="0095769E">
        <w:rPr>
          <w:rFonts w:ascii="Times New Roman" w:hAnsi="Times New Roman" w:cs="Times New Roman"/>
          <w:sz w:val="24"/>
          <w:szCs w:val="24"/>
        </w:rPr>
        <w:t>käsitletud</w:t>
      </w:r>
      <w:r w:rsidR="0095769E" w:rsidRPr="0088695C">
        <w:rPr>
          <w:rFonts w:ascii="Times New Roman" w:hAnsi="Times New Roman" w:cs="Times New Roman"/>
          <w:sz w:val="24"/>
          <w:szCs w:val="24"/>
        </w:rPr>
        <w:t xml:space="preserve"> </w:t>
      </w:r>
      <w:r w:rsidRPr="0088695C">
        <w:rPr>
          <w:rFonts w:ascii="Times New Roman" w:hAnsi="Times New Roman" w:cs="Times New Roman"/>
          <w:sz w:val="24"/>
          <w:szCs w:val="24"/>
        </w:rPr>
        <w:t>seletuskirja lisa</w:t>
      </w:r>
      <w:r w:rsidR="0095769E">
        <w:rPr>
          <w:rFonts w:ascii="Times New Roman" w:hAnsi="Times New Roman" w:cs="Times New Roman"/>
          <w:sz w:val="24"/>
          <w:szCs w:val="24"/>
        </w:rPr>
        <w:t>s</w:t>
      </w:r>
      <w:r w:rsidRPr="0088695C">
        <w:rPr>
          <w:rFonts w:ascii="Times New Roman" w:hAnsi="Times New Roman" w:cs="Times New Roman"/>
          <w:sz w:val="24"/>
          <w:szCs w:val="24"/>
        </w:rPr>
        <w:t xml:space="preserve"> </w:t>
      </w:r>
      <w:r w:rsidR="0095769E">
        <w:rPr>
          <w:rFonts w:ascii="Times New Roman" w:hAnsi="Times New Roman" w:cs="Times New Roman"/>
          <w:sz w:val="24"/>
          <w:szCs w:val="24"/>
        </w:rPr>
        <w:t>2</w:t>
      </w:r>
      <w:r w:rsidRPr="0088695C">
        <w:rPr>
          <w:rFonts w:ascii="Times New Roman" w:hAnsi="Times New Roman" w:cs="Times New Roman"/>
          <w:sz w:val="24"/>
          <w:szCs w:val="24"/>
        </w:rPr>
        <w:t xml:space="preserve">. Kultuuriministeerium, Rahandusministeerium </w:t>
      </w:r>
      <w:r w:rsidR="0095769E">
        <w:rPr>
          <w:rFonts w:ascii="Times New Roman" w:hAnsi="Times New Roman" w:cs="Times New Roman"/>
          <w:sz w:val="24"/>
          <w:szCs w:val="24"/>
        </w:rPr>
        <w:t>ja</w:t>
      </w:r>
      <w:r w:rsidR="0095769E" w:rsidRPr="0088695C">
        <w:rPr>
          <w:rFonts w:ascii="Times New Roman" w:hAnsi="Times New Roman" w:cs="Times New Roman"/>
          <w:sz w:val="24"/>
          <w:szCs w:val="24"/>
        </w:rPr>
        <w:t xml:space="preserve"> </w:t>
      </w:r>
      <w:r w:rsidRPr="0088695C">
        <w:rPr>
          <w:rFonts w:ascii="Times New Roman" w:hAnsi="Times New Roman" w:cs="Times New Roman"/>
          <w:sz w:val="24"/>
          <w:szCs w:val="24"/>
        </w:rPr>
        <w:t>Tallinna Munitsipaalpolitsei Amet kooskõlastasid eelnõu märkusteta. Kuna ülejäänud minis</w:t>
      </w:r>
      <w:r w:rsidR="0049229F">
        <w:rPr>
          <w:rFonts w:ascii="Times New Roman" w:hAnsi="Times New Roman" w:cs="Times New Roman"/>
          <w:sz w:val="24"/>
          <w:szCs w:val="24"/>
        </w:rPr>
        <w:softHyphen/>
      </w:r>
      <w:r w:rsidRPr="0088695C">
        <w:rPr>
          <w:rFonts w:ascii="Times New Roman" w:hAnsi="Times New Roman" w:cs="Times New Roman"/>
          <w:sz w:val="24"/>
          <w:szCs w:val="24"/>
        </w:rPr>
        <w:t>teeriumid eelnõu kohta märkusi ei esitanud, võib Vabariigi Valitsuse 13.</w:t>
      </w:r>
      <w:r w:rsidR="00FD36CF">
        <w:rPr>
          <w:rFonts w:ascii="Times New Roman" w:hAnsi="Times New Roman" w:cs="Times New Roman"/>
          <w:sz w:val="24"/>
          <w:szCs w:val="24"/>
        </w:rPr>
        <w:t> </w:t>
      </w:r>
      <w:r w:rsidRPr="0088695C">
        <w:rPr>
          <w:rFonts w:ascii="Times New Roman" w:hAnsi="Times New Roman" w:cs="Times New Roman"/>
          <w:sz w:val="24"/>
          <w:szCs w:val="24"/>
        </w:rPr>
        <w:t>jaanuari 2011.</w:t>
      </w:r>
      <w:r w:rsidR="0049229F">
        <w:rPr>
          <w:rFonts w:ascii="Times New Roman" w:hAnsi="Times New Roman" w:cs="Times New Roman"/>
          <w:sz w:val="24"/>
          <w:szCs w:val="24"/>
        </w:rPr>
        <w:t> </w:t>
      </w:r>
      <w:r w:rsidRPr="0088695C">
        <w:rPr>
          <w:rFonts w:ascii="Times New Roman" w:hAnsi="Times New Roman" w:cs="Times New Roman"/>
          <w:sz w:val="24"/>
          <w:szCs w:val="24"/>
        </w:rPr>
        <w:t>aasta määruse nr 10 „Vabariigi Valitsuse reglement“ § 7 lõike 4 kohaselt lugeda, et nad on selle vaikimisi kooskõlastanud.</w:t>
      </w:r>
    </w:p>
    <w:p w14:paraId="5EDB812F" w14:textId="77777777" w:rsidR="00413AE5" w:rsidRDefault="00413AE5" w:rsidP="00CD6734">
      <w:pPr>
        <w:spacing w:after="0" w:line="240" w:lineRule="auto"/>
        <w:jc w:val="both"/>
        <w:rPr>
          <w:rFonts w:ascii="Times New Roman" w:hAnsi="Times New Roman" w:cs="Times New Roman"/>
          <w:sz w:val="24"/>
          <w:szCs w:val="24"/>
        </w:rPr>
      </w:pPr>
    </w:p>
    <w:p w14:paraId="40C6EF4F" w14:textId="02E804AF" w:rsidR="0036067D" w:rsidRPr="00E87A73" w:rsidRDefault="001E3FC3" w:rsidP="00CD6734">
      <w:pPr>
        <w:spacing w:after="0" w:line="240" w:lineRule="auto"/>
        <w:jc w:val="both"/>
        <w:rPr>
          <w:rFonts w:ascii="Times New Roman" w:hAnsi="Times New Roman" w:cs="Times New Roman"/>
          <w:sz w:val="24"/>
          <w:szCs w:val="24"/>
        </w:rPr>
      </w:pPr>
      <w:r w:rsidRPr="00D85E20">
        <w:rPr>
          <w:rFonts w:ascii="Times New Roman" w:hAnsi="Times New Roman" w:cs="Times New Roman"/>
          <w:sz w:val="24"/>
          <w:szCs w:val="24"/>
        </w:rPr>
        <w:t>Korrakaitseametnik</w:t>
      </w:r>
      <w:r w:rsidR="00FD36CF">
        <w:rPr>
          <w:rFonts w:ascii="Times New Roman" w:hAnsi="Times New Roman" w:cs="Times New Roman"/>
          <w:sz w:val="24"/>
          <w:szCs w:val="24"/>
        </w:rPr>
        <w:t>u</w:t>
      </w:r>
      <w:r w:rsidRPr="00D85E20">
        <w:rPr>
          <w:rFonts w:ascii="Times New Roman" w:hAnsi="Times New Roman" w:cs="Times New Roman"/>
          <w:sz w:val="24"/>
          <w:szCs w:val="24"/>
        </w:rPr>
        <w:t xml:space="preserve"> õigus</w:t>
      </w:r>
      <w:r w:rsidR="00FD36CF">
        <w:rPr>
          <w:rFonts w:ascii="Times New Roman" w:hAnsi="Times New Roman" w:cs="Times New Roman"/>
          <w:sz w:val="24"/>
          <w:szCs w:val="24"/>
        </w:rPr>
        <w:t>te</w:t>
      </w:r>
      <w:r w:rsidRPr="00D85E20">
        <w:rPr>
          <w:rFonts w:ascii="Times New Roman" w:hAnsi="Times New Roman" w:cs="Times New Roman"/>
          <w:sz w:val="24"/>
          <w:szCs w:val="24"/>
        </w:rPr>
        <w:t xml:space="preserve"> </w:t>
      </w:r>
      <w:r w:rsidR="00FD36CF">
        <w:rPr>
          <w:rFonts w:ascii="Times New Roman" w:hAnsi="Times New Roman" w:cs="Times New Roman"/>
          <w:sz w:val="24"/>
          <w:szCs w:val="24"/>
        </w:rPr>
        <w:t>laiendamist</w:t>
      </w:r>
      <w:r w:rsidRPr="00D85E20">
        <w:rPr>
          <w:rFonts w:ascii="Times New Roman" w:hAnsi="Times New Roman" w:cs="Times New Roman"/>
          <w:sz w:val="24"/>
          <w:szCs w:val="24"/>
        </w:rPr>
        <w:t xml:space="preserve"> on valmistatud </w:t>
      </w:r>
      <w:r w:rsidR="00FD36CF" w:rsidRPr="00D85E20">
        <w:rPr>
          <w:rFonts w:ascii="Times New Roman" w:hAnsi="Times New Roman" w:cs="Times New Roman"/>
          <w:sz w:val="24"/>
          <w:szCs w:val="24"/>
        </w:rPr>
        <w:t xml:space="preserve">ette </w:t>
      </w:r>
      <w:r w:rsidRPr="00D85E20">
        <w:rPr>
          <w:rFonts w:ascii="Times New Roman" w:hAnsi="Times New Roman" w:cs="Times New Roman"/>
          <w:sz w:val="24"/>
          <w:szCs w:val="24"/>
        </w:rPr>
        <w:t xml:space="preserve">pikka aega ning selle jooksul on peetud </w:t>
      </w:r>
      <w:r w:rsidR="004B754E" w:rsidRPr="00D85E20">
        <w:rPr>
          <w:rFonts w:ascii="Times New Roman" w:hAnsi="Times New Roman" w:cs="Times New Roman"/>
          <w:sz w:val="24"/>
          <w:szCs w:val="24"/>
        </w:rPr>
        <w:t>kohtumis</w:t>
      </w:r>
      <w:r w:rsidR="0038503D" w:rsidRPr="00D85E20">
        <w:rPr>
          <w:rFonts w:ascii="Times New Roman" w:hAnsi="Times New Roman" w:cs="Times New Roman"/>
          <w:sz w:val="24"/>
          <w:szCs w:val="24"/>
        </w:rPr>
        <w:t>i</w:t>
      </w:r>
      <w:r w:rsidR="004B754E" w:rsidRPr="00D85E20">
        <w:rPr>
          <w:rFonts w:ascii="Times New Roman" w:hAnsi="Times New Roman" w:cs="Times New Roman"/>
          <w:sz w:val="24"/>
          <w:szCs w:val="24"/>
        </w:rPr>
        <w:t xml:space="preserve"> ja </w:t>
      </w:r>
      <w:r w:rsidR="00D177A9" w:rsidRPr="00D85E20">
        <w:rPr>
          <w:rFonts w:ascii="Times New Roman" w:hAnsi="Times New Roman" w:cs="Times New Roman"/>
          <w:sz w:val="24"/>
          <w:szCs w:val="24"/>
        </w:rPr>
        <w:t>kirjalik</w:t>
      </w:r>
      <w:r w:rsidR="0038503D" w:rsidRPr="00D85E20">
        <w:rPr>
          <w:rFonts w:ascii="Times New Roman" w:hAnsi="Times New Roman" w:cs="Times New Roman"/>
          <w:sz w:val="24"/>
          <w:szCs w:val="24"/>
        </w:rPr>
        <w:t>ke</w:t>
      </w:r>
      <w:r w:rsidR="00D177A9" w:rsidRPr="00D85E20">
        <w:rPr>
          <w:rFonts w:ascii="Times New Roman" w:hAnsi="Times New Roman" w:cs="Times New Roman"/>
          <w:sz w:val="24"/>
          <w:szCs w:val="24"/>
        </w:rPr>
        <w:t xml:space="preserve"> konsultatsioon</w:t>
      </w:r>
      <w:r w:rsidR="0038503D" w:rsidRPr="00D85E20">
        <w:rPr>
          <w:rFonts w:ascii="Times New Roman" w:hAnsi="Times New Roman" w:cs="Times New Roman"/>
          <w:sz w:val="24"/>
          <w:szCs w:val="24"/>
        </w:rPr>
        <w:t>e</w:t>
      </w:r>
      <w:r w:rsidR="00D177A9" w:rsidRPr="00D85E20">
        <w:rPr>
          <w:rFonts w:ascii="Times New Roman" w:hAnsi="Times New Roman" w:cs="Times New Roman"/>
          <w:sz w:val="24"/>
          <w:szCs w:val="24"/>
        </w:rPr>
        <w:t xml:space="preserve"> </w:t>
      </w:r>
      <w:r w:rsidR="00174D43" w:rsidRPr="00D85E20">
        <w:rPr>
          <w:rFonts w:ascii="Times New Roman" w:hAnsi="Times New Roman" w:cs="Times New Roman"/>
          <w:sz w:val="24"/>
          <w:szCs w:val="24"/>
        </w:rPr>
        <w:t xml:space="preserve">erinevate </w:t>
      </w:r>
      <w:r w:rsidR="00C128C8" w:rsidRPr="00D85E20">
        <w:rPr>
          <w:rFonts w:ascii="Times New Roman" w:hAnsi="Times New Roman" w:cs="Times New Roman"/>
          <w:sz w:val="24"/>
          <w:szCs w:val="24"/>
        </w:rPr>
        <w:t>asutuste</w:t>
      </w:r>
      <w:r w:rsidR="00174D43" w:rsidRPr="00D85E20">
        <w:rPr>
          <w:rFonts w:ascii="Times New Roman" w:hAnsi="Times New Roman" w:cs="Times New Roman"/>
          <w:sz w:val="24"/>
          <w:szCs w:val="24"/>
        </w:rPr>
        <w:t>ga</w:t>
      </w:r>
      <w:r w:rsidR="00FD36CF">
        <w:rPr>
          <w:rFonts w:ascii="Times New Roman" w:hAnsi="Times New Roman" w:cs="Times New Roman"/>
          <w:sz w:val="24"/>
          <w:szCs w:val="24"/>
        </w:rPr>
        <w:t xml:space="preserve"> ja</w:t>
      </w:r>
      <w:r w:rsidR="00174D43" w:rsidRPr="00D85E20">
        <w:rPr>
          <w:rFonts w:ascii="Times New Roman" w:hAnsi="Times New Roman" w:cs="Times New Roman"/>
          <w:sz w:val="24"/>
          <w:szCs w:val="24"/>
        </w:rPr>
        <w:t xml:space="preserve"> </w:t>
      </w:r>
      <w:r w:rsidR="004B754E" w:rsidRPr="00D85E20">
        <w:rPr>
          <w:rFonts w:ascii="Times New Roman" w:hAnsi="Times New Roman" w:cs="Times New Roman"/>
          <w:sz w:val="24"/>
          <w:szCs w:val="24"/>
        </w:rPr>
        <w:t>huvirühmadega, keda eelnõu mõjuta</w:t>
      </w:r>
      <w:r w:rsidR="0038503D" w:rsidRPr="00D85E20">
        <w:rPr>
          <w:rFonts w:ascii="Times New Roman" w:hAnsi="Times New Roman" w:cs="Times New Roman"/>
          <w:sz w:val="24"/>
          <w:szCs w:val="24"/>
        </w:rPr>
        <w:t>b</w:t>
      </w:r>
      <w:r w:rsidRPr="00D85E20">
        <w:rPr>
          <w:rFonts w:ascii="Times New Roman" w:hAnsi="Times New Roman" w:cs="Times New Roman"/>
          <w:sz w:val="24"/>
          <w:szCs w:val="24"/>
        </w:rPr>
        <w:t xml:space="preserve">: </w:t>
      </w:r>
      <w:r w:rsidR="00D609F5" w:rsidRPr="00D85E20">
        <w:rPr>
          <w:rFonts w:ascii="Times New Roman" w:hAnsi="Times New Roman" w:cs="Times New Roman"/>
          <w:sz w:val="24"/>
          <w:szCs w:val="24"/>
        </w:rPr>
        <w:t xml:space="preserve">Õiguskantsleri </w:t>
      </w:r>
      <w:r w:rsidR="008C4A3A" w:rsidRPr="00D85E20">
        <w:rPr>
          <w:rFonts w:ascii="Times New Roman" w:hAnsi="Times New Roman" w:cs="Times New Roman"/>
          <w:sz w:val="24"/>
          <w:szCs w:val="24"/>
        </w:rPr>
        <w:t>Kantselei</w:t>
      </w:r>
      <w:r w:rsidR="009C366A" w:rsidRPr="00D85E20">
        <w:rPr>
          <w:rFonts w:ascii="Times New Roman" w:hAnsi="Times New Roman" w:cs="Times New Roman"/>
          <w:sz w:val="24"/>
          <w:szCs w:val="24"/>
        </w:rPr>
        <w:t>,</w:t>
      </w:r>
      <w:r w:rsidR="0038503D" w:rsidRPr="00D85E20">
        <w:rPr>
          <w:rFonts w:ascii="Times New Roman" w:hAnsi="Times New Roman" w:cs="Times New Roman"/>
          <w:sz w:val="24"/>
          <w:szCs w:val="24"/>
        </w:rPr>
        <w:t xml:space="preserve"> </w:t>
      </w:r>
      <w:r w:rsidR="00D609F5" w:rsidRPr="00D85E20">
        <w:rPr>
          <w:rFonts w:ascii="Times New Roman" w:hAnsi="Times New Roman" w:cs="Times New Roman"/>
          <w:sz w:val="24"/>
          <w:szCs w:val="24"/>
        </w:rPr>
        <w:t xml:space="preserve">Justiitsministeeriumi, </w:t>
      </w:r>
      <w:r w:rsidR="00B879D0" w:rsidRPr="00D85E20">
        <w:rPr>
          <w:rFonts w:ascii="Times New Roman" w:hAnsi="Times New Roman" w:cs="Times New Roman"/>
          <w:sz w:val="24"/>
          <w:szCs w:val="24"/>
        </w:rPr>
        <w:t>Rahandusministeeriumi,</w:t>
      </w:r>
      <w:r w:rsidR="00896A80" w:rsidRPr="00D85E20">
        <w:rPr>
          <w:rFonts w:ascii="Times New Roman" w:hAnsi="Times New Roman" w:cs="Times New Roman"/>
          <w:sz w:val="24"/>
          <w:szCs w:val="24"/>
        </w:rPr>
        <w:t xml:space="preserve"> </w:t>
      </w:r>
      <w:r w:rsidR="009C366A" w:rsidRPr="00D85E20">
        <w:rPr>
          <w:rFonts w:ascii="Times New Roman" w:hAnsi="Times New Roman" w:cs="Times New Roman"/>
          <w:sz w:val="24"/>
          <w:szCs w:val="24"/>
        </w:rPr>
        <w:t>PPA</w:t>
      </w:r>
      <w:r w:rsidR="00F533B0">
        <w:rPr>
          <w:rFonts w:ascii="Times New Roman" w:hAnsi="Times New Roman" w:cs="Times New Roman"/>
          <w:sz w:val="24"/>
          <w:szCs w:val="24"/>
        </w:rPr>
        <w:t>,</w:t>
      </w:r>
      <w:r w:rsidR="00B879D0" w:rsidRPr="00D85E20" w:rsidDel="0038503D">
        <w:rPr>
          <w:rFonts w:ascii="Times New Roman" w:hAnsi="Times New Roman" w:cs="Times New Roman"/>
          <w:sz w:val="24"/>
          <w:szCs w:val="24"/>
        </w:rPr>
        <w:t xml:space="preserve"> </w:t>
      </w:r>
      <w:r w:rsidR="00A319CB">
        <w:rPr>
          <w:rFonts w:ascii="Times New Roman" w:hAnsi="Times New Roman" w:cs="Times New Roman"/>
          <w:sz w:val="24"/>
          <w:szCs w:val="24"/>
        </w:rPr>
        <w:t xml:space="preserve">Sisekaitseakadeemia, </w:t>
      </w:r>
      <w:r w:rsidR="004B754E" w:rsidRPr="00D85E20">
        <w:rPr>
          <w:rFonts w:ascii="Times New Roman" w:hAnsi="Times New Roman" w:cs="Times New Roman"/>
          <w:sz w:val="24"/>
          <w:szCs w:val="24"/>
        </w:rPr>
        <w:t>Tallinna Munitsipaalpolitsei</w:t>
      </w:r>
      <w:r w:rsidR="00C90564" w:rsidRPr="00D85E20">
        <w:rPr>
          <w:rFonts w:ascii="Times New Roman" w:hAnsi="Times New Roman" w:cs="Times New Roman"/>
          <w:sz w:val="24"/>
          <w:szCs w:val="24"/>
        </w:rPr>
        <w:t xml:space="preserve"> </w:t>
      </w:r>
      <w:r w:rsidR="0038503D" w:rsidRPr="00D85E20">
        <w:rPr>
          <w:rFonts w:ascii="Times New Roman" w:hAnsi="Times New Roman" w:cs="Times New Roman"/>
          <w:sz w:val="24"/>
          <w:szCs w:val="24"/>
        </w:rPr>
        <w:t>Ameti</w:t>
      </w:r>
      <w:r w:rsidR="00F533B0">
        <w:rPr>
          <w:rFonts w:ascii="Times New Roman" w:hAnsi="Times New Roman" w:cs="Times New Roman"/>
          <w:sz w:val="24"/>
          <w:szCs w:val="24"/>
        </w:rPr>
        <w:t xml:space="preserve"> ning</w:t>
      </w:r>
      <w:r w:rsidR="0038503D" w:rsidRPr="00D85E20">
        <w:rPr>
          <w:rFonts w:ascii="Times New Roman" w:hAnsi="Times New Roman" w:cs="Times New Roman"/>
          <w:sz w:val="24"/>
          <w:szCs w:val="24"/>
        </w:rPr>
        <w:t xml:space="preserve"> </w:t>
      </w:r>
      <w:r w:rsidR="00174D43" w:rsidRPr="00D85E20">
        <w:rPr>
          <w:rFonts w:ascii="Times New Roman" w:hAnsi="Times New Roman" w:cs="Times New Roman"/>
          <w:sz w:val="24"/>
          <w:szCs w:val="24"/>
        </w:rPr>
        <w:t xml:space="preserve">Eesti Linnade ja Valdade Liidu </w:t>
      </w:r>
      <w:r w:rsidR="00C90564" w:rsidRPr="00D85E20">
        <w:rPr>
          <w:rFonts w:ascii="Times New Roman" w:hAnsi="Times New Roman" w:cs="Times New Roman"/>
          <w:sz w:val="24"/>
          <w:szCs w:val="24"/>
        </w:rPr>
        <w:t>esindajate</w:t>
      </w:r>
      <w:r w:rsidR="004B754E" w:rsidRPr="00D85E20" w:rsidDel="0038503D">
        <w:rPr>
          <w:rFonts w:ascii="Times New Roman" w:hAnsi="Times New Roman" w:cs="Times New Roman"/>
          <w:sz w:val="24"/>
          <w:szCs w:val="24"/>
        </w:rPr>
        <w:t xml:space="preserve"> </w:t>
      </w:r>
      <w:r w:rsidR="009C366A" w:rsidRPr="00D85E20">
        <w:rPr>
          <w:rFonts w:ascii="Times New Roman" w:hAnsi="Times New Roman" w:cs="Times New Roman"/>
          <w:sz w:val="24"/>
          <w:szCs w:val="24"/>
        </w:rPr>
        <w:t>ning</w:t>
      </w:r>
      <w:r w:rsidR="0038503D" w:rsidRPr="00D85E20">
        <w:rPr>
          <w:rFonts w:ascii="Times New Roman" w:hAnsi="Times New Roman" w:cs="Times New Roman"/>
          <w:sz w:val="24"/>
          <w:szCs w:val="24"/>
        </w:rPr>
        <w:t xml:space="preserve"> </w:t>
      </w:r>
      <w:r w:rsidR="00FD36CF">
        <w:rPr>
          <w:rFonts w:ascii="Times New Roman" w:hAnsi="Times New Roman" w:cs="Times New Roman"/>
          <w:sz w:val="24"/>
          <w:szCs w:val="24"/>
        </w:rPr>
        <w:t>endise</w:t>
      </w:r>
      <w:r w:rsidR="00174D43" w:rsidRPr="00D85E20">
        <w:rPr>
          <w:rFonts w:ascii="Times New Roman" w:hAnsi="Times New Roman" w:cs="Times New Roman"/>
          <w:sz w:val="24"/>
          <w:szCs w:val="24"/>
        </w:rPr>
        <w:t xml:space="preserve"> </w:t>
      </w:r>
      <w:r w:rsidR="004B754E" w:rsidRPr="00D85E20">
        <w:rPr>
          <w:rFonts w:ascii="Times New Roman" w:hAnsi="Times New Roman" w:cs="Times New Roman"/>
          <w:sz w:val="24"/>
          <w:szCs w:val="24"/>
        </w:rPr>
        <w:t xml:space="preserve">Vaivara </w:t>
      </w:r>
      <w:r w:rsidR="0038503D" w:rsidRPr="00D85E20">
        <w:rPr>
          <w:rFonts w:ascii="Times New Roman" w:hAnsi="Times New Roman" w:cs="Times New Roman"/>
          <w:sz w:val="24"/>
          <w:szCs w:val="24"/>
        </w:rPr>
        <w:t xml:space="preserve">valla </w:t>
      </w:r>
      <w:r w:rsidR="004B754E" w:rsidRPr="00D85E20">
        <w:rPr>
          <w:rFonts w:ascii="Times New Roman" w:hAnsi="Times New Roman" w:cs="Times New Roman"/>
          <w:sz w:val="24"/>
          <w:szCs w:val="24"/>
        </w:rPr>
        <w:t>korrakaitseüksuse menetlusteenis</w:t>
      </w:r>
      <w:r w:rsidR="00295185" w:rsidRPr="00D85E20">
        <w:rPr>
          <w:rFonts w:ascii="Times New Roman" w:hAnsi="Times New Roman" w:cs="Times New Roman"/>
          <w:sz w:val="24"/>
          <w:szCs w:val="24"/>
        </w:rPr>
        <w:t>tuse juhiga</w:t>
      </w:r>
      <w:r w:rsidR="004B754E" w:rsidRPr="00D85E20">
        <w:rPr>
          <w:rFonts w:ascii="Times New Roman" w:hAnsi="Times New Roman" w:cs="Times New Roman"/>
          <w:sz w:val="24"/>
          <w:szCs w:val="24"/>
        </w:rPr>
        <w:t>.</w:t>
      </w:r>
    </w:p>
    <w:p w14:paraId="2AD775D4" w14:textId="77777777" w:rsidR="005904B4" w:rsidRPr="00623A61" w:rsidRDefault="005904B4" w:rsidP="00CD6734">
      <w:pPr>
        <w:spacing w:after="0" w:line="240" w:lineRule="auto"/>
        <w:jc w:val="both"/>
        <w:rPr>
          <w:rFonts w:ascii="Times New Roman" w:hAnsi="Times New Roman" w:cs="Times New Roman"/>
          <w:color w:val="000000" w:themeColor="text1"/>
          <w:sz w:val="24"/>
          <w:szCs w:val="24"/>
        </w:rPr>
      </w:pPr>
    </w:p>
    <w:p w14:paraId="1089C456" w14:textId="2358DD57" w:rsidR="0040719E" w:rsidRDefault="0036067D" w:rsidP="00CD6734">
      <w:pPr>
        <w:spacing w:after="0" w:line="240" w:lineRule="auto"/>
        <w:jc w:val="both"/>
        <w:rPr>
          <w:rFonts w:ascii="Times New Roman" w:hAnsi="Times New Roman" w:cs="Times New Roman"/>
          <w:color w:val="000000" w:themeColor="text1"/>
          <w:sz w:val="24"/>
          <w:szCs w:val="24"/>
        </w:rPr>
      </w:pPr>
      <w:r w:rsidRPr="00623A61">
        <w:rPr>
          <w:rFonts w:ascii="Times New Roman" w:hAnsi="Times New Roman" w:cs="Times New Roman"/>
          <w:color w:val="000000" w:themeColor="text1"/>
          <w:sz w:val="24"/>
          <w:szCs w:val="24"/>
        </w:rPr>
        <w:t xml:space="preserve">Siseministeerium </w:t>
      </w:r>
      <w:r w:rsidR="00E021FB">
        <w:rPr>
          <w:rFonts w:ascii="Times New Roman" w:hAnsi="Times New Roman" w:cs="Times New Roman"/>
          <w:color w:val="000000" w:themeColor="text1"/>
          <w:sz w:val="24"/>
          <w:szCs w:val="24"/>
        </w:rPr>
        <w:t xml:space="preserve">on </w:t>
      </w:r>
      <w:proofErr w:type="spellStart"/>
      <w:r w:rsidR="000C7260">
        <w:rPr>
          <w:rFonts w:ascii="Times New Roman" w:hAnsi="Times New Roman" w:cs="Times New Roman"/>
          <w:color w:val="000000" w:themeColor="text1"/>
          <w:sz w:val="24"/>
          <w:szCs w:val="24"/>
        </w:rPr>
        <w:t>KOV-ide</w:t>
      </w:r>
      <w:proofErr w:type="spellEnd"/>
      <w:r w:rsidR="000C7260">
        <w:rPr>
          <w:rFonts w:ascii="Times New Roman" w:hAnsi="Times New Roman" w:cs="Times New Roman"/>
          <w:color w:val="000000" w:themeColor="text1"/>
          <w:sz w:val="24"/>
          <w:szCs w:val="24"/>
        </w:rPr>
        <w:t xml:space="preserve"> </w:t>
      </w:r>
      <w:r w:rsidRPr="00623A61">
        <w:rPr>
          <w:rFonts w:ascii="Times New Roman" w:hAnsi="Times New Roman" w:cs="Times New Roman"/>
          <w:color w:val="000000" w:themeColor="text1"/>
          <w:sz w:val="24"/>
          <w:szCs w:val="24"/>
        </w:rPr>
        <w:t>juhtidega</w:t>
      </w:r>
      <w:r w:rsidR="007E5AB6">
        <w:rPr>
          <w:rFonts w:ascii="Times New Roman" w:hAnsi="Times New Roman" w:cs="Times New Roman"/>
          <w:color w:val="000000" w:themeColor="text1"/>
          <w:sz w:val="24"/>
          <w:szCs w:val="24"/>
        </w:rPr>
        <w:t xml:space="preserve"> kohtu</w:t>
      </w:r>
      <w:r w:rsidR="00FD36CF">
        <w:rPr>
          <w:rFonts w:ascii="Times New Roman" w:hAnsi="Times New Roman" w:cs="Times New Roman"/>
          <w:color w:val="000000" w:themeColor="text1"/>
          <w:sz w:val="24"/>
          <w:szCs w:val="24"/>
        </w:rPr>
        <w:t>des</w:t>
      </w:r>
      <w:r w:rsidR="007E5AB6">
        <w:rPr>
          <w:rFonts w:ascii="Times New Roman" w:hAnsi="Times New Roman" w:cs="Times New Roman"/>
          <w:color w:val="000000" w:themeColor="text1"/>
          <w:sz w:val="24"/>
          <w:szCs w:val="24"/>
        </w:rPr>
        <w:t xml:space="preserve"> </w:t>
      </w:r>
      <w:r w:rsidR="00A5712D" w:rsidRPr="00623A61">
        <w:rPr>
          <w:rFonts w:ascii="Times New Roman" w:hAnsi="Times New Roman" w:cs="Times New Roman"/>
          <w:color w:val="000000" w:themeColor="text1"/>
          <w:sz w:val="24"/>
          <w:szCs w:val="24"/>
        </w:rPr>
        <w:t>tutvusta</w:t>
      </w:r>
      <w:r w:rsidR="001B214C">
        <w:rPr>
          <w:rFonts w:ascii="Times New Roman" w:hAnsi="Times New Roman" w:cs="Times New Roman"/>
          <w:color w:val="000000" w:themeColor="text1"/>
          <w:sz w:val="24"/>
          <w:szCs w:val="24"/>
        </w:rPr>
        <w:t>nud</w:t>
      </w:r>
      <w:r w:rsidRPr="00623A61">
        <w:rPr>
          <w:rFonts w:ascii="Times New Roman" w:hAnsi="Times New Roman" w:cs="Times New Roman"/>
          <w:color w:val="000000" w:themeColor="text1"/>
          <w:sz w:val="24"/>
          <w:szCs w:val="24"/>
        </w:rPr>
        <w:t xml:space="preserve"> eelnõuga kavandat</w:t>
      </w:r>
      <w:r w:rsidR="00FD36CF">
        <w:rPr>
          <w:rFonts w:ascii="Times New Roman" w:hAnsi="Times New Roman" w:cs="Times New Roman"/>
          <w:color w:val="000000" w:themeColor="text1"/>
          <w:sz w:val="24"/>
          <w:szCs w:val="24"/>
        </w:rPr>
        <w:t>ud</w:t>
      </w:r>
      <w:r w:rsidRPr="00623A61">
        <w:rPr>
          <w:rFonts w:ascii="Times New Roman" w:hAnsi="Times New Roman" w:cs="Times New Roman"/>
          <w:color w:val="000000" w:themeColor="text1"/>
          <w:sz w:val="24"/>
          <w:szCs w:val="24"/>
        </w:rPr>
        <w:t xml:space="preserve"> muudatusi </w:t>
      </w:r>
      <w:r w:rsidR="00466DF4" w:rsidRPr="00623A61">
        <w:rPr>
          <w:rFonts w:ascii="Times New Roman" w:hAnsi="Times New Roman" w:cs="Times New Roman"/>
          <w:color w:val="000000" w:themeColor="text1"/>
          <w:sz w:val="24"/>
          <w:szCs w:val="24"/>
        </w:rPr>
        <w:t xml:space="preserve">ja </w:t>
      </w:r>
      <w:r w:rsidR="00175266">
        <w:rPr>
          <w:rFonts w:ascii="Times New Roman" w:hAnsi="Times New Roman" w:cs="Times New Roman"/>
          <w:color w:val="000000" w:themeColor="text1"/>
          <w:sz w:val="24"/>
          <w:szCs w:val="24"/>
        </w:rPr>
        <w:t>te</w:t>
      </w:r>
      <w:r w:rsidR="000C7260">
        <w:rPr>
          <w:rFonts w:ascii="Times New Roman" w:hAnsi="Times New Roman" w:cs="Times New Roman"/>
          <w:color w:val="000000" w:themeColor="text1"/>
          <w:sz w:val="24"/>
          <w:szCs w:val="24"/>
        </w:rPr>
        <w:t>inud</w:t>
      </w:r>
      <w:r w:rsidR="00175266">
        <w:rPr>
          <w:rFonts w:ascii="Times New Roman" w:hAnsi="Times New Roman" w:cs="Times New Roman"/>
          <w:color w:val="000000" w:themeColor="text1"/>
          <w:sz w:val="24"/>
          <w:szCs w:val="24"/>
        </w:rPr>
        <w:t xml:space="preserve"> kindlaks</w:t>
      </w:r>
      <w:r w:rsidRPr="00623A61">
        <w:rPr>
          <w:rFonts w:ascii="Times New Roman" w:hAnsi="Times New Roman" w:cs="Times New Roman"/>
          <w:color w:val="000000" w:themeColor="text1"/>
          <w:sz w:val="24"/>
          <w:szCs w:val="24"/>
        </w:rPr>
        <w:t xml:space="preserve"> </w:t>
      </w:r>
      <w:proofErr w:type="spellStart"/>
      <w:r w:rsidR="000C7260">
        <w:rPr>
          <w:rFonts w:ascii="Times New Roman" w:hAnsi="Times New Roman" w:cs="Times New Roman"/>
          <w:color w:val="000000" w:themeColor="text1"/>
          <w:sz w:val="24"/>
          <w:szCs w:val="24"/>
        </w:rPr>
        <w:t>KOV-ide</w:t>
      </w:r>
      <w:proofErr w:type="spellEnd"/>
      <w:r w:rsidR="000C7260" w:rsidRPr="00623A61">
        <w:rPr>
          <w:rFonts w:ascii="Times New Roman" w:hAnsi="Times New Roman" w:cs="Times New Roman"/>
          <w:color w:val="000000" w:themeColor="text1"/>
          <w:sz w:val="24"/>
          <w:szCs w:val="24"/>
        </w:rPr>
        <w:t xml:space="preserve"> </w:t>
      </w:r>
      <w:r w:rsidRPr="00623A61">
        <w:rPr>
          <w:rFonts w:ascii="Times New Roman" w:hAnsi="Times New Roman" w:cs="Times New Roman"/>
          <w:color w:val="000000" w:themeColor="text1"/>
          <w:sz w:val="24"/>
          <w:szCs w:val="24"/>
        </w:rPr>
        <w:t>vajadus</w:t>
      </w:r>
      <w:r w:rsidR="008F2412">
        <w:rPr>
          <w:rFonts w:ascii="Times New Roman" w:hAnsi="Times New Roman" w:cs="Times New Roman"/>
          <w:color w:val="000000" w:themeColor="text1"/>
          <w:sz w:val="24"/>
          <w:szCs w:val="24"/>
        </w:rPr>
        <w:t>ed</w:t>
      </w:r>
      <w:r w:rsidRPr="00623A61">
        <w:rPr>
          <w:rFonts w:ascii="Times New Roman" w:hAnsi="Times New Roman" w:cs="Times New Roman"/>
          <w:color w:val="000000" w:themeColor="text1"/>
          <w:sz w:val="24"/>
          <w:szCs w:val="24"/>
        </w:rPr>
        <w:t xml:space="preserve"> turvalisema elukeskkonna loomise</w:t>
      </w:r>
      <w:r w:rsidR="004964B2">
        <w:rPr>
          <w:rFonts w:ascii="Times New Roman" w:hAnsi="Times New Roman" w:cs="Times New Roman"/>
          <w:color w:val="000000" w:themeColor="text1"/>
          <w:sz w:val="24"/>
          <w:szCs w:val="24"/>
        </w:rPr>
        <w:t>l</w:t>
      </w:r>
      <w:r w:rsidRPr="00623A61">
        <w:rPr>
          <w:rFonts w:ascii="Times New Roman" w:hAnsi="Times New Roman" w:cs="Times New Roman"/>
          <w:color w:val="000000" w:themeColor="text1"/>
          <w:sz w:val="24"/>
          <w:szCs w:val="24"/>
        </w:rPr>
        <w:t>.</w:t>
      </w:r>
    </w:p>
    <w:p w14:paraId="268BD9A8" w14:textId="77777777" w:rsidR="00BC5CCC" w:rsidRDefault="00BC5CCC" w:rsidP="00CD6734">
      <w:pPr>
        <w:spacing w:after="0" w:line="240" w:lineRule="auto"/>
        <w:jc w:val="both"/>
        <w:rPr>
          <w:rFonts w:ascii="Times New Roman" w:hAnsi="Times New Roman" w:cs="Times New Roman"/>
          <w:color w:val="000000" w:themeColor="text1"/>
          <w:sz w:val="24"/>
          <w:szCs w:val="24"/>
        </w:rPr>
      </w:pPr>
    </w:p>
    <w:p w14:paraId="7019E545" w14:textId="77777777" w:rsidR="00051E48" w:rsidRPr="00BC5CCC" w:rsidRDefault="00051E48" w:rsidP="00CD6734">
      <w:pPr>
        <w:spacing w:after="0" w:line="240" w:lineRule="auto"/>
        <w:jc w:val="both"/>
        <w:rPr>
          <w:rFonts w:ascii="Times New Roman" w:hAnsi="Times New Roman" w:cs="Times New Roman"/>
          <w:color w:val="000000" w:themeColor="text1"/>
          <w:sz w:val="24"/>
          <w:szCs w:val="24"/>
        </w:rPr>
      </w:pPr>
    </w:p>
    <w:p w14:paraId="708F037F" w14:textId="77777777" w:rsidR="0040719E" w:rsidRPr="009D6322" w:rsidRDefault="0040719E" w:rsidP="00CD6734">
      <w:pPr>
        <w:pBdr>
          <w:bottom w:val="single" w:sz="6" w:space="1" w:color="auto"/>
        </w:pBdr>
        <w:spacing w:after="0" w:line="240" w:lineRule="auto"/>
        <w:jc w:val="both"/>
        <w:outlineLvl w:val="0"/>
        <w:rPr>
          <w:rFonts w:ascii="Times New Roman" w:eastAsia="Times New Roman" w:hAnsi="Times New Roman" w:cs="Times New Roman"/>
          <w:sz w:val="24"/>
          <w:szCs w:val="24"/>
        </w:rPr>
      </w:pPr>
    </w:p>
    <w:p w14:paraId="103DC088" w14:textId="77777777" w:rsidR="0040719E" w:rsidRPr="009D6322" w:rsidRDefault="0040719E" w:rsidP="00CD6734">
      <w:pPr>
        <w:spacing w:after="0" w:line="240" w:lineRule="auto"/>
        <w:jc w:val="both"/>
        <w:outlineLvl w:val="0"/>
        <w:rPr>
          <w:rFonts w:ascii="Times New Roman" w:eastAsia="Times New Roman" w:hAnsi="Times New Roman" w:cs="Times New Roman"/>
          <w:sz w:val="24"/>
          <w:szCs w:val="24"/>
        </w:rPr>
      </w:pPr>
    </w:p>
    <w:p w14:paraId="50A03E9A" w14:textId="1A5B9DD7" w:rsidR="0040719E" w:rsidRPr="00623A61" w:rsidRDefault="0040719E" w:rsidP="00CD6734">
      <w:pPr>
        <w:spacing w:after="0" w:line="240" w:lineRule="auto"/>
        <w:jc w:val="both"/>
        <w:rPr>
          <w:rFonts w:ascii="Times New Roman" w:hAnsi="Times New Roman" w:cs="Times New Roman"/>
          <w:color w:val="000000" w:themeColor="text1"/>
          <w:sz w:val="24"/>
          <w:szCs w:val="24"/>
        </w:rPr>
      </w:pPr>
      <w:r w:rsidRPr="009D6322">
        <w:rPr>
          <w:rFonts w:ascii="Times New Roman" w:eastAsia="Times New Roman" w:hAnsi="Times New Roman" w:cs="Times New Roman"/>
          <w:sz w:val="24"/>
          <w:szCs w:val="24"/>
        </w:rPr>
        <w:t>Algatab Vabariigi Valitsus …………………… 202</w:t>
      </w:r>
      <w:r w:rsidR="006F54CB">
        <w:rPr>
          <w:rFonts w:ascii="Times New Roman" w:eastAsia="Times New Roman" w:hAnsi="Times New Roman" w:cs="Times New Roman"/>
          <w:sz w:val="24"/>
          <w:szCs w:val="24"/>
        </w:rPr>
        <w:t>4</w:t>
      </w:r>
    </w:p>
    <w:sectPr w:rsidR="0040719E" w:rsidRPr="00623A61" w:rsidSect="008A5D2E">
      <w:footerReference w:type="default" r:id="rId19"/>
      <w:pgSz w:w="11906" w:h="16838"/>
      <w:pgMar w:top="1134" w:right="1134" w:bottom="1134" w:left="1701"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Joel Kook" w:date="2024-04-12T12:01:00Z" w:initials="JK">
    <w:p w14:paraId="5EF21855" w14:textId="77777777" w:rsidR="00FA6052" w:rsidRDefault="00FA6052" w:rsidP="001B670F">
      <w:pPr>
        <w:pStyle w:val="Kommentaaritekst"/>
      </w:pPr>
      <w:r>
        <w:rPr>
          <w:rStyle w:val="Kommentaariviide"/>
        </w:rPr>
        <w:annotationRef/>
      </w:r>
      <w:r>
        <w:t xml:space="preserve">EN-s: </w:t>
      </w:r>
      <w:r>
        <w:rPr>
          <w:i/>
          <w:iCs/>
        </w:rPr>
        <w:t>3.</w:t>
      </w:r>
    </w:p>
  </w:comment>
  <w:comment w:id="40" w:author="Joel Kook" w:date="2024-04-12T12:33:00Z" w:initials="JK">
    <w:p w14:paraId="73E631B3" w14:textId="1F490D88" w:rsidR="00B93DEE" w:rsidRDefault="003169D3" w:rsidP="001353D7">
      <w:pPr>
        <w:pStyle w:val="Kommentaaritekst"/>
      </w:pPr>
      <w:r>
        <w:rPr>
          <w:rStyle w:val="Kommentaariviide"/>
        </w:rPr>
        <w:annotationRef/>
      </w:r>
      <w:r w:rsidR="00B93DEE">
        <w:t xml:space="preserve">Kuna selles jaotises analüüsitakse paralleelselt mõju inimeste tervisele ja samas õigustele, siis soovitame märkida valdkonna sotsiaalne mõju juurde selguse huvides ka mõjutatud alavaldkonnad: </w:t>
      </w:r>
      <w:r w:rsidR="00B93DEE">
        <w:rPr>
          <w:b/>
          <w:bCs/>
        </w:rPr>
        <w:t>Sotsiaalne mõju</w:t>
      </w:r>
      <w:r w:rsidR="00B93DEE">
        <w:t xml:space="preserve">: </w:t>
      </w:r>
      <w:r w:rsidR="00B93DEE">
        <w:rPr>
          <w:i/>
          <w:iCs/>
        </w:rPr>
        <w:t>mõju tervisele, mõju inimeste õigustele.</w:t>
      </w:r>
    </w:p>
  </w:comment>
  <w:comment w:id="41" w:author="Joel Kook" w:date="2024-04-12T12:43:00Z" w:initials="JK">
    <w:p w14:paraId="5B774F0A" w14:textId="77777777" w:rsidR="00B93DEE" w:rsidRDefault="00B93DEE" w:rsidP="00C33BC5">
      <w:pPr>
        <w:pStyle w:val="Kommentaaritekst"/>
      </w:pPr>
      <w:r>
        <w:rPr>
          <w:rStyle w:val="Kommentaariviide"/>
        </w:rPr>
        <w:annotationRef/>
      </w:r>
      <w:r>
        <w:t xml:space="preserve">Võiks eeldada, et </w:t>
      </w:r>
      <w:r>
        <w:rPr>
          <w:i/>
          <w:iCs/>
        </w:rPr>
        <w:t>mingi osa sihtrühmast.</w:t>
      </w:r>
    </w:p>
  </w:comment>
  <w:comment w:id="42" w:author="Joel Kook" w:date="2024-04-12T12:46:00Z" w:initials="JK">
    <w:p w14:paraId="1D4E559A" w14:textId="77777777" w:rsidR="00B93DEE" w:rsidRDefault="00B93DEE" w:rsidP="00301EFE">
      <w:pPr>
        <w:pStyle w:val="Kommentaaritekst"/>
      </w:pPr>
      <w:r>
        <w:rPr>
          <w:rStyle w:val="Kommentaariviide"/>
        </w:rPr>
        <w:annotationRef/>
      </w:r>
      <w:r>
        <w:t xml:space="preserve">Parem öelda: </w:t>
      </w:r>
      <w:r>
        <w:rPr>
          <w:i/>
          <w:iCs/>
        </w:rPr>
        <w:t>kui sageli tuvastatakse avaliku korra rikkumisi.</w:t>
      </w:r>
    </w:p>
  </w:comment>
  <w:comment w:id="43" w:author="Joel Kook" w:date="2024-04-12T12:51:00Z" w:initials="JK">
    <w:p w14:paraId="4DB69171" w14:textId="77777777" w:rsidR="006D684B" w:rsidRDefault="006D684B" w:rsidP="00513560">
      <w:pPr>
        <w:pStyle w:val="Kommentaaritekst"/>
      </w:pPr>
      <w:r>
        <w:rPr>
          <w:rStyle w:val="Kommentaariviide"/>
        </w:rPr>
        <w:annotationRef/>
      </w:r>
      <w:r>
        <w:t>Palume hinnata lisaks ka ebasoovitava mõju riskide esinemise tõenäosust isikutele, mis tuleneb KOV-ide suurenevast õigusest piirata oma haldusterritooriumil müra ja valgusefektide tekitamist. Ilmselt saab aluseks võtta, et tegemist on eelkõige meelelahutuse, mitte eluliselt oluliste tegevuste piiramisega.</w:t>
      </w:r>
    </w:p>
  </w:comment>
  <w:comment w:id="45" w:author="Joel Kook" w:date="2024-04-12T12:27:00Z" w:initials="JK">
    <w:p w14:paraId="28CBDA85" w14:textId="7A853EF7" w:rsidR="003169D3" w:rsidRDefault="003169D3" w:rsidP="002D42F4">
      <w:pPr>
        <w:pStyle w:val="Kommentaaritekst"/>
      </w:pPr>
      <w:r>
        <w:rPr>
          <w:rStyle w:val="Kommentaariviide"/>
        </w:rPr>
        <w:annotationRef/>
      </w:r>
      <w:r>
        <w:t xml:space="preserve">Asendada: </w:t>
      </w:r>
      <w:r>
        <w:rPr>
          <w:i/>
          <w:iCs/>
        </w:rPr>
        <w:t>väike</w:t>
      </w:r>
      <w:r>
        <w:t>, kuna kokkupuude muudatusega on ebaregulaarne (ehk juhuslik ja harv).</w:t>
      </w:r>
    </w:p>
  </w:comment>
  <w:comment w:id="46" w:author="Joel Kook" w:date="2024-04-12T13:01:00Z" w:initials="JK">
    <w:p w14:paraId="57B5BE4E" w14:textId="77777777" w:rsidR="004B6786" w:rsidRDefault="004B6786" w:rsidP="00805D93">
      <w:pPr>
        <w:pStyle w:val="Kommentaaritekst"/>
      </w:pPr>
      <w:r>
        <w:rPr>
          <w:rStyle w:val="Kommentaariviide"/>
        </w:rPr>
        <w:annotationRef/>
      </w:r>
      <w:r>
        <w:t>Soovitame kasutada võrdlust üksnes tööga hõivatutega, mitte töötutega.</w:t>
      </w:r>
    </w:p>
  </w:comment>
  <w:comment w:id="47" w:author="Joel Kook" w:date="2024-04-12T13:12:00Z" w:initials="JK">
    <w:p w14:paraId="34CFDB06" w14:textId="77777777" w:rsidR="006D4587" w:rsidRDefault="000407DC" w:rsidP="006F1238">
      <w:pPr>
        <w:pStyle w:val="Kommentaaritekst"/>
      </w:pPr>
      <w:r>
        <w:rPr>
          <w:rStyle w:val="Kommentaariviide"/>
        </w:rPr>
        <w:annotationRef/>
      </w:r>
      <w:r w:rsidR="006D4587">
        <w:t>Näeme siin vastuolu. Ühelt poolt eeldatakse, et muudatusel on ennetav mõju, s.t. vähem istutakse rooli joobes olekus, samal ajal ennustatakse, et senisest rohkem joobes juhte kõrvaldatakse ühissõidukite roolist. Muudatuse mõttest lähtuvalt peaks senisest vähem joobes juhte istuma ühissõiduki rooli - seda ütleb ka lõigu esimene lause. Palume ümber sõnastada või täiendavalt selgitada.</w:t>
      </w:r>
    </w:p>
  </w:comment>
  <w:comment w:id="48" w:author="Joel Kook" w:date="2024-04-12T13:23:00Z" w:initials="JK">
    <w:p w14:paraId="265BA40C" w14:textId="433CE844" w:rsidR="007F7020" w:rsidRDefault="007F7020" w:rsidP="00C024F0">
      <w:pPr>
        <w:pStyle w:val="Kommentaaritekst"/>
      </w:pPr>
      <w:r>
        <w:rPr>
          <w:rStyle w:val="Kommentaariviide"/>
        </w:rPr>
        <w:annotationRef/>
      </w:r>
      <w:r>
        <w:t>Täpsustada, kas EN muudatused tõepoolest suurendavad ühissõidukijuhte kontrollivate ametnike arvu. EN eesmärk on ju pigem suurendada kontrolle läbi viivate ametnike volitusi (sh erimeetmete kasutamise võimalusi).</w:t>
      </w:r>
    </w:p>
  </w:comment>
  <w:comment w:id="50" w:author="Joel Kook" w:date="2024-04-12T14:07:00Z" w:initials="JK">
    <w:p w14:paraId="407FF97B" w14:textId="77777777" w:rsidR="009F407E" w:rsidRDefault="00AF53C9" w:rsidP="009D1A8A">
      <w:pPr>
        <w:pStyle w:val="Kommentaaritekst"/>
      </w:pPr>
      <w:r>
        <w:rPr>
          <w:rStyle w:val="Kommentaariviide"/>
        </w:rPr>
        <w:annotationRef/>
      </w:r>
      <w:r w:rsidR="009F407E">
        <w:t>Hoolimata sellest, et PPA töökoormus muudatuste tulemusel märkimisväärselt ei vähene, võiks siiski eeldada, et muudatuste tulemusel esineb igapäevaselt neid juhtumeid, kus korrakaitseametnik, keda on üle Eesti ametis ligi 160, saab edaspidi teatud olukordades hakkama ilma PPA ametnikke välja kutsumata, mistõttu avaldab muudatus siiski PPA-le eeldatavalt igapäevast mõju ehk sagedus tuleks hinnata suureks. Palume parandada ning täpsustada ka selgitavat teksti vastavalt.</w:t>
      </w:r>
    </w:p>
  </w:comment>
  <w:comment w:id="51" w:author="Joel Kook" w:date="2024-04-12T14:14:00Z" w:initials="JK">
    <w:p w14:paraId="20D0A0E8" w14:textId="77777777" w:rsidR="009F407E" w:rsidRDefault="009F407E" w:rsidP="00035A2C">
      <w:pPr>
        <w:pStyle w:val="Kommentaaritekst"/>
      </w:pPr>
      <w:r>
        <w:rPr>
          <w:rStyle w:val="Kommentaariviide"/>
        </w:rPr>
        <w:annotationRef/>
      </w:r>
      <w:r>
        <w:t>Täpsustada, milles seisneb muudatuste positiivne mõju Sisekaitseakadeemiale. Õppekava muutmise vajadus ja lisakulud nendeks ilmselt ei kvalifitseeru.</w:t>
      </w:r>
    </w:p>
  </w:comment>
  <w:comment w:id="53" w:author="Joel Kook" w:date="2024-04-12T14:16:00Z" w:initials="JK">
    <w:p w14:paraId="1635C306" w14:textId="77777777" w:rsidR="009F407E" w:rsidRDefault="009F407E" w:rsidP="004D0D3A">
      <w:pPr>
        <w:pStyle w:val="Kommentaaritekst"/>
      </w:pPr>
      <w:r>
        <w:rPr>
          <w:rStyle w:val="Kommentaariviide"/>
        </w:rPr>
        <w:annotationRef/>
      </w:r>
      <w:r>
        <w:t xml:space="preserve">Õige termin oleks </w:t>
      </w:r>
      <w:r>
        <w:rPr>
          <w:i/>
          <w:iCs/>
        </w:rPr>
        <w:t>keskmine</w:t>
      </w:r>
      <w:r>
        <w:t>, kuna see viitab regulaarselt avalduvale mõjule. Parandada.</w:t>
      </w:r>
    </w:p>
  </w:comment>
  <w:comment w:id="54" w:author="Joel Kook" w:date="2024-04-12T14:18:00Z" w:initials="JK">
    <w:p w14:paraId="48094F16" w14:textId="77777777" w:rsidR="000A7855" w:rsidRDefault="009F407E" w:rsidP="001D6883">
      <w:pPr>
        <w:pStyle w:val="Kommentaaritekst"/>
      </w:pPr>
      <w:r>
        <w:rPr>
          <w:rStyle w:val="Kommentaariviide"/>
        </w:rPr>
        <w:annotationRef/>
      </w:r>
      <w:r w:rsidR="000A7855">
        <w:t>Ilmselt puudub ebasoovitav mõju ka seetõttu, et töökoormuse võimalik kasv sõltub töötervishoiu teenust pakkuvast asutusest. Tegutsetakse konkureerival turul ning täiendava töökoormusega kaasneb teenusepakkujale ka täiendav tasu. Vajadusel täpsustada.</w:t>
      </w:r>
    </w:p>
  </w:comment>
  <w:comment w:id="56" w:author="Joel Kook" w:date="2024-04-12T14:31:00Z" w:initials="JK">
    <w:p w14:paraId="38B1FD98" w14:textId="77777777" w:rsidR="00430E33" w:rsidRDefault="00430E33" w:rsidP="004F633A">
      <w:pPr>
        <w:pStyle w:val="Kommentaaritekst"/>
      </w:pPr>
      <w:r>
        <w:rPr>
          <w:rStyle w:val="Kommentaariviide"/>
        </w:rPr>
        <w:annotationRef/>
      </w:r>
      <w:r>
        <w:t>Palume märkida ka, kas ja kes kannab EN muudatustest avalikkuse teavitamise võimalikud kulud - kas KOV või riik? Ilmselt tuleb nii ((ühtse) uue) vormiriietuse, laiendatud õiguste ja erivahendite kasutusõiguste suurenemise kohta avalikkust teavitada ja seda juba seepärast, et vältida võimalikke tulevasi konflikte osapoolte vahel, kuna mitmete omavalitsuste elanikud võivad olla juba harjunud KOV korrakaitseametnike volituste seniste piiridega.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21855" w15:done="0"/>
  <w15:commentEx w15:paraId="73E631B3" w15:done="0"/>
  <w15:commentEx w15:paraId="5B774F0A" w15:done="0"/>
  <w15:commentEx w15:paraId="1D4E559A" w15:done="0"/>
  <w15:commentEx w15:paraId="4DB69171" w15:done="0"/>
  <w15:commentEx w15:paraId="28CBDA85" w15:done="0"/>
  <w15:commentEx w15:paraId="57B5BE4E" w15:done="0"/>
  <w15:commentEx w15:paraId="34CFDB06" w15:done="0"/>
  <w15:commentEx w15:paraId="265BA40C" w15:done="0"/>
  <w15:commentEx w15:paraId="407FF97B" w15:done="0"/>
  <w15:commentEx w15:paraId="20D0A0E8" w15:done="0"/>
  <w15:commentEx w15:paraId="1635C306" w15:done="0"/>
  <w15:commentEx w15:paraId="48094F16" w15:done="0"/>
  <w15:commentEx w15:paraId="38B1FD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3A108" w16cex:dateUtc="2024-04-12T09:01:00Z"/>
  <w16cex:commentExtensible w16cex:durableId="29C3A8A8" w16cex:dateUtc="2024-04-12T09:33:00Z"/>
  <w16cex:commentExtensible w16cex:durableId="29C3AB00" w16cex:dateUtc="2024-04-12T09:43:00Z"/>
  <w16cex:commentExtensible w16cex:durableId="29C3AB8C" w16cex:dateUtc="2024-04-12T09:46:00Z"/>
  <w16cex:commentExtensible w16cex:durableId="29C3ACCE" w16cex:dateUtc="2024-04-12T09:51:00Z"/>
  <w16cex:commentExtensible w16cex:durableId="29C3A740" w16cex:dateUtc="2024-04-12T09:27:00Z"/>
  <w16cex:commentExtensible w16cex:durableId="29C3AF28" w16cex:dateUtc="2024-04-12T10:01:00Z"/>
  <w16cex:commentExtensible w16cex:durableId="29C3B1B6" w16cex:dateUtc="2024-04-12T10:12:00Z"/>
  <w16cex:commentExtensible w16cex:durableId="29C3B43C" w16cex:dateUtc="2024-04-12T10:23:00Z"/>
  <w16cex:commentExtensible w16cex:durableId="29C3BE85" w16cex:dateUtc="2024-04-12T11:07:00Z"/>
  <w16cex:commentExtensible w16cex:durableId="29C3C038" w16cex:dateUtc="2024-04-12T11:14:00Z"/>
  <w16cex:commentExtensible w16cex:durableId="29C3C0CA" w16cex:dateUtc="2024-04-12T11:16:00Z"/>
  <w16cex:commentExtensible w16cex:durableId="29C3C124" w16cex:dateUtc="2024-04-12T11:18:00Z"/>
  <w16cex:commentExtensible w16cex:durableId="29C3C44E" w16cex:dateUtc="2024-04-12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21855" w16cid:durableId="29C3A108"/>
  <w16cid:commentId w16cid:paraId="73E631B3" w16cid:durableId="29C3A8A8"/>
  <w16cid:commentId w16cid:paraId="5B774F0A" w16cid:durableId="29C3AB00"/>
  <w16cid:commentId w16cid:paraId="1D4E559A" w16cid:durableId="29C3AB8C"/>
  <w16cid:commentId w16cid:paraId="4DB69171" w16cid:durableId="29C3ACCE"/>
  <w16cid:commentId w16cid:paraId="28CBDA85" w16cid:durableId="29C3A740"/>
  <w16cid:commentId w16cid:paraId="57B5BE4E" w16cid:durableId="29C3AF28"/>
  <w16cid:commentId w16cid:paraId="34CFDB06" w16cid:durableId="29C3B1B6"/>
  <w16cid:commentId w16cid:paraId="265BA40C" w16cid:durableId="29C3B43C"/>
  <w16cid:commentId w16cid:paraId="407FF97B" w16cid:durableId="29C3BE85"/>
  <w16cid:commentId w16cid:paraId="20D0A0E8" w16cid:durableId="29C3C038"/>
  <w16cid:commentId w16cid:paraId="1635C306" w16cid:durableId="29C3C0CA"/>
  <w16cid:commentId w16cid:paraId="48094F16" w16cid:durableId="29C3C124"/>
  <w16cid:commentId w16cid:paraId="38B1FD98" w16cid:durableId="29C3C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A582" w14:textId="77777777" w:rsidR="008A5D2E" w:rsidRDefault="008A5D2E" w:rsidP="007B66AF">
      <w:pPr>
        <w:spacing w:after="0" w:line="240" w:lineRule="auto"/>
      </w:pPr>
      <w:r>
        <w:separator/>
      </w:r>
    </w:p>
  </w:endnote>
  <w:endnote w:type="continuationSeparator" w:id="0">
    <w:p w14:paraId="644C41D9" w14:textId="77777777" w:rsidR="008A5D2E" w:rsidRDefault="008A5D2E" w:rsidP="007B66AF">
      <w:pPr>
        <w:spacing w:after="0" w:line="240" w:lineRule="auto"/>
      </w:pPr>
      <w:r>
        <w:continuationSeparator/>
      </w:r>
    </w:p>
  </w:endnote>
  <w:endnote w:type="continuationNotice" w:id="1">
    <w:p w14:paraId="43E18B18" w14:textId="77777777" w:rsidR="008A5D2E" w:rsidRDefault="008A5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39349"/>
      <w:docPartObj>
        <w:docPartGallery w:val="Page Numbers (Bottom of Page)"/>
        <w:docPartUnique/>
      </w:docPartObj>
    </w:sdtPr>
    <w:sdtEndPr/>
    <w:sdtContent>
      <w:p w14:paraId="72ACD47C" w14:textId="3DFD116B" w:rsidR="00005942" w:rsidRDefault="00005942" w:rsidP="009368DC">
        <w:pPr>
          <w:pStyle w:val="Jalus"/>
          <w:jc w:val="center"/>
        </w:pPr>
        <w:r w:rsidRPr="002E281C">
          <w:rPr>
            <w:rFonts w:ascii="Times New Roman" w:hAnsi="Times New Roman" w:cs="Times New Roman"/>
            <w:sz w:val="24"/>
            <w:szCs w:val="24"/>
          </w:rPr>
          <w:fldChar w:fldCharType="begin"/>
        </w:r>
        <w:r w:rsidRPr="002E281C">
          <w:rPr>
            <w:rFonts w:ascii="Times New Roman" w:hAnsi="Times New Roman" w:cs="Times New Roman"/>
            <w:sz w:val="24"/>
            <w:szCs w:val="24"/>
          </w:rPr>
          <w:instrText>PAGE   \* MERGEFORMAT</w:instrText>
        </w:r>
        <w:r w:rsidRPr="002E281C">
          <w:rPr>
            <w:rFonts w:ascii="Times New Roman" w:hAnsi="Times New Roman" w:cs="Times New Roman"/>
            <w:sz w:val="24"/>
            <w:szCs w:val="24"/>
          </w:rPr>
          <w:fldChar w:fldCharType="separate"/>
        </w:r>
        <w:r w:rsidR="00B45618" w:rsidRPr="002E281C">
          <w:rPr>
            <w:rFonts w:ascii="Times New Roman" w:hAnsi="Times New Roman" w:cs="Times New Roman"/>
            <w:noProof/>
            <w:sz w:val="24"/>
            <w:szCs w:val="24"/>
          </w:rPr>
          <w:t>28</w:t>
        </w:r>
        <w:r w:rsidRPr="002E281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2D1F" w14:textId="77777777" w:rsidR="008A5D2E" w:rsidRDefault="008A5D2E" w:rsidP="007B66AF">
      <w:pPr>
        <w:spacing w:after="0" w:line="240" w:lineRule="auto"/>
      </w:pPr>
      <w:r>
        <w:separator/>
      </w:r>
    </w:p>
  </w:footnote>
  <w:footnote w:type="continuationSeparator" w:id="0">
    <w:p w14:paraId="2ABB0081" w14:textId="77777777" w:rsidR="008A5D2E" w:rsidRDefault="008A5D2E" w:rsidP="007B66AF">
      <w:pPr>
        <w:spacing w:after="0" w:line="240" w:lineRule="auto"/>
      </w:pPr>
      <w:r>
        <w:continuationSeparator/>
      </w:r>
    </w:p>
  </w:footnote>
  <w:footnote w:type="continuationNotice" w:id="1">
    <w:p w14:paraId="57A22B05" w14:textId="77777777" w:rsidR="008A5D2E" w:rsidRDefault="008A5D2E">
      <w:pPr>
        <w:spacing w:after="0" w:line="240" w:lineRule="auto"/>
      </w:pPr>
    </w:p>
  </w:footnote>
  <w:footnote w:id="2">
    <w:p w14:paraId="4CD4844B" w14:textId="565DBC01" w:rsidR="008369DA" w:rsidRPr="008369DA" w:rsidRDefault="008369DA" w:rsidP="00436386">
      <w:pPr>
        <w:pStyle w:val="Allmrkusetekst"/>
        <w:jc w:val="both"/>
      </w:pPr>
      <w:r w:rsidRPr="008369DA">
        <w:rPr>
          <w:rStyle w:val="Allmrkuseviide"/>
        </w:rPr>
        <w:footnoteRef/>
      </w:r>
      <w:r w:rsidRPr="008369DA">
        <w:t xml:space="preserve"> </w:t>
      </w:r>
      <w:r w:rsidRPr="00436386">
        <w:rPr>
          <w:rFonts w:eastAsia="Calibri"/>
        </w:rPr>
        <w:t xml:space="preserve">Vabariigi Valitsuse 18. mai 2023. aasta korralduse nr 131 „„Vabariigi Valitsuse tegevusprogrammi 2023–2027“ kinnitamine“ </w:t>
      </w:r>
      <w:hyperlink r:id="rId1" w:history="1">
        <w:r w:rsidRPr="00436386">
          <w:rPr>
            <w:rStyle w:val="Hperlink"/>
          </w:rPr>
          <w:t>lisa</w:t>
        </w:r>
      </w:hyperlink>
      <w:r w:rsidRPr="00436386">
        <w:rPr>
          <w:rFonts w:eastAsia="Calibri"/>
        </w:rPr>
        <w:t>.</w:t>
      </w:r>
    </w:p>
  </w:footnote>
  <w:footnote w:id="3">
    <w:p w14:paraId="54AD50B5" w14:textId="50AC854B" w:rsidR="00E51D93" w:rsidRDefault="00E51D93" w:rsidP="00436386">
      <w:pPr>
        <w:pStyle w:val="Allmrkusetekst"/>
        <w:jc w:val="both"/>
      </w:pPr>
      <w:r>
        <w:rPr>
          <w:rStyle w:val="Allmrkuseviide"/>
        </w:rPr>
        <w:footnoteRef/>
      </w:r>
      <w:r>
        <w:t xml:space="preserve"> Vabariigi Valitsuse 30. mai 2019. aasta korralduse nr 130 „</w:t>
      </w:r>
      <w:r w:rsidRPr="00E51D93">
        <w:t>„Vabariigi Valitsuse tegevusprogrammi 2019–2023“ kinnitamine</w:t>
      </w:r>
      <w:r>
        <w:t xml:space="preserve">“ </w:t>
      </w:r>
      <w:hyperlink r:id="rId2" w:history="1">
        <w:r w:rsidRPr="00E51D93">
          <w:rPr>
            <w:rStyle w:val="Hperlink"/>
          </w:rPr>
          <w:t>lisa</w:t>
        </w:r>
      </w:hyperlink>
      <w:r>
        <w:t>.</w:t>
      </w:r>
    </w:p>
  </w:footnote>
  <w:footnote w:id="4">
    <w:p w14:paraId="5DFFCF77" w14:textId="7493BB3D" w:rsidR="00FC00F2" w:rsidRDefault="00FC00F2" w:rsidP="00436386">
      <w:pPr>
        <w:pStyle w:val="Allmrkusetekst"/>
        <w:jc w:val="both"/>
      </w:pPr>
      <w:r>
        <w:rPr>
          <w:rStyle w:val="Allmrkuseviide"/>
        </w:rPr>
        <w:footnoteRef/>
      </w:r>
      <w:r>
        <w:t xml:space="preserve"> </w:t>
      </w:r>
      <w:r w:rsidR="00952A8D">
        <w:t xml:space="preserve">Eesti Keskerakond, Sotsiaaldemokraatlik Erakond ning Isamaa ja Res Publica Liit 2016. </w:t>
      </w:r>
      <w:hyperlink r:id="rId3" w:history="1">
        <w:r w:rsidRPr="00350041">
          <w:rPr>
            <w:rStyle w:val="Hperlink"/>
          </w:rPr>
          <w:t>Eesti Keskerakonna, Sotsiaaldemokraatliku Erakonna ning Isamaa ja Res Publica Liidu valitsusliidu aluspõhimõtted 2016</w:t>
        </w:r>
        <w:r w:rsidR="00350041" w:rsidRPr="00350041">
          <w:rPr>
            <w:rStyle w:val="Hperlink"/>
          </w:rPr>
          <w:t>–</w:t>
        </w:r>
        <w:r w:rsidRPr="00350041">
          <w:rPr>
            <w:rStyle w:val="Hperlink"/>
          </w:rPr>
          <w:t>2019</w:t>
        </w:r>
      </w:hyperlink>
      <w:r w:rsidR="00952A8D">
        <w:t>. Tallinn,</w:t>
      </w:r>
      <w:r>
        <w:t xml:space="preserve"> lk 14.</w:t>
      </w:r>
    </w:p>
  </w:footnote>
  <w:footnote w:id="5">
    <w:p w14:paraId="644AF32C" w14:textId="6F65F6EA" w:rsidR="005F32B4" w:rsidRDefault="005F32B4" w:rsidP="00436386">
      <w:pPr>
        <w:pStyle w:val="Allmrkusetekst"/>
        <w:jc w:val="both"/>
      </w:pPr>
      <w:r>
        <w:rPr>
          <w:rStyle w:val="Allmrkuseviide"/>
        </w:rPr>
        <w:footnoteRef/>
      </w:r>
      <w:r>
        <w:t xml:space="preserve"> Vabariigi Valitsuse 28. detsembri 2016. aasta korralduse nr 439 „</w:t>
      </w:r>
      <w:r w:rsidRPr="005F32B4">
        <w:t>„Vabariigi Valitsuse tegevusprogrammi 2016–2019“ kinnitamine</w:t>
      </w:r>
      <w:r>
        <w:t xml:space="preserve">“ </w:t>
      </w:r>
      <w:hyperlink r:id="rId4" w:history="1">
        <w:r w:rsidRPr="005F32B4">
          <w:rPr>
            <w:rStyle w:val="Hperlink"/>
          </w:rPr>
          <w:t>lisa</w:t>
        </w:r>
      </w:hyperlink>
      <w:r>
        <w:t>.</w:t>
      </w:r>
    </w:p>
  </w:footnote>
  <w:footnote w:id="6">
    <w:p w14:paraId="420B897A" w14:textId="77777777" w:rsidR="000356ED" w:rsidRPr="00E55BBA" w:rsidRDefault="000356ED" w:rsidP="000356ED">
      <w:pPr>
        <w:pStyle w:val="Vahedeta"/>
        <w:jc w:val="both"/>
        <w:rPr>
          <w:rFonts w:ascii="Times New Roman" w:hAnsi="Times New Roman"/>
          <w:sz w:val="20"/>
          <w:szCs w:val="20"/>
        </w:rPr>
      </w:pPr>
      <w:r w:rsidRPr="00E55BBA">
        <w:rPr>
          <w:rStyle w:val="Allmrkuseviide"/>
          <w:sz w:val="20"/>
          <w:szCs w:val="20"/>
        </w:rPr>
        <w:footnoteRef/>
      </w:r>
      <w:r w:rsidRPr="00E55BBA">
        <w:rPr>
          <w:rFonts w:ascii="Times New Roman" w:hAnsi="Times New Roman"/>
          <w:sz w:val="20"/>
          <w:szCs w:val="20"/>
        </w:rPr>
        <w:t xml:space="preserve"> Kantar </w:t>
      </w:r>
      <w:r w:rsidRPr="00F946AC">
        <w:rPr>
          <w:rFonts w:ascii="Times New Roman" w:hAnsi="Times New Roman"/>
          <w:sz w:val="20"/>
          <w:szCs w:val="20"/>
        </w:rPr>
        <w:t>Emor</w:t>
      </w:r>
      <w:r>
        <w:rPr>
          <w:rFonts w:ascii="Times New Roman" w:hAnsi="Times New Roman"/>
          <w:sz w:val="20"/>
          <w:szCs w:val="20"/>
        </w:rPr>
        <w:t xml:space="preserve"> 2018. </w:t>
      </w:r>
      <w:hyperlink r:id="rId5" w:history="1">
        <w:r w:rsidRPr="00A15F90">
          <w:rPr>
            <w:rStyle w:val="Hperlink"/>
            <w:sz w:val="20"/>
            <w:szCs w:val="20"/>
          </w:rPr>
          <w:t>Siseturvalisuse avaliku arvamuse uuring. Aruanne</w:t>
        </w:r>
      </w:hyperlink>
      <w:r>
        <w:rPr>
          <w:rFonts w:ascii="Times New Roman" w:hAnsi="Times New Roman"/>
          <w:sz w:val="20"/>
          <w:szCs w:val="20"/>
        </w:rPr>
        <w:t>. Tallinn, lk 4.</w:t>
      </w:r>
    </w:p>
  </w:footnote>
  <w:footnote w:id="7">
    <w:p w14:paraId="4FA5E702" w14:textId="33A2DD86" w:rsidR="000356ED" w:rsidRDefault="000356ED" w:rsidP="000356ED">
      <w:pPr>
        <w:pStyle w:val="Allmrkusetekst"/>
        <w:jc w:val="both"/>
      </w:pPr>
      <w:r>
        <w:rPr>
          <w:rStyle w:val="Allmrkuseviide"/>
        </w:rPr>
        <w:footnoteRef/>
      </w:r>
      <w:r>
        <w:t xml:space="preserve"> Saar Poll OÜ 2020. </w:t>
      </w:r>
      <w:hyperlink r:id="rId6" w:history="1">
        <w:r w:rsidRPr="003A0C5C">
          <w:rPr>
            <w:rStyle w:val="Hperlink"/>
          </w:rPr>
          <w:t>Siseturvalisuse avaliku arvamuse uuring. Aruanne</w:t>
        </w:r>
      </w:hyperlink>
      <w:r w:rsidRPr="00E55BBA">
        <w:t>.</w:t>
      </w:r>
      <w:r>
        <w:t xml:space="preserve"> Tallinn, lk 15–16.</w:t>
      </w:r>
    </w:p>
  </w:footnote>
  <w:footnote w:id="8">
    <w:p w14:paraId="2A9C21D4" w14:textId="77777777" w:rsidR="000356ED" w:rsidRDefault="000356ED" w:rsidP="000356ED">
      <w:pPr>
        <w:pStyle w:val="Allmrkusetekst"/>
      </w:pPr>
      <w:r>
        <w:rPr>
          <w:rStyle w:val="Allmrkuseviide"/>
        </w:rPr>
        <w:footnoteRef/>
      </w:r>
      <w:r>
        <w:t xml:space="preserve"> Turu-uuringute AS 2022. </w:t>
      </w:r>
      <w:hyperlink r:id="rId7" w:history="1">
        <w:r w:rsidRPr="00A15F90">
          <w:rPr>
            <w:rStyle w:val="Hperlink"/>
          </w:rPr>
          <w:t>Siseturvalisuse avaliku arvamuse uuring. Aruanne.</w:t>
        </w:r>
      </w:hyperlink>
      <w:r>
        <w:t xml:space="preserve"> Tallinn.</w:t>
      </w:r>
    </w:p>
  </w:footnote>
  <w:footnote w:id="9">
    <w:p w14:paraId="2C76972F" w14:textId="77777777" w:rsidR="00E74A25" w:rsidRDefault="00E74A25" w:rsidP="00E74A25">
      <w:pPr>
        <w:pStyle w:val="Allmrkusetekst"/>
        <w:jc w:val="both"/>
      </w:pPr>
      <w:r>
        <w:rPr>
          <w:rStyle w:val="Allmrkuseviide"/>
        </w:rPr>
        <w:footnoteRef/>
      </w:r>
      <w:r>
        <w:t xml:space="preserve"> </w:t>
      </w:r>
      <w:r w:rsidRPr="00453CF5">
        <w:t>Karistusseadustiku muutmise ja sellega seonduvalt teiste seaduste muutmise seadus</w:t>
      </w:r>
      <w:r>
        <w:t xml:space="preserve">. – </w:t>
      </w:r>
      <w:hyperlink r:id="rId8" w:history="1">
        <w:r w:rsidRPr="00453CF5">
          <w:rPr>
            <w:rStyle w:val="Hperlink"/>
          </w:rPr>
          <w:t>RT I, 12.07.2014, 1</w:t>
        </w:r>
      </w:hyperlink>
      <w:r>
        <w:t>.</w:t>
      </w:r>
    </w:p>
  </w:footnote>
  <w:footnote w:id="10">
    <w:p w14:paraId="70D8F00A" w14:textId="0AE6DEFB" w:rsidR="00DE24A3" w:rsidRDefault="00DE24A3" w:rsidP="00623E21">
      <w:pPr>
        <w:pStyle w:val="Allmrkusetekst"/>
        <w:jc w:val="both"/>
      </w:pPr>
      <w:r>
        <w:rPr>
          <w:rStyle w:val="Allmrkuseviide"/>
        </w:rPr>
        <w:footnoteRef/>
      </w:r>
      <w:r>
        <w:t xml:space="preserve"> </w:t>
      </w:r>
      <w:r w:rsidRPr="001E5199">
        <w:t xml:space="preserve">Ehitusseadustik, jäätmeseadus, kaubandustegevuse seadus, keskkonnaseadustiku üldosa seadus, </w:t>
      </w:r>
      <w:r>
        <w:t>KorS</w:t>
      </w:r>
      <w:r w:rsidRPr="001E5199">
        <w:t xml:space="preserve">, lastekaitseseadus, liiklusseadus, looduskaitseseadus, muinsuskaitseseadus, noorsootöö seadus, pakendiseadus, reklaamiseadus, tarbijakaitseseadus, tubakaseadus, turismiseadus, veeseadus, väärismetalltoodete seadus, </w:t>
      </w:r>
      <w:r>
        <w:t>ÜTS</w:t>
      </w:r>
      <w:r w:rsidRPr="001E5199">
        <w:t xml:space="preserve"> ning ühisveevärgi- ja kanalisatsiooni seadus.</w:t>
      </w:r>
    </w:p>
  </w:footnote>
  <w:footnote w:id="11">
    <w:p w14:paraId="5C92A862" w14:textId="1EBBEC91" w:rsidR="00E74A25" w:rsidRDefault="00E74A25" w:rsidP="00623E21">
      <w:pPr>
        <w:pStyle w:val="Allmrkusetekst"/>
        <w:jc w:val="both"/>
      </w:pPr>
      <w:r>
        <w:rPr>
          <w:rStyle w:val="Allmrkuseviide"/>
        </w:rPr>
        <w:footnoteRef/>
      </w:r>
      <w:r>
        <w:t xml:space="preserve"> </w:t>
      </w:r>
      <w:r w:rsidR="00910ECE" w:rsidRPr="00910ECE">
        <w:t xml:space="preserve">Kommel, Martina 2022. </w:t>
      </w:r>
      <w:hyperlink r:id="rId9" w:history="1">
        <w:r w:rsidR="00910ECE" w:rsidRPr="00910ECE">
          <w:rPr>
            <w:rStyle w:val="Hperlink"/>
          </w:rPr>
          <w:t>Linna ja vallavalitsuse korrakaitseametniku roll riikliku järelevalve teostamisel ja selle tulevikuperspektiiv</w:t>
        </w:r>
      </w:hyperlink>
      <w:r w:rsidR="00910ECE" w:rsidRPr="00910ECE">
        <w:t xml:space="preserve">. Magistritöö. Tallinn: Sisekaitseakadeemia, </w:t>
      </w:r>
      <w:r w:rsidRPr="00C83A2B">
        <w:t>lk 40</w:t>
      </w:r>
      <w:r w:rsidR="006C361D">
        <w:t>–</w:t>
      </w:r>
      <w:r w:rsidRPr="00C83A2B">
        <w:t>41.</w:t>
      </w:r>
    </w:p>
  </w:footnote>
  <w:footnote w:id="12">
    <w:p w14:paraId="0152AE4B" w14:textId="4247015C" w:rsidR="00E74A25" w:rsidRDefault="00E74A25" w:rsidP="00DE24A3">
      <w:pPr>
        <w:pStyle w:val="Allmrkusetekst"/>
      </w:pPr>
      <w:r>
        <w:rPr>
          <w:rStyle w:val="Allmrkuseviide"/>
        </w:rPr>
        <w:footnoteRef/>
      </w:r>
      <w:r>
        <w:t xml:space="preserve"> Andmed põhinevad KOV-ide kodulehtedel.</w:t>
      </w:r>
    </w:p>
  </w:footnote>
  <w:footnote w:id="13">
    <w:p w14:paraId="5BF51BEE" w14:textId="77777777" w:rsidR="00E74A25" w:rsidRPr="00E55BBA" w:rsidRDefault="00E74A25" w:rsidP="00DE24A3">
      <w:pPr>
        <w:pStyle w:val="Allmrkusetekst"/>
        <w:jc w:val="both"/>
      </w:pPr>
      <w:r w:rsidRPr="00E55BBA">
        <w:rPr>
          <w:rStyle w:val="Allmrkuseviide"/>
        </w:rPr>
        <w:footnoteRef/>
      </w:r>
      <w:r>
        <w:t xml:space="preserve"> </w:t>
      </w:r>
      <w:r w:rsidRPr="008C3E54">
        <w:t xml:space="preserve">Sihtasutus Kutsekoda. </w:t>
      </w:r>
      <w:hyperlink r:id="rId10" w:history="1">
        <w:r w:rsidRPr="000E664F">
          <w:rPr>
            <w:rStyle w:val="Hperlink"/>
          </w:rPr>
          <w:t>Väljastatud kutsed</w:t>
        </w:r>
      </w:hyperlink>
      <w:r w:rsidRPr="00E55BBA">
        <w:t xml:space="preserve">. </w:t>
      </w:r>
      <w:r>
        <w:t>Päring</w:t>
      </w:r>
      <w:r w:rsidRPr="00E55BBA">
        <w:t xml:space="preserve"> märksõna</w:t>
      </w:r>
      <w:r>
        <w:t>ga</w:t>
      </w:r>
      <w:r w:rsidRPr="00E55BBA">
        <w:t xml:space="preserve"> „korrakaitseametnik</w:t>
      </w:r>
      <w:r>
        <w:t>“.</w:t>
      </w:r>
      <w:r w:rsidRPr="00E55BBA">
        <w:t xml:space="preserve"> </w:t>
      </w:r>
      <w:r>
        <w:t>Vaadatud 29.11.2023</w:t>
      </w:r>
      <w:r w:rsidRPr="00E55BBA">
        <w:t>.</w:t>
      </w:r>
    </w:p>
  </w:footnote>
  <w:footnote w:id="14">
    <w:p w14:paraId="00520457" w14:textId="4F9F4FF5" w:rsidR="00E74A25" w:rsidRPr="00596FB5" w:rsidRDefault="00E74A25" w:rsidP="00DE24A3">
      <w:pPr>
        <w:pStyle w:val="Allmrkusetekst"/>
        <w:jc w:val="both"/>
      </w:pPr>
      <w:r w:rsidRPr="00596FB5">
        <w:rPr>
          <w:rStyle w:val="Allmrkuseviide"/>
        </w:rPr>
        <w:footnoteRef/>
      </w:r>
      <w:r w:rsidRPr="00596FB5">
        <w:t xml:space="preserve"> Vanaisak</w:t>
      </w:r>
      <w:r w:rsidR="00A2654B">
        <w:t>,</w:t>
      </w:r>
      <w:r w:rsidRPr="00596FB5">
        <w:t xml:space="preserve"> </w:t>
      </w:r>
      <w:r w:rsidR="00A2654B" w:rsidRPr="00596FB5">
        <w:t>Ü</w:t>
      </w:r>
      <w:r w:rsidR="00A2654B">
        <w:t>lle</w:t>
      </w:r>
      <w:r w:rsidR="00A2654B" w:rsidRPr="00596FB5">
        <w:t xml:space="preserve"> </w:t>
      </w:r>
      <w:r w:rsidRPr="00596FB5">
        <w:t xml:space="preserve">2019. </w:t>
      </w:r>
      <w:hyperlink r:id="rId11" w:history="1">
        <w:r w:rsidRPr="00394C39">
          <w:rPr>
            <w:rStyle w:val="Hperlink"/>
          </w:rPr>
          <w:t>Linna ja valla korrakaitseametnikud riikliku järelevalve menetluse läbiviijatena – õiguste suurendamise vajadus ja võimalused</w:t>
        </w:r>
      </w:hyperlink>
      <w:r w:rsidRPr="00596FB5">
        <w:t>.</w:t>
      </w:r>
      <w:r>
        <w:t xml:space="preserve"> –</w:t>
      </w:r>
      <w:r w:rsidRPr="00596FB5">
        <w:t xml:space="preserve"> </w:t>
      </w:r>
      <w:r w:rsidRPr="00F946AC">
        <w:t>Verbis Aut Re</w:t>
      </w:r>
      <w:r w:rsidRPr="00596FB5">
        <w:rPr>
          <w:i/>
        </w:rPr>
        <w:t xml:space="preserve"> </w:t>
      </w:r>
      <w:r w:rsidRPr="00596FB5">
        <w:t>1, lk 14.</w:t>
      </w:r>
    </w:p>
  </w:footnote>
  <w:footnote w:id="15">
    <w:p w14:paraId="657D343A" w14:textId="77777777" w:rsidR="00E74A25" w:rsidRPr="00E55BBA" w:rsidRDefault="00E74A25" w:rsidP="00E74A25">
      <w:pPr>
        <w:pStyle w:val="Allmrkusetekst"/>
        <w:jc w:val="both"/>
      </w:pPr>
      <w:r w:rsidRPr="0006109D">
        <w:rPr>
          <w:rStyle w:val="Allmrkuseviide"/>
        </w:rPr>
        <w:footnoteRef/>
      </w:r>
      <w:r w:rsidRPr="0006109D">
        <w:t xml:space="preserve"> </w:t>
      </w:r>
      <w:r>
        <w:t>Sealsamas, lk 17.</w:t>
      </w:r>
    </w:p>
  </w:footnote>
  <w:footnote w:id="16">
    <w:p w14:paraId="4D96F272" w14:textId="66BADC96" w:rsidR="00E74A25" w:rsidRDefault="00E74A25" w:rsidP="00E74A25">
      <w:pPr>
        <w:pStyle w:val="Allmrkusetekst"/>
      </w:pPr>
      <w:r>
        <w:rPr>
          <w:rStyle w:val="Allmrkuseviide"/>
        </w:rPr>
        <w:footnoteRef/>
      </w:r>
      <w:r>
        <w:t xml:space="preserve"> </w:t>
      </w:r>
      <w:r w:rsidR="00B33308">
        <w:t xml:space="preserve">Kommel </w:t>
      </w:r>
      <w:r>
        <w:t>2022</w:t>
      </w:r>
      <w:r w:rsidR="00B33308">
        <w:t>,</w:t>
      </w:r>
      <w:r>
        <w:t xml:space="preserve"> </w:t>
      </w:r>
      <w:r w:rsidR="00B33308">
        <w:t>l</w:t>
      </w:r>
      <w:r>
        <w:t>k 43.</w:t>
      </w:r>
    </w:p>
  </w:footnote>
  <w:footnote w:id="17">
    <w:p w14:paraId="32DFF0A2" w14:textId="2FB8A8A1" w:rsidR="00E74A25" w:rsidRDefault="00E74A25" w:rsidP="002C49AC">
      <w:pPr>
        <w:pStyle w:val="Allmrkusetekst"/>
        <w:jc w:val="both"/>
      </w:pPr>
      <w:r w:rsidRPr="00A275FE">
        <w:rPr>
          <w:rStyle w:val="Allmrkuseviide"/>
        </w:rPr>
        <w:footnoteRef/>
      </w:r>
      <w:r w:rsidRPr="00A275FE">
        <w:t xml:space="preserve"> </w:t>
      </w:r>
      <w:r w:rsidR="008F5E05">
        <w:t>Sõiduki peatamise</w:t>
      </w:r>
      <w:r w:rsidRPr="00A275FE">
        <w:t xml:space="preserve"> õigus on KOV-idel osa eriseaduste </w:t>
      </w:r>
      <w:r w:rsidR="008F5E05">
        <w:t>alusel</w:t>
      </w:r>
      <w:r w:rsidRPr="00A275FE">
        <w:t xml:space="preserve"> juba olemas, n</w:t>
      </w:r>
      <w:r w:rsidR="008F5E05">
        <w:t>äiteks</w:t>
      </w:r>
      <w:r w:rsidRPr="00A275FE">
        <w:t xml:space="preserve"> jäätmeseadus, keskkonna</w:t>
      </w:r>
      <w:r w:rsidR="008F5E05">
        <w:softHyphen/>
      </w:r>
      <w:r w:rsidRPr="00A275FE">
        <w:t>järelevalve seadus, veeseadus</w:t>
      </w:r>
      <w:r w:rsidR="008F5E05">
        <w:t xml:space="preserve"> ja</w:t>
      </w:r>
      <w:r w:rsidR="008F5E05" w:rsidRPr="008F5E05">
        <w:t xml:space="preserve"> </w:t>
      </w:r>
      <w:r w:rsidR="008F5E05">
        <w:t>ÜTS</w:t>
      </w:r>
      <w:r w:rsidRPr="00A275FE">
        <w:t>.</w:t>
      </w:r>
    </w:p>
  </w:footnote>
  <w:footnote w:id="18">
    <w:p w14:paraId="6FDE26AA" w14:textId="620D8C26" w:rsidR="001A0EB2" w:rsidRDefault="001A0EB2" w:rsidP="002C49AC">
      <w:pPr>
        <w:pStyle w:val="Allmrkusetekst"/>
        <w:jc w:val="both"/>
      </w:pPr>
      <w:r w:rsidRPr="00CD7378">
        <w:rPr>
          <w:rStyle w:val="Allmrkuseviide"/>
        </w:rPr>
        <w:footnoteRef/>
      </w:r>
      <w:r w:rsidRPr="00CD7378">
        <w:t xml:space="preserve"> Kommel 2022, lk 13.</w:t>
      </w:r>
    </w:p>
  </w:footnote>
  <w:footnote w:id="19">
    <w:p w14:paraId="5F0DA5CB" w14:textId="540A7047" w:rsidR="002A1351" w:rsidRDefault="002A1351" w:rsidP="007D7C94">
      <w:pPr>
        <w:pStyle w:val="Allmrkusetekst"/>
        <w:jc w:val="both"/>
      </w:pPr>
      <w:r>
        <w:rPr>
          <w:rStyle w:val="Allmrkuseviide"/>
        </w:rPr>
        <w:footnoteRef/>
      </w:r>
      <w:r>
        <w:t xml:space="preserve"> </w:t>
      </w:r>
      <w:hyperlink r:id="rId12" w:anchor=":~:text=Section%2019.%20Municipal%20Police" w:history="1">
        <w:r w:rsidRPr="002A1351">
          <w:rPr>
            <w:rStyle w:val="Hperlink"/>
          </w:rPr>
          <w:t>Law on the Police</w:t>
        </w:r>
      </w:hyperlink>
      <w:r w:rsidR="00E317E2" w:rsidRPr="00CD7378">
        <w:t>.</w:t>
      </w:r>
      <w:r w:rsidR="00181728">
        <w:t xml:space="preserve"> – </w:t>
      </w:r>
      <w:r w:rsidR="00181728" w:rsidRPr="00181728">
        <w:t>Latvijas Republikas Augstākās Padomes un Valdības Ziņotājs, 31/32, 15.08.1991.; Diena, 126, 05.07.1991.</w:t>
      </w:r>
    </w:p>
  </w:footnote>
  <w:footnote w:id="20">
    <w:p w14:paraId="35384D6B" w14:textId="77777777" w:rsidR="002A1351" w:rsidRPr="009D6322" w:rsidRDefault="002A1351" w:rsidP="002A1351">
      <w:pPr>
        <w:pStyle w:val="Allmrkusetekst"/>
        <w:jc w:val="both"/>
      </w:pPr>
      <w:r w:rsidRPr="009D6322">
        <w:rPr>
          <w:rStyle w:val="Allmrkuseviide"/>
        </w:rPr>
        <w:footnoteRef/>
      </w:r>
      <w:r w:rsidRPr="009D6322">
        <w:t xml:space="preserve"> </w:t>
      </w:r>
      <w:r>
        <w:t xml:space="preserve">Von </w:t>
      </w:r>
      <w:r w:rsidRPr="009D6322">
        <w:t>Behrens, C</w:t>
      </w:r>
      <w:r>
        <w:t>hristoph</w:t>
      </w:r>
      <w:r w:rsidRPr="009D6322">
        <w:t xml:space="preserve"> 2017. </w:t>
      </w:r>
      <w:hyperlink r:id="rId13" w:history="1">
        <w:r w:rsidRPr="00D00BF8">
          <w:rPr>
            <w:rStyle w:val="Hperlink"/>
          </w:rPr>
          <w:t>Feinstaub-Exzess durch Silvesterfeuerwerk</w:t>
        </w:r>
      </w:hyperlink>
      <w:r>
        <w:t>. – Süddeutsche Zeitung, 2. jaanuar.</w:t>
      </w:r>
    </w:p>
  </w:footnote>
  <w:footnote w:id="21">
    <w:p w14:paraId="63C47710" w14:textId="08A48B6F" w:rsidR="002A1351" w:rsidRDefault="002A1351">
      <w:pPr>
        <w:pStyle w:val="Allmrkusetekst"/>
      </w:pPr>
      <w:r>
        <w:rPr>
          <w:rStyle w:val="Allmrkuseviide"/>
        </w:rPr>
        <w:footnoteRef/>
      </w:r>
      <w:r>
        <w:t xml:space="preserve"> Sealsamas.</w:t>
      </w:r>
    </w:p>
  </w:footnote>
  <w:footnote w:id="22">
    <w:p w14:paraId="3A8E9801" w14:textId="0AD01844" w:rsidR="00154498" w:rsidRDefault="00154498" w:rsidP="00154498">
      <w:pPr>
        <w:pStyle w:val="Allmrkusetekst"/>
        <w:jc w:val="both"/>
      </w:pPr>
      <w:r>
        <w:rPr>
          <w:rStyle w:val="Allmrkuseviide"/>
        </w:rPr>
        <w:footnoteRef/>
      </w:r>
      <w:r>
        <w:t xml:space="preserve"> Piirang kehtib</w:t>
      </w:r>
      <w:r w:rsidRPr="00294E2D">
        <w:t xml:space="preserve"> F3- ja F4-kategooria </w:t>
      </w:r>
      <w:r>
        <w:t>ilutulestiku kohta</w:t>
      </w:r>
      <w:r w:rsidRPr="00294E2D">
        <w:t>.</w:t>
      </w:r>
      <w:r>
        <w:t xml:space="preserve"> </w:t>
      </w:r>
      <w:hyperlink r:id="rId14" w:anchor=":~:text=%C2%A7%204.%20%C2%A0%20P%C3%BCrotehniliste%20toodete%20kategooriatesse%20jaotamine" w:history="1">
        <w:r w:rsidRPr="006301D6">
          <w:rPr>
            <w:rStyle w:val="Hperlink"/>
          </w:rPr>
          <w:t>LMS</w:t>
        </w:r>
        <w:r>
          <w:rPr>
            <w:rStyle w:val="Hperlink"/>
          </w:rPr>
          <w:t>-i</w:t>
        </w:r>
        <w:r w:rsidRPr="006301D6">
          <w:rPr>
            <w:rStyle w:val="Hperlink"/>
          </w:rPr>
          <w:t xml:space="preserve"> § 4 l</w:t>
        </w:r>
        <w:r>
          <w:rPr>
            <w:rStyle w:val="Hperlink"/>
          </w:rPr>
          <w:t>õike</w:t>
        </w:r>
        <w:r w:rsidRPr="006301D6">
          <w:rPr>
            <w:rStyle w:val="Hperlink"/>
          </w:rPr>
          <w:t xml:space="preserve"> 2</w:t>
        </w:r>
      </w:hyperlink>
      <w:r>
        <w:rPr>
          <w:rStyle w:val="Hperlink"/>
        </w:rPr>
        <w:t xml:space="preserve"> punkti 3</w:t>
      </w:r>
      <w:r w:rsidRPr="00294E2D">
        <w:t xml:space="preserve"> järgi on F3-kategooria ilutulestik keskmise ohutasemega pürotehniline toode, mis on ette nähtud kasutamise</w:t>
      </w:r>
      <w:r>
        <w:t>ks</w:t>
      </w:r>
      <w:r w:rsidRPr="00294E2D">
        <w:t xml:space="preserve"> väljas suurel avatud alal ja mille müratase ei kahjusta inimese tervist. </w:t>
      </w:r>
      <w:r>
        <w:t xml:space="preserve">Sama lõike punkti 4 järgi on </w:t>
      </w:r>
      <w:r w:rsidRPr="00294E2D">
        <w:t>F4-kategooria ilutulestik kõrge ohu</w:t>
      </w:r>
      <w:r w:rsidR="00A2654B">
        <w:softHyphen/>
      </w:r>
      <w:r w:rsidRPr="00294E2D">
        <w:t xml:space="preserve">tasemega pürotehniline toode, mida võib kasutada üksnes erialateadmistega isik </w:t>
      </w:r>
      <w:r>
        <w:t xml:space="preserve">ehk </w:t>
      </w:r>
      <w:r w:rsidRPr="00294E2D">
        <w:t>pürotehnik ja mille müratase ei kahjusta inimese tervist.</w:t>
      </w:r>
    </w:p>
  </w:footnote>
  <w:footnote w:id="23">
    <w:p w14:paraId="1F81D242" w14:textId="22CC9557" w:rsidR="00923D20" w:rsidRDefault="00923D20" w:rsidP="00C4077E">
      <w:pPr>
        <w:pStyle w:val="Allmrkusetekst"/>
        <w:jc w:val="both"/>
      </w:pPr>
      <w:r>
        <w:rPr>
          <w:rStyle w:val="Allmrkuseviide"/>
        </w:rPr>
        <w:footnoteRef/>
      </w:r>
      <w:r>
        <w:t xml:space="preserve"> </w:t>
      </w:r>
      <w:r w:rsidR="00154498">
        <w:t>Piirang k</w:t>
      </w:r>
      <w:r w:rsidRPr="00294E2D">
        <w:t xml:space="preserve">ehtib F4-kategooria </w:t>
      </w:r>
      <w:r w:rsidR="00154498">
        <w:t>ilutulestiku kohta</w:t>
      </w:r>
      <w:r w:rsidRPr="00294E2D">
        <w:t>.</w:t>
      </w:r>
    </w:p>
  </w:footnote>
  <w:footnote w:id="24">
    <w:p w14:paraId="293A564F" w14:textId="77777777" w:rsidR="00A321EB" w:rsidRDefault="00A321EB" w:rsidP="00A321EB">
      <w:pPr>
        <w:pStyle w:val="Allmrkusetekst"/>
      </w:pPr>
      <w:r>
        <w:rPr>
          <w:rStyle w:val="Allmrkuseviide"/>
        </w:rPr>
        <w:footnoteRef/>
      </w:r>
      <w:r>
        <w:t xml:space="preserve"> </w:t>
      </w:r>
      <w:r w:rsidRPr="00431C87">
        <w:t>Eelnõu toimiku n</w:t>
      </w:r>
      <w:r>
        <w:t>r</w:t>
      </w:r>
      <w:r w:rsidRPr="00431C87">
        <w:t xml:space="preserve"> </w:t>
      </w:r>
      <w:hyperlink r:id="rId15" w:history="1">
        <w:r w:rsidRPr="00431C87">
          <w:rPr>
            <w:rStyle w:val="Hperlink"/>
          </w:rPr>
          <w:t>19-0966</w:t>
        </w:r>
      </w:hyperlink>
      <w:r>
        <w:t>.</w:t>
      </w:r>
    </w:p>
  </w:footnote>
  <w:footnote w:id="25">
    <w:p w14:paraId="010172EC" w14:textId="451B90E3" w:rsidR="0022488C" w:rsidRDefault="0022488C" w:rsidP="000242DE">
      <w:pPr>
        <w:pStyle w:val="Allmrkusetekst"/>
        <w:jc w:val="both"/>
      </w:pPr>
      <w:r>
        <w:rPr>
          <w:rStyle w:val="Allmrkuseviide"/>
        </w:rPr>
        <w:footnoteRef/>
      </w:r>
      <w:r>
        <w:t xml:space="preserve"> </w:t>
      </w:r>
      <w:r w:rsidR="00DE565A">
        <w:t xml:space="preserve">Andmed pärinevad </w:t>
      </w:r>
      <w:r w:rsidR="005B787D">
        <w:t>PPA-lt</w:t>
      </w:r>
      <w:r w:rsidR="00DE565A">
        <w:t>.</w:t>
      </w:r>
    </w:p>
  </w:footnote>
  <w:footnote w:id="26">
    <w:p w14:paraId="2542694A" w14:textId="5ABA97A4" w:rsidR="00F200D3" w:rsidRDefault="00F200D3" w:rsidP="007D7C94">
      <w:pPr>
        <w:pStyle w:val="Allmrkusetekst"/>
        <w:jc w:val="both"/>
      </w:pPr>
      <w:r>
        <w:rPr>
          <w:rStyle w:val="Allmrkuseviide"/>
        </w:rPr>
        <w:footnoteRef/>
      </w:r>
      <w:r>
        <w:t xml:space="preserve"> Näiteks</w:t>
      </w:r>
      <w:r w:rsidRPr="00F200D3">
        <w:t xml:space="preserve"> pääste- ja vanglaametnik</w:t>
      </w:r>
      <w:r>
        <w:t>ud</w:t>
      </w:r>
      <w:r w:rsidRPr="00F200D3">
        <w:t>, Maksu- ja Tolliameti</w:t>
      </w:r>
      <w:r w:rsidR="00181728">
        <w:t xml:space="preserve"> ning</w:t>
      </w:r>
      <w:r w:rsidRPr="00F200D3">
        <w:t xml:space="preserve"> </w:t>
      </w:r>
      <w:r>
        <w:t>Transpordiameti</w:t>
      </w:r>
      <w:r w:rsidRPr="00F200D3">
        <w:t xml:space="preserve"> ametniku</w:t>
      </w:r>
      <w:r>
        <w:t>d</w:t>
      </w:r>
      <w:r w:rsidRPr="00F200D3">
        <w:t>, kohtukordniku</w:t>
      </w:r>
      <w:r>
        <w:t>d</w:t>
      </w:r>
      <w:r w:rsidRPr="00F200D3">
        <w:t xml:space="preserve"> ning keskkonnakaitseinspektori</w:t>
      </w:r>
      <w:r>
        <w:t>d</w:t>
      </w:r>
      <w:r w:rsidRPr="00F200D3">
        <w:t>.</w:t>
      </w:r>
    </w:p>
  </w:footnote>
  <w:footnote w:id="27">
    <w:p w14:paraId="2E920405" w14:textId="77777777" w:rsidR="00A020A8" w:rsidRPr="008B787B" w:rsidRDefault="00A020A8" w:rsidP="00A020A8">
      <w:pPr>
        <w:pStyle w:val="Allmrkusetekst"/>
      </w:pPr>
      <w:r w:rsidRPr="008B787B">
        <w:rPr>
          <w:rStyle w:val="Allmrkuseviide"/>
        </w:rPr>
        <w:footnoteRef/>
      </w:r>
      <w:r w:rsidRPr="008B787B">
        <w:t xml:space="preserve"> Sihtasutus Kutsekoda. </w:t>
      </w:r>
      <w:hyperlink r:id="rId16" w:history="1">
        <w:r w:rsidRPr="008B787B">
          <w:rPr>
            <w:rStyle w:val="Hperlink"/>
          </w:rPr>
          <w:t>Kutsestandardid: Korrakaitseametnik, tase 5</w:t>
        </w:r>
      </w:hyperlink>
      <w:r w:rsidRPr="008B787B">
        <w:rPr>
          <w:rStyle w:val="Hperlink"/>
          <w:color w:val="auto"/>
          <w:u w:val="none"/>
        </w:rPr>
        <w:t>.</w:t>
      </w:r>
    </w:p>
  </w:footnote>
  <w:footnote w:id="28">
    <w:p w14:paraId="32B0EF16" w14:textId="77777777" w:rsidR="00A020A8" w:rsidRPr="008B787B" w:rsidRDefault="00A020A8" w:rsidP="00A020A8">
      <w:pPr>
        <w:pStyle w:val="Allmrkusetekst"/>
      </w:pPr>
      <w:r w:rsidRPr="008B787B">
        <w:rPr>
          <w:rStyle w:val="Allmrkuseviide"/>
        </w:rPr>
        <w:footnoteRef/>
      </w:r>
      <w:r w:rsidRPr="008B787B">
        <w:t xml:space="preserve"> Sisekaitseakadeemia. </w:t>
      </w:r>
      <w:hyperlink r:id="rId17" w:history="1">
        <w:r w:rsidRPr="008B787B">
          <w:rPr>
            <w:rStyle w:val="Hperlink"/>
          </w:rPr>
          <w:t>Korrakaitseametniku 5. taseme õpe</w:t>
        </w:r>
        <w:r w:rsidRPr="008B787B">
          <w:rPr>
            <w:rStyle w:val="Hperlink"/>
            <w:color w:val="auto"/>
            <w:u w:val="none"/>
          </w:rPr>
          <w:t>.</w:t>
        </w:r>
      </w:hyperlink>
    </w:p>
  </w:footnote>
  <w:footnote w:id="29">
    <w:p w14:paraId="48D0EC78" w14:textId="77777777" w:rsidR="00A020A8" w:rsidRDefault="00A020A8" w:rsidP="00A020A8">
      <w:pPr>
        <w:pStyle w:val="Allmrkusetekst"/>
        <w:jc w:val="both"/>
      </w:pPr>
      <w:r w:rsidRPr="008B787B">
        <w:rPr>
          <w:rStyle w:val="Allmrkuseviide"/>
        </w:rPr>
        <w:footnoteRef/>
      </w:r>
      <w:r w:rsidRPr="008B787B">
        <w:t xml:space="preserve"> Siseministri 12. aprilli 2013. aasta määruse nr 15 </w:t>
      </w:r>
      <w:hyperlink r:id="rId18" w:history="1">
        <w:r w:rsidRPr="008B787B">
          <w:rPr>
            <w:rStyle w:val="Hperlink"/>
          </w:rPr>
          <w:t>„Politseiametniku ning Politsei- ja Piirivalveameti struktuuri</w:t>
        </w:r>
        <w:r w:rsidRPr="008B787B">
          <w:rPr>
            <w:rStyle w:val="Hperlink"/>
          </w:rPr>
          <w:softHyphen/>
          <w:t>üksuse juhi ametikohal teenistuses oleva ametniku kutsesobivusnõuded, nende kontrollimise tingimused ja kord“</w:t>
        </w:r>
      </w:hyperlink>
      <w:r w:rsidRPr="008B787B">
        <w:t xml:space="preserve"> § 6.</w:t>
      </w:r>
    </w:p>
  </w:footnote>
  <w:footnote w:id="30">
    <w:p w14:paraId="3687476F" w14:textId="2B754C5A" w:rsidR="006C1248" w:rsidRPr="00303837" w:rsidRDefault="006C1248" w:rsidP="000242DE">
      <w:pPr>
        <w:pStyle w:val="Allmrkusetekst"/>
        <w:jc w:val="both"/>
      </w:pPr>
      <w:r w:rsidRPr="00303837">
        <w:rPr>
          <w:rStyle w:val="Allmrkuseviide"/>
        </w:rPr>
        <w:footnoteRef/>
      </w:r>
      <w:r w:rsidRPr="00303837">
        <w:t xml:space="preserve"> </w:t>
      </w:r>
      <w:r w:rsidR="00B47D2C" w:rsidRPr="00D14916">
        <w:t>Laaring</w:t>
      </w:r>
      <w:r w:rsidR="00B47D2C">
        <w:t>,</w:t>
      </w:r>
      <w:r w:rsidR="00B47D2C" w:rsidRPr="00D14916">
        <w:t xml:space="preserve"> </w:t>
      </w:r>
      <w:r w:rsidR="00F279AC" w:rsidRPr="00D14916">
        <w:t>Mait</w:t>
      </w:r>
      <w:r w:rsidRPr="00D14916">
        <w:t>, Siiri</w:t>
      </w:r>
      <w:r w:rsidRPr="00303837">
        <w:t xml:space="preserve"> Pars, Helen Kranich, Ele Nuka, Jaak Kiviste, Monika Mikiver, Triin Roosve, Ülle Vanaisak 2017. Korrakaitseseaduse kommenteeritud väljaanne. Sisekaitseakadeemia</w:t>
      </w:r>
      <w:r w:rsidR="00432B1B" w:rsidRPr="00303837">
        <w:t>.</w:t>
      </w:r>
    </w:p>
  </w:footnote>
  <w:footnote w:id="31">
    <w:p w14:paraId="70286FA4" w14:textId="775F4DB5" w:rsidR="00432B1B" w:rsidRDefault="00432B1B" w:rsidP="00432B1B">
      <w:pPr>
        <w:pStyle w:val="Allmrkusetekst"/>
      </w:pPr>
      <w:r w:rsidRPr="00303837">
        <w:rPr>
          <w:rStyle w:val="Allmrkuseviide"/>
        </w:rPr>
        <w:footnoteRef/>
      </w:r>
      <w:r w:rsidRPr="00303837">
        <w:t xml:space="preserve"> Sealsamas, lk 20 p 9.</w:t>
      </w:r>
    </w:p>
  </w:footnote>
  <w:footnote w:id="32">
    <w:p w14:paraId="51920C18" w14:textId="7273E8B3" w:rsidR="007F762D" w:rsidRDefault="007F762D">
      <w:pPr>
        <w:pStyle w:val="Allmrkusetekst"/>
      </w:pPr>
      <w:r>
        <w:rPr>
          <w:rStyle w:val="Allmrkuseviide"/>
        </w:rPr>
        <w:footnoteRef/>
      </w:r>
      <w:r>
        <w:t xml:space="preserve"> </w:t>
      </w:r>
      <w:r w:rsidRPr="007F762D">
        <w:t>Sealsamas, lk 35 p 7.</w:t>
      </w:r>
    </w:p>
  </w:footnote>
  <w:footnote w:id="33">
    <w:p w14:paraId="07DFEBF6" w14:textId="206140B2" w:rsidR="00C2701C" w:rsidRDefault="00C2701C">
      <w:pPr>
        <w:pStyle w:val="Allmrkusetekst"/>
      </w:pPr>
      <w:r>
        <w:rPr>
          <w:rStyle w:val="Allmrkuseviide"/>
        </w:rPr>
        <w:footnoteRef/>
      </w:r>
      <w:r>
        <w:t xml:space="preserve"> </w:t>
      </w:r>
      <w:r w:rsidR="00432B1B" w:rsidRPr="009D6322">
        <w:t>Sealsamas</w:t>
      </w:r>
      <w:r w:rsidRPr="009D6322">
        <w:t>, lk 3</w:t>
      </w:r>
      <w:r w:rsidR="00A76385" w:rsidRPr="009D6322">
        <w:t>8</w:t>
      </w:r>
      <w:r w:rsidR="00432B1B" w:rsidRPr="009D6322">
        <w:t>.</w:t>
      </w:r>
    </w:p>
  </w:footnote>
  <w:footnote w:id="34">
    <w:p w14:paraId="1F5912F6" w14:textId="6961046B" w:rsidR="00123E74" w:rsidRDefault="00123E74" w:rsidP="00E73252">
      <w:pPr>
        <w:pStyle w:val="Allmrkusetekst"/>
        <w:jc w:val="both"/>
      </w:pPr>
      <w:r>
        <w:rPr>
          <w:rStyle w:val="Allmrkuseviide"/>
        </w:rPr>
        <w:footnoteRef/>
      </w:r>
      <w:r>
        <w:t xml:space="preserve"> </w:t>
      </w:r>
      <w:hyperlink r:id="rId19" w:history="1">
        <w:r w:rsidRPr="00123E74">
          <w:rPr>
            <w:rStyle w:val="Hperlink"/>
          </w:rPr>
          <w:t>RT II 1994, 26, 95</w:t>
        </w:r>
      </w:hyperlink>
      <w:r>
        <w:t>.</w:t>
      </w:r>
    </w:p>
  </w:footnote>
  <w:footnote w:id="35">
    <w:p w14:paraId="2B096393" w14:textId="64765BA1" w:rsidR="00C572BA" w:rsidRDefault="00C572BA" w:rsidP="00E73252">
      <w:pPr>
        <w:pStyle w:val="Allmrkusetekst"/>
        <w:jc w:val="both"/>
      </w:pPr>
      <w:r>
        <w:rPr>
          <w:rStyle w:val="Allmrkuseviide"/>
        </w:rPr>
        <w:footnoteRef/>
      </w:r>
      <w:r>
        <w:t xml:space="preserve"> Olle,</w:t>
      </w:r>
      <w:r w:rsidRPr="00C572BA">
        <w:t xml:space="preserve"> </w:t>
      </w:r>
      <w:r>
        <w:t>Vallo, Arno Almann, Tim Kolk, Kristi Lahesoo, Jüri Liventaal 2020. XIV peatükk</w:t>
      </w:r>
      <w:r w:rsidR="00C35DD7">
        <w:t>, § 154</w:t>
      </w:r>
      <w:r>
        <w:t xml:space="preserve">. – </w:t>
      </w:r>
      <w:hyperlink r:id="rId20" w:history="1">
        <w:r w:rsidRPr="00C572BA">
          <w:rPr>
            <w:rStyle w:val="Hperlink"/>
          </w:rPr>
          <w:t>Eesti Vabariigi põhiseadus. Kommenteeritud väljaanne</w:t>
        </w:r>
      </w:hyperlink>
      <w:r>
        <w:t>. Viies, parandatud ja täiendatud väljaanne. Toim. Ülle Madise, Hent Kalmo, Oliver Kask ja Peep Pruks, lk 1044 p 3.</w:t>
      </w:r>
    </w:p>
  </w:footnote>
  <w:footnote w:id="36">
    <w:p w14:paraId="04ECCF4E" w14:textId="08171FD3" w:rsidR="00C572BA" w:rsidRDefault="00C572BA">
      <w:pPr>
        <w:pStyle w:val="Allmrkusetekst"/>
      </w:pPr>
      <w:r>
        <w:rPr>
          <w:rStyle w:val="Allmrkuseviide"/>
        </w:rPr>
        <w:footnoteRef/>
      </w:r>
      <w:r>
        <w:t xml:space="preserve"> </w:t>
      </w:r>
      <w:hyperlink r:id="rId21" w:history="1">
        <w:r w:rsidR="004A2D3E" w:rsidRPr="004A2D3E">
          <w:rPr>
            <w:rStyle w:val="Hperlink"/>
          </w:rPr>
          <w:t>ELT C 326, 26.10.2012, lk 391–407</w:t>
        </w:r>
      </w:hyperlink>
      <w:r w:rsidR="004A2D3E">
        <w:t>.</w:t>
      </w:r>
    </w:p>
  </w:footnote>
  <w:footnote w:id="37">
    <w:p w14:paraId="65513B84" w14:textId="68053CB2" w:rsidR="00C3486F" w:rsidRPr="007E0507" w:rsidRDefault="00C3486F" w:rsidP="00C3486F">
      <w:pPr>
        <w:pStyle w:val="Allmrkusetekst"/>
        <w:jc w:val="both"/>
      </w:pPr>
      <w:r w:rsidRPr="007E0507">
        <w:rPr>
          <w:rStyle w:val="Allmrkuseviide"/>
        </w:rPr>
        <w:footnoteRef/>
      </w:r>
      <w:r w:rsidRPr="007E0507">
        <w:t xml:space="preserve"> Riigikohtu</w:t>
      </w:r>
      <w:r w:rsidR="00532706">
        <w:t xml:space="preserve"> põhiseaduslikkuse järelevalve kolleegiumi</w:t>
      </w:r>
      <w:r w:rsidRPr="007E0507">
        <w:t xml:space="preserve"> 22.</w:t>
      </w:r>
      <w:r w:rsidR="00532706">
        <w:t xml:space="preserve"> mai </w:t>
      </w:r>
      <w:r w:rsidRPr="007E0507">
        <w:t>2023</w:t>
      </w:r>
      <w:r w:rsidR="00532706">
        <w:t>. aasta</w:t>
      </w:r>
      <w:r w:rsidR="00212E31">
        <w:t xml:space="preserve"> otsus</w:t>
      </w:r>
      <w:r w:rsidRPr="007E0507">
        <w:t xml:space="preserve"> nr </w:t>
      </w:r>
      <w:hyperlink r:id="rId22" w:history="1">
        <w:r w:rsidRPr="004C7EAB">
          <w:rPr>
            <w:rStyle w:val="Hperlink"/>
          </w:rPr>
          <w:t>5-23-5/15</w:t>
        </w:r>
      </w:hyperlink>
      <w:r w:rsidRPr="007E0507">
        <w:t>, p 18.</w:t>
      </w:r>
    </w:p>
  </w:footnote>
  <w:footnote w:id="38">
    <w:p w14:paraId="5BE283A5" w14:textId="2BF65E1E" w:rsidR="00C3486F" w:rsidRPr="004C7EAB" w:rsidRDefault="00C3486F" w:rsidP="00905B85">
      <w:pPr>
        <w:pStyle w:val="Allmrkusetekst"/>
        <w:jc w:val="both"/>
      </w:pPr>
      <w:r w:rsidRPr="004C7EAB">
        <w:rPr>
          <w:rStyle w:val="Allmrkuseviide"/>
        </w:rPr>
        <w:footnoteRef/>
      </w:r>
      <w:r w:rsidRPr="004C7EAB">
        <w:t xml:space="preserve"> Jäätma, Janar 2015. Ohutõrjeõigus politsei- ja korrakaitseõiguses: kooskõla põhiseadusega. Tartu Ülikooli</w:t>
      </w:r>
      <w:r w:rsidR="00EB45B1">
        <w:t xml:space="preserve"> </w:t>
      </w:r>
      <w:r w:rsidRPr="004C7EAB">
        <w:t>õigusteaduskond. Doktoritöö, lk 180.</w:t>
      </w:r>
    </w:p>
  </w:footnote>
  <w:footnote w:id="39">
    <w:p w14:paraId="1BE13606" w14:textId="11877DA4" w:rsidR="00C3486F" w:rsidRPr="004C7EAB" w:rsidRDefault="00C3486F" w:rsidP="00C3486F">
      <w:pPr>
        <w:pStyle w:val="Allmrkusetekst"/>
        <w:jc w:val="both"/>
      </w:pPr>
      <w:r w:rsidRPr="004C7EAB">
        <w:rPr>
          <w:rStyle w:val="Allmrkuseviide"/>
        </w:rPr>
        <w:footnoteRef/>
      </w:r>
      <w:r w:rsidRPr="004C7EAB">
        <w:t xml:space="preserve"> </w:t>
      </w:r>
      <w:r w:rsidR="004C7EAB" w:rsidRPr="004C7EAB">
        <w:t>Korrakaitseseadus</w:t>
      </w:r>
      <w:r w:rsidR="002C7DF7">
        <w:t>e eelnõu</w:t>
      </w:r>
      <w:r w:rsidR="004C7EAB" w:rsidRPr="004C7EAB">
        <w:t xml:space="preserve"> </w:t>
      </w:r>
      <w:r w:rsidRPr="004C7EAB">
        <w:t>49 SE</w:t>
      </w:r>
      <w:r w:rsidR="004C7EAB" w:rsidRPr="004C7EAB">
        <w:t xml:space="preserve"> </w:t>
      </w:r>
      <w:hyperlink r:id="rId23" w:history="1">
        <w:r w:rsidRPr="004C7EAB">
          <w:rPr>
            <w:rStyle w:val="Hperlink"/>
          </w:rPr>
          <w:t>seletuskiri</w:t>
        </w:r>
      </w:hyperlink>
      <w:r w:rsidRPr="004C7EAB">
        <w:t>, lk 18.</w:t>
      </w:r>
    </w:p>
  </w:footnote>
  <w:footnote w:id="40">
    <w:p w14:paraId="444D76B0" w14:textId="20F192C2" w:rsidR="005D1BEF" w:rsidRPr="004C7EAB" w:rsidRDefault="005D1BEF" w:rsidP="005D1BEF">
      <w:pPr>
        <w:pStyle w:val="Vahedeta"/>
        <w:jc w:val="both"/>
        <w:rPr>
          <w:rFonts w:ascii="Times New Roman" w:hAnsi="Times New Roman"/>
          <w:sz w:val="20"/>
          <w:szCs w:val="20"/>
        </w:rPr>
      </w:pPr>
      <w:r w:rsidRPr="004C7EAB">
        <w:rPr>
          <w:rStyle w:val="Allmrkuseviide"/>
          <w:sz w:val="20"/>
          <w:szCs w:val="20"/>
        </w:rPr>
        <w:footnoteRef/>
      </w:r>
      <w:r w:rsidRPr="004C7EAB">
        <w:rPr>
          <w:rFonts w:ascii="Times New Roman" w:hAnsi="Times New Roman"/>
          <w:sz w:val="20"/>
          <w:szCs w:val="20"/>
        </w:rPr>
        <w:t xml:space="preserve"> </w:t>
      </w:r>
      <w:r>
        <w:rPr>
          <w:rFonts w:ascii="Times New Roman" w:hAnsi="Times New Roman"/>
          <w:sz w:val="20"/>
          <w:szCs w:val="20"/>
        </w:rPr>
        <w:t>Riigikohtu</w:t>
      </w:r>
      <w:r w:rsidRPr="004C7EAB">
        <w:rPr>
          <w:rFonts w:ascii="Times New Roman" w:hAnsi="Times New Roman"/>
          <w:sz w:val="20"/>
          <w:szCs w:val="20"/>
        </w:rPr>
        <w:t xml:space="preserve"> </w:t>
      </w:r>
      <w:r w:rsidR="001D6EB2">
        <w:rPr>
          <w:rFonts w:ascii="Times New Roman" w:hAnsi="Times New Roman"/>
          <w:sz w:val="20"/>
          <w:szCs w:val="20"/>
        </w:rPr>
        <w:t xml:space="preserve">kriminaalkolleegiumi </w:t>
      </w:r>
      <w:r w:rsidRPr="004C7EAB">
        <w:rPr>
          <w:rFonts w:ascii="Times New Roman" w:hAnsi="Times New Roman"/>
          <w:sz w:val="20"/>
          <w:szCs w:val="20"/>
        </w:rPr>
        <w:t>28.</w:t>
      </w:r>
      <w:r>
        <w:rPr>
          <w:rFonts w:ascii="Times New Roman" w:hAnsi="Times New Roman"/>
          <w:sz w:val="20"/>
          <w:szCs w:val="20"/>
        </w:rPr>
        <w:t xml:space="preserve"> märtsi </w:t>
      </w:r>
      <w:r w:rsidRPr="004C7EAB">
        <w:rPr>
          <w:rFonts w:ascii="Times New Roman" w:hAnsi="Times New Roman"/>
          <w:sz w:val="20"/>
          <w:szCs w:val="20"/>
        </w:rPr>
        <w:t>2002</w:t>
      </w:r>
      <w:r>
        <w:rPr>
          <w:rFonts w:ascii="Times New Roman" w:hAnsi="Times New Roman"/>
          <w:sz w:val="20"/>
          <w:szCs w:val="20"/>
        </w:rPr>
        <w:t>. aasta otsus</w:t>
      </w:r>
      <w:r w:rsidRPr="004C7EAB">
        <w:rPr>
          <w:rFonts w:ascii="Times New Roman" w:hAnsi="Times New Roman"/>
          <w:sz w:val="20"/>
          <w:szCs w:val="20"/>
        </w:rPr>
        <w:t xml:space="preserve"> nr </w:t>
      </w:r>
      <w:hyperlink r:id="rId24" w:history="1">
        <w:r w:rsidRPr="004C7EAB">
          <w:rPr>
            <w:rStyle w:val="Hperlink"/>
            <w:sz w:val="20"/>
            <w:szCs w:val="20"/>
          </w:rPr>
          <w:t>3-1-1-28-02</w:t>
        </w:r>
      </w:hyperlink>
      <w:r w:rsidR="001D6EB2">
        <w:rPr>
          <w:rFonts w:ascii="Times New Roman" w:hAnsi="Times New Roman"/>
          <w:sz w:val="20"/>
          <w:szCs w:val="20"/>
        </w:rPr>
        <w:t xml:space="preserve"> ja</w:t>
      </w:r>
      <w:r w:rsidRPr="004C7EAB">
        <w:rPr>
          <w:rFonts w:ascii="Times New Roman" w:hAnsi="Times New Roman"/>
          <w:sz w:val="20"/>
          <w:szCs w:val="20"/>
        </w:rPr>
        <w:t xml:space="preserve"> 18.</w:t>
      </w:r>
      <w:r>
        <w:rPr>
          <w:rFonts w:ascii="Times New Roman" w:hAnsi="Times New Roman"/>
          <w:sz w:val="20"/>
          <w:szCs w:val="20"/>
        </w:rPr>
        <w:t xml:space="preserve"> septembri </w:t>
      </w:r>
      <w:r w:rsidRPr="004C7EAB">
        <w:rPr>
          <w:rFonts w:ascii="Times New Roman" w:hAnsi="Times New Roman"/>
          <w:sz w:val="20"/>
          <w:szCs w:val="20"/>
        </w:rPr>
        <w:t>2003</w:t>
      </w:r>
      <w:r>
        <w:rPr>
          <w:rFonts w:ascii="Times New Roman" w:hAnsi="Times New Roman"/>
          <w:sz w:val="20"/>
          <w:szCs w:val="20"/>
        </w:rPr>
        <w:t>. aasta otsus</w:t>
      </w:r>
      <w:r w:rsidRPr="004C7EAB">
        <w:rPr>
          <w:rFonts w:ascii="Times New Roman" w:hAnsi="Times New Roman"/>
          <w:sz w:val="20"/>
          <w:szCs w:val="20"/>
        </w:rPr>
        <w:t xml:space="preserve"> nr </w:t>
      </w:r>
      <w:hyperlink r:id="rId25" w:history="1">
        <w:r w:rsidRPr="004C7EAB">
          <w:rPr>
            <w:rStyle w:val="Hperlink"/>
            <w:sz w:val="20"/>
            <w:szCs w:val="20"/>
          </w:rPr>
          <w:t>3-1-1-102-03</w:t>
        </w:r>
      </w:hyperlink>
      <w:r w:rsidRPr="004C7EAB">
        <w:rPr>
          <w:rFonts w:ascii="Times New Roman" w:hAnsi="Times New Roman"/>
          <w:sz w:val="20"/>
          <w:szCs w:val="20"/>
        </w:rPr>
        <w:t>.</w:t>
      </w:r>
    </w:p>
  </w:footnote>
  <w:footnote w:id="41">
    <w:p w14:paraId="66AED781" w14:textId="32521F50" w:rsidR="00C3486F" w:rsidRPr="007E0507" w:rsidRDefault="00C3486F" w:rsidP="00C3486F">
      <w:pPr>
        <w:pStyle w:val="Allmrkusetekst"/>
        <w:jc w:val="both"/>
      </w:pPr>
      <w:r w:rsidRPr="004C7EAB">
        <w:rPr>
          <w:rStyle w:val="Allmrkuseviide"/>
        </w:rPr>
        <w:footnoteRef/>
      </w:r>
      <w:r w:rsidRPr="004C7EAB">
        <w:t xml:space="preserve"> </w:t>
      </w:r>
      <w:r w:rsidR="004C7EAB" w:rsidRPr="004C7EAB">
        <w:t>Korrakaitseseadus</w:t>
      </w:r>
      <w:r w:rsidR="008C3F0D">
        <w:t>e eelnõu</w:t>
      </w:r>
      <w:r w:rsidR="004C7EAB" w:rsidRPr="004C7EAB">
        <w:t xml:space="preserve"> 49 SE </w:t>
      </w:r>
      <w:hyperlink r:id="rId26" w:history="1">
        <w:r w:rsidR="004C7EAB" w:rsidRPr="004C7EAB">
          <w:rPr>
            <w:rStyle w:val="Hperlink"/>
          </w:rPr>
          <w:t>seletuskiri</w:t>
        </w:r>
      </w:hyperlink>
      <w:r w:rsidR="004C7EAB" w:rsidRPr="004C7EAB">
        <w:t xml:space="preserve">, </w:t>
      </w:r>
      <w:r w:rsidRPr="004C7EAB">
        <w:t>lk 29</w:t>
      </w:r>
      <w:r w:rsidR="008C3F0D">
        <w:t>–</w:t>
      </w:r>
      <w:r w:rsidRPr="004C7EAB">
        <w:t>30</w:t>
      </w:r>
      <w:r w:rsidR="008F73F3">
        <w:t>.</w:t>
      </w:r>
    </w:p>
  </w:footnote>
  <w:footnote w:id="42">
    <w:p w14:paraId="4EF7921F" w14:textId="6D4A1227" w:rsidR="00DF73B3" w:rsidRDefault="00DF73B3" w:rsidP="00DF73B3">
      <w:pPr>
        <w:pStyle w:val="Allmrkusetekst"/>
        <w:jc w:val="both"/>
      </w:pPr>
      <w:r>
        <w:rPr>
          <w:rStyle w:val="Allmrkuseviide"/>
        </w:rPr>
        <w:footnoteRef/>
      </w:r>
      <w:r>
        <w:t xml:space="preserve"> Vallikivi, Hannes 2020. II peatükk, § 19. – </w:t>
      </w:r>
      <w:bookmarkStart w:id="34" w:name="_Hlk156384885"/>
      <w:r>
        <w:fldChar w:fldCharType="begin"/>
      </w:r>
      <w:r>
        <w:instrText>HYPERLINK "https://pohiseadus.ee/public/PSkomm2020.pdf"</w:instrText>
      </w:r>
      <w:r>
        <w:fldChar w:fldCharType="separate"/>
      </w:r>
      <w:r w:rsidRPr="00C572BA">
        <w:rPr>
          <w:rStyle w:val="Hperlink"/>
        </w:rPr>
        <w:t>Eesti Vabariigi põhiseadus. Kommenteeritud väljaanne</w:t>
      </w:r>
      <w:r>
        <w:fldChar w:fldCharType="end"/>
      </w:r>
      <w:bookmarkEnd w:id="34"/>
      <w:r>
        <w:t>, lk 270–272 p</w:t>
      </w:r>
      <w:r>
        <w:noBreakHyphen/>
        <w:t>d 1, 3 ja 4.</w:t>
      </w:r>
    </w:p>
  </w:footnote>
  <w:footnote w:id="43">
    <w:p w14:paraId="5C8E4FEC" w14:textId="68470A50" w:rsidR="00C3486F" w:rsidRPr="007E0507" w:rsidRDefault="00C3486F" w:rsidP="00C3486F">
      <w:pPr>
        <w:pStyle w:val="Allmrkusetekst"/>
        <w:jc w:val="both"/>
      </w:pPr>
      <w:r w:rsidRPr="007E0507">
        <w:rPr>
          <w:rStyle w:val="Allmrkuseviide"/>
        </w:rPr>
        <w:footnoteRef/>
      </w:r>
      <w:r w:rsidRPr="007E0507">
        <w:t xml:space="preserve"> </w:t>
      </w:r>
      <w:r w:rsidR="00C62729">
        <w:t>Sealsamas</w:t>
      </w:r>
      <w:r w:rsidR="00212E31">
        <w:t xml:space="preserve">, </w:t>
      </w:r>
      <w:r w:rsidR="00C62729">
        <w:t xml:space="preserve">lk 275 </w:t>
      </w:r>
      <w:r w:rsidR="00212E31">
        <w:t>p 11.</w:t>
      </w:r>
    </w:p>
  </w:footnote>
  <w:footnote w:id="44">
    <w:p w14:paraId="5A9CE554" w14:textId="59FC6ED7" w:rsidR="00C3486F" w:rsidRPr="007E0507" w:rsidRDefault="00C3486F" w:rsidP="00C3486F">
      <w:pPr>
        <w:pStyle w:val="Allmrkusetekst"/>
        <w:jc w:val="both"/>
      </w:pPr>
      <w:r w:rsidRPr="007E0507">
        <w:rPr>
          <w:rStyle w:val="Allmrkuseviide"/>
        </w:rPr>
        <w:footnoteRef/>
      </w:r>
      <w:r w:rsidRPr="007E0507">
        <w:t xml:space="preserve"> </w:t>
      </w:r>
      <w:r w:rsidR="008C3E54">
        <w:t>Riigikohtu</w:t>
      </w:r>
      <w:r w:rsidRPr="007E0507">
        <w:t xml:space="preserve"> </w:t>
      </w:r>
      <w:r w:rsidR="00694A94">
        <w:t xml:space="preserve">kriminaalkolleegiumi </w:t>
      </w:r>
      <w:r w:rsidRPr="007E0507">
        <w:t>24.</w:t>
      </w:r>
      <w:r w:rsidR="00694A94">
        <w:t xml:space="preserve"> septembri </w:t>
      </w:r>
      <w:r w:rsidRPr="007E0507">
        <w:t>2009</w:t>
      </w:r>
      <w:r w:rsidR="00694A94">
        <w:t>. aasta</w:t>
      </w:r>
      <w:r w:rsidR="008C3E54">
        <w:t xml:space="preserve"> otsus</w:t>
      </w:r>
      <w:r w:rsidRPr="007E0507">
        <w:t xml:space="preserve"> nr </w:t>
      </w:r>
      <w:hyperlink r:id="rId27" w:history="1">
        <w:r w:rsidRPr="00F95077">
          <w:rPr>
            <w:rStyle w:val="Hperlink"/>
          </w:rPr>
          <w:t>3-1-1-67-09</w:t>
        </w:r>
      </w:hyperlink>
      <w:r w:rsidRPr="007E0507">
        <w:t>, p 13.3.</w:t>
      </w:r>
    </w:p>
  </w:footnote>
  <w:footnote w:id="45">
    <w:p w14:paraId="5016A420" w14:textId="3BF5C2E8" w:rsidR="00C3486F" w:rsidRPr="007E0507" w:rsidRDefault="00C3486F" w:rsidP="00C3486F">
      <w:pPr>
        <w:pStyle w:val="Allmrkusetekst"/>
        <w:jc w:val="both"/>
      </w:pPr>
      <w:r w:rsidRPr="007E0507">
        <w:rPr>
          <w:rStyle w:val="Allmrkuseviide"/>
        </w:rPr>
        <w:footnoteRef/>
      </w:r>
      <w:r w:rsidRPr="007E0507">
        <w:t xml:space="preserve"> </w:t>
      </w:r>
      <w:r w:rsidR="008C3E54">
        <w:t>Riigikohtu</w:t>
      </w:r>
      <w:r w:rsidR="00694A94">
        <w:t xml:space="preserve"> põhiseaduslikkuse järelevalve kolleegiumi</w:t>
      </w:r>
      <w:r w:rsidRPr="007E0507">
        <w:t xml:space="preserve"> 17.</w:t>
      </w:r>
      <w:r w:rsidR="00694A94">
        <w:t xml:space="preserve"> detsembri </w:t>
      </w:r>
      <w:r w:rsidRPr="007E0507">
        <w:t>2019</w:t>
      </w:r>
      <w:r w:rsidR="00694A94">
        <w:t>. aasta</w:t>
      </w:r>
      <w:r w:rsidR="008C3E54">
        <w:t xml:space="preserve"> otsus</w:t>
      </w:r>
      <w:r w:rsidRPr="007E0507">
        <w:t xml:space="preserve"> nr </w:t>
      </w:r>
      <w:hyperlink r:id="rId28" w:history="1">
        <w:r w:rsidRPr="00F95077">
          <w:rPr>
            <w:rStyle w:val="Hperlink"/>
          </w:rPr>
          <w:t>5-19-40/36</w:t>
        </w:r>
      </w:hyperlink>
      <w:r w:rsidRPr="007E0507">
        <w:t xml:space="preserve">, p 53; </w:t>
      </w:r>
      <w:r w:rsidR="008C3E54">
        <w:t>Riigikohtu</w:t>
      </w:r>
      <w:r w:rsidR="008C3E54" w:rsidRPr="007E0507">
        <w:t xml:space="preserve"> </w:t>
      </w:r>
      <w:r w:rsidR="00694A94">
        <w:t xml:space="preserve">üldkogu </w:t>
      </w:r>
      <w:r w:rsidRPr="007E0507">
        <w:t>14.</w:t>
      </w:r>
      <w:r w:rsidR="00694A94">
        <w:t xml:space="preserve"> mai </w:t>
      </w:r>
      <w:r w:rsidRPr="007E0507">
        <w:t>2014</w:t>
      </w:r>
      <w:r w:rsidR="00694A94">
        <w:t>. aasta</w:t>
      </w:r>
      <w:r w:rsidR="008C3E54">
        <w:t xml:space="preserve"> otsus</w:t>
      </w:r>
      <w:r w:rsidRPr="007E0507">
        <w:t xml:space="preserve"> nr </w:t>
      </w:r>
      <w:hyperlink r:id="rId29" w:history="1">
        <w:r w:rsidRPr="00F95077">
          <w:rPr>
            <w:rStyle w:val="Hperlink"/>
          </w:rPr>
          <w:t>3-2-1-79-13</w:t>
        </w:r>
      </w:hyperlink>
      <w:r w:rsidRPr="007E0507">
        <w:t xml:space="preserve">, p 28; </w:t>
      </w:r>
      <w:r w:rsidR="008C3E54">
        <w:t>Riigikohtu</w:t>
      </w:r>
      <w:r w:rsidR="008C3E54" w:rsidRPr="007E0507">
        <w:t xml:space="preserve"> </w:t>
      </w:r>
      <w:r w:rsidR="00694A94">
        <w:t xml:space="preserve">tsiviilkolleegiumi </w:t>
      </w:r>
      <w:r w:rsidRPr="007E0507">
        <w:t>13.</w:t>
      </w:r>
      <w:r w:rsidR="00694A94">
        <w:t xml:space="preserve"> jaanuari </w:t>
      </w:r>
      <w:r w:rsidRPr="007E0507">
        <w:t>2010</w:t>
      </w:r>
      <w:r w:rsidR="00694A94">
        <w:t>. aasta</w:t>
      </w:r>
      <w:r w:rsidR="008C3E54">
        <w:t xml:space="preserve"> otsus</w:t>
      </w:r>
      <w:r w:rsidRPr="007E0507">
        <w:t xml:space="preserve"> nr </w:t>
      </w:r>
      <w:hyperlink r:id="rId30" w:history="1">
        <w:r w:rsidRPr="00F95077">
          <w:rPr>
            <w:rStyle w:val="Hperlink"/>
          </w:rPr>
          <w:t>3-2-1-152-09</w:t>
        </w:r>
      </w:hyperlink>
      <w:r w:rsidRPr="007E0507">
        <w:t>, p 11.</w:t>
      </w:r>
    </w:p>
  </w:footnote>
  <w:footnote w:id="46">
    <w:p w14:paraId="0FA34CF3" w14:textId="5E43180B" w:rsidR="00C3486F" w:rsidRPr="007E0507" w:rsidRDefault="00C3486F" w:rsidP="00C3486F">
      <w:pPr>
        <w:pStyle w:val="Allmrkusetekst"/>
        <w:jc w:val="both"/>
      </w:pPr>
      <w:r w:rsidRPr="007E0507">
        <w:rPr>
          <w:rStyle w:val="Allmrkuseviide"/>
        </w:rPr>
        <w:footnoteRef/>
      </w:r>
      <w:r w:rsidRPr="007E0507">
        <w:t xml:space="preserve"> </w:t>
      </w:r>
      <w:r w:rsidR="008C3E54">
        <w:t>Riigikohtu</w:t>
      </w:r>
      <w:r w:rsidR="00F1021C">
        <w:t xml:space="preserve"> üldkogu</w:t>
      </w:r>
      <w:r w:rsidR="008C3E54">
        <w:t xml:space="preserve"> 10.</w:t>
      </w:r>
      <w:r w:rsidR="00F1021C">
        <w:t xml:space="preserve"> aprilli </w:t>
      </w:r>
      <w:r w:rsidR="008C3E54">
        <w:t>2012</w:t>
      </w:r>
      <w:r w:rsidR="00F1021C">
        <w:t>. aasta</w:t>
      </w:r>
      <w:r w:rsidR="008C3E54">
        <w:t xml:space="preserve"> otsus</w:t>
      </w:r>
      <w:r w:rsidRPr="007E0507">
        <w:t xml:space="preserve"> nr </w:t>
      </w:r>
      <w:hyperlink r:id="rId31" w:history="1">
        <w:r w:rsidRPr="00F95077">
          <w:rPr>
            <w:rStyle w:val="Hperlink"/>
          </w:rPr>
          <w:t>3-1-2-2-11</w:t>
        </w:r>
      </w:hyperlink>
      <w:r w:rsidRPr="007E0507">
        <w:t>, p 48.</w:t>
      </w:r>
    </w:p>
  </w:footnote>
  <w:footnote w:id="47">
    <w:p w14:paraId="06CBBA48" w14:textId="5674B3B0" w:rsidR="00C3486F" w:rsidRPr="007E0507" w:rsidRDefault="00C3486F" w:rsidP="00C3486F">
      <w:pPr>
        <w:pStyle w:val="Allmrkusetekst"/>
        <w:jc w:val="both"/>
      </w:pPr>
      <w:r w:rsidRPr="007E0507">
        <w:rPr>
          <w:rStyle w:val="Allmrkuseviide"/>
        </w:rPr>
        <w:footnoteRef/>
      </w:r>
      <w:r w:rsidRPr="007E0507">
        <w:t xml:space="preserve"> </w:t>
      </w:r>
      <w:bookmarkStart w:id="35" w:name="_Hlk150990202"/>
      <w:r w:rsidR="00B177FB">
        <w:t xml:space="preserve">Kolk, </w:t>
      </w:r>
      <w:r w:rsidR="002D2D7C">
        <w:t>T</w:t>
      </w:r>
      <w:r w:rsidR="00B177FB">
        <w:t>im</w:t>
      </w:r>
      <w:r w:rsidR="002D2D7C">
        <w:t xml:space="preserve"> </w:t>
      </w:r>
      <w:r w:rsidR="00B177FB">
        <w:t xml:space="preserve">2020. II peatükk, </w:t>
      </w:r>
      <w:r w:rsidR="002D2D7C">
        <w:t xml:space="preserve">§ 20. – </w:t>
      </w:r>
      <w:hyperlink r:id="rId32" w:history="1">
        <w:r w:rsidR="00B177FB" w:rsidRPr="00C572BA">
          <w:rPr>
            <w:rStyle w:val="Hperlink"/>
          </w:rPr>
          <w:t>Eesti Vabariigi põhiseadus. Kommenteeritud väljaanne</w:t>
        </w:r>
      </w:hyperlink>
      <w:r w:rsidR="00B177FB">
        <w:t>,</w:t>
      </w:r>
      <w:r w:rsidR="002D2D7C" w:rsidRPr="007E0507">
        <w:t xml:space="preserve"> </w:t>
      </w:r>
      <w:bookmarkEnd w:id="35"/>
      <w:r w:rsidR="00B077AF">
        <w:t xml:space="preserve">lk 280 </w:t>
      </w:r>
      <w:r w:rsidR="00B177FB">
        <w:t>p 4.</w:t>
      </w:r>
    </w:p>
  </w:footnote>
  <w:footnote w:id="48">
    <w:p w14:paraId="73D8C7A4" w14:textId="6A4D3C35" w:rsidR="00C3486F" w:rsidRPr="00256F78" w:rsidRDefault="00C3486F" w:rsidP="00C3486F">
      <w:pPr>
        <w:pStyle w:val="Allmrkusetekst"/>
        <w:jc w:val="both"/>
      </w:pPr>
      <w:r w:rsidRPr="00256F78">
        <w:rPr>
          <w:rStyle w:val="Allmrkuseviide"/>
        </w:rPr>
        <w:footnoteRef/>
      </w:r>
      <w:r w:rsidRPr="00256F78">
        <w:t xml:space="preserve"> </w:t>
      </w:r>
      <w:r w:rsidR="00EA7B7B" w:rsidRPr="00256F78">
        <w:t xml:space="preserve">Ots, </w:t>
      </w:r>
      <w:r w:rsidR="002D2D7C" w:rsidRPr="00256F78">
        <w:t>M</w:t>
      </w:r>
      <w:r w:rsidR="00EA7B7B" w:rsidRPr="00256F78">
        <w:t>aivi</w:t>
      </w:r>
      <w:r w:rsidR="002D2D7C" w:rsidRPr="00256F78">
        <w:t>, A</w:t>
      </w:r>
      <w:r w:rsidR="00EA7B7B" w:rsidRPr="00256F78">
        <w:t>leksei</w:t>
      </w:r>
      <w:r w:rsidR="002D2D7C" w:rsidRPr="00256F78">
        <w:t xml:space="preserve"> Kelli, P</w:t>
      </w:r>
      <w:r w:rsidR="00EA7B7B" w:rsidRPr="00256F78">
        <w:t>eeter</w:t>
      </w:r>
      <w:r w:rsidR="002D2D7C" w:rsidRPr="00256F78">
        <w:t xml:space="preserve"> Roosma</w:t>
      </w:r>
      <w:r w:rsidR="00EA7B7B" w:rsidRPr="00256F78">
        <w:t xml:space="preserve"> 2020</w:t>
      </w:r>
      <w:r w:rsidR="002D2D7C" w:rsidRPr="00256F78">
        <w:t xml:space="preserve">. </w:t>
      </w:r>
      <w:r w:rsidR="00EA7B7B" w:rsidRPr="00256F78">
        <w:t xml:space="preserve">II peatükk, </w:t>
      </w:r>
      <w:r w:rsidR="002D2D7C" w:rsidRPr="00256F78">
        <w:t xml:space="preserve">§ 32. – </w:t>
      </w:r>
      <w:hyperlink r:id="rId33" w:history="1">
        <w:r w:rsidR="00EA7B7B" w:rsidRPr="00256F78">
          <w:rPr>
            <w:rStyle w:val="Hperlink"/>
          </w:rPr>
          <w:t>Eesti Vabariigi põhiseadus. Kommenteeritud väljaanne</w:t>
        </w:r>
      </w:hyperlink>
      <w:r w:rsidR="00EA7B7B" w:rsidRPr="00256F78">
        <w:t xml:space="preserve">, </w:t>
      </w:r>
      <w:r w:rsidR="00282B32" w:rsidRPr="00256F78">
        <w:t xml:space="preserve">lk 455 </w:t>
      </w:r>
      <w:r w:rsidR="00EA7B7B" w:rsidRPr="00256F78">
        <w:t>p 16.</w:t>
      </w:r>
    </w:p>
  </w:footnote>
  <w:footnote w:id="49">
    <w:p w14:paraId="5E6FD5CA" w14:textId="0B893705" w:rsidR="00C3486F" w:rsidRPr="00256F78" w:rsidRDefault="00C3486F" w:rsidP="00C3486F">
      <w:pPr>
        <w:pStyle w:val="Allmrkusetekst"/>
        <w:jc w:val="both"/>
      </w:pPr>
      <w:r w:rsidRPr="00256F78">
        <w:rPr>
          <w:rStyle w:val="Allmrkuseviide"/>
        </w:rPr>
        <w:footnoteRef/>
      </w:r>
      <w:r w:rsidRPr="00256F78">
        <w:t xml:space="preserve"> </w:t>
      </w:r>
      <w:r w:rsidR="008C3E54" w:rsidRPr="00256F78">
        <w:t xml:space="preserve">Riigikohtu </w:t>
      </w:r>
      <w:r w:rsidR="00BE3D2E" w:rsidRPr="00256F78">
        <w:t xml:space="preserve">põhiseaduslikkuse järelevalve kolleegiumi </w:t>
      </w:r>
      <w:r w:rsidRPr="00256F78">
        <w:t>17.</w:t>
      </w:r>
      <w:r w:rsidR="00BE3D2E" w:rsidRPr="00256F78">
        <w:t xml:space="preserve"> märtsi </w:t>
      </w:r>
      <w:r w:rsidRPr="00256F78">
        <w:t>2012</w:t>
      </w:r>
      <w:r w:rsidR="00BE3D2E" w:rsidRPr="00256F78">
        <w:t>. aasta</w:t>
      </w:r>
      <w:r w:rsidR="008C3E54" w:rsidRPr="00256F78">
        <w:t xml:space="preserve"> otsus </w:t>
      </w:r>
      <w:r w:rsidRPr="00256F78">
        <w:t xml:space="preserve">nr </w:t>
      </w:r>
      <w:hyperlink r:id="rId34" w:history="1">
        <w:r w:rsidRPr="00256F78">
          <w:rPr>
            <w:rStyle w:val="Hperlink"/>
          </w:rPr>
          <w:t>3-4-1-25-11</w:t>
        </w:r>
      </w:hyperlink>
      <w:r w:rsidRPr="00256F78">
        <w:t>, p 37.</w:t>
      </w:r>
    </w:p>
  </w:footnote>
  <w:footnote w:id="50">
    <w:p w14:paraId="03697FED" w14:textId="1EA970DA" w:rsidR="00C3486F" w:rsidRPr="00256F78" w:rsidRDefault="00C3486F" w:rsidP="00C3486F">
      <w:pPr>
        <w:pStyle w:val="Allmrkusetekst"/>
        <w:jc w:val="both"/>
      </w:pPr>
      <w:r w:rsidRPr="00256F78">
        <w:rPr>
          <w:rStyle w:val="Allmrkuseviide"/>
        </w:rPr>
        <w:footnoteRef/>
      </w:r>
      <w:r w:rsidRPr="00256F78">
        <w:t xml:space="preserve"> </w:t>
      </w:r>
      <w:r w:rsidR="008C3E54" w:rsidRPr="00256F78">
        <w:t xml:space="preserve">Riigikohtu </w:t>
      </w:r>
      <w:r w:rsidR="00BE3D2E" w:rsidRPr="00256F78">
        <w:t xml:space="preserve">üldkogu </w:t>
      </w:r>
      <w:r w:rsidR="008C3E54" w:rsidRPr="00256F78">
        <w:t>27.</w:t>
      </w:r>
      <w:r w:rsidR="00BE3D2E" w:rsidRPr="00256F78">
        <w:t xml:space="preserve"> juuni </w:t>
      </w:r>
      <w:r w:rsidR="008C3E54" w:rsidRPr="00256F78">
        <w:t>2005</w:t>
      </w:r>
      <w:r w:rsidR="00BE3D2E" w:rsidRPr="00256F78">
        <w:t>. aasta</w:t>
      </w:r>
      <w:r w:rsidR="008C3E54" w:rsidRPr="00256F78">
        <w:t xml:space="preserve"> otsus nr</w:t>
      </w:r>
      <w:hyperlink r:id="rId35" w:history="1">
        <w:r w:rsidR="008C3E54" w:rsidRPr="00256F78">
          <w:t xml:space="preserve"> </w:t>
        </w:r>
        <w:r w:rsidRPr="00256F78">
          <w:rPr>
            <w:rStyle w:val="Hperlink"/>
            <w:shd w:val="clear" w:color="auto" w:fill="FFFFFF"/>
          </w:rPr>
          <w:t>3-4-1-2-05</w:t>
        </w:r>
      </w:hyperlink>
      <w:r w:rsidR="00BE3D2E" w:rsidRPr="00256F78">
        <w:t>, p 58.</w:t>
      </w:r>
    </w:p>
  </w:footnote>
  <w:footnote w:id="51">
    <w:p w14:paraId="279EB341" w14:textId="77777777" w:rsidR="003B3F25" w:rsidRDefault="003B3F25" w:rsidP="003B3F25">
      <w:pPr>
        <w:pStyle w:val="Allmrkusetekst"/>
        <w:jc w:val="both"/>
      </w:pPr>
      <w:r>
        <w:rPr>
          <w:rStyle w:val="Allmrkuseviide"/>
        </w:rPr>
        <w:footnoteRef/>
      </w:r>
      <w:r>
        <w:t xml:space="preserve"> Statistikaamet 2024. </w:t>
      </w:r>
      <w:hyperlink r:id="rId36" w:history="1">
        <w:r w:rsidRPr="004808A2">
          <w:rPr>
            <w:rStyle w:val="Hperlink"/>
          </w:rPr>
          <w:t>Rahvaarv</w:t>
        </w:r>
      </w:hyperlink>
      <w:r>
        <w:t>.</w:t>
      </w:r>
    </w:p>
  </w:footnote>
  <w:footnote w:id="52">
    <w:p w14:paraId="0E4F9D55" w14:textId="77777777" w:rsidR="003B3F25" w:rsidRDefault="003B3F25" w:rsidP="003B3F25">
      <w:pPr>
        <w:pStyle w:val="Allmrkusetekst"/>
        <w:jc w:val="both"/>
      </w:pPr>
      <w:r>
        <w:rPr>
          <w:rStyle w:val="Allmrkuseviide"/>
        </w:rPr>
        <w:footnoteRef/>
      </w:r>
      <w:r>
        <w:t xml:space="preserve"> </w:t>
      </w:r>
      <w:r w:rsidRPr="00764AA3">
        <w:t>Gouder, C</w:t>
      </w:r>
      <w:r>
        <w:t>aroline</w:t>
      </w:r>
      <w:r w:rsidRPr="00764AA3">
        <w:t xml:space="preserve">, </w:t>
      </w:r>
      <w:r>
        <w:t xml:space="preserve">Stephen </w:t>
      </w:r>
      <w:r w:rsidRPr="00764AA3">
        <w:t>Montefort</w:t>
      </w:r>
      <w:r>
        <w:t xml:space="preserve"> </w:t>
      </w:r>
      <w:r w:rsidRPr="00764AA3">
        <w:t xml:space="preserve">2014. </w:t>
      </w:r>
      <w:hyperlink r:id="rId37" w:history="1">
        <w:r w:rsidRPr="00B661D5">
          <w:rPr>
            <w:rStyle w:val="Hperlink"/>
          </w:rPr>
          <w:t>Potential impact of fireworks on respiratory health</w:t>
        </w:r>
      </w:hyperlink>
      <w:r w:rsidRPr="00764AA3">
        <w:t>.</w:t>
      </w:r>
      <w:r>
        <w:t xml:space="preserve"> –</w:t>
      </w:r>
      <w:r w:rsidRPr="00764AA3">
        <w:t xml:space="preserve"> Lung India</w:t>
      </w:r>
      <w:r>
        <w:t xml:space="preserve"> </w:t>
      </w:r>
      <w:r w:rsidRPr="00764AA3">
        <w:t>31</w:t>
      </w:r>
      <w:r>
        <w:t xml:space="preserve"> </w:t>
      </w:r>
      <w:r w:rsidRPr="00764AA3">
        <w:t xml:space="preserve">(4), </w:t>
      </w:r>
      <w:r>
        <w:t xml:space="preserve">p. </w:t>
      </w:r>
      <w:r w:rsidRPr="00764AA3">
        <w:t>375–379.</w:t>
      </w:r>
    </w:p>
  </w:footnote>
  <w:footnote w:id="53">
    <w:p w14:paraId="6510D85B" w14:textId="77777777" w:rsidR="003B3F25" w:rsidRDefault="003B3F25" w:rsidP="003B3F25">
      <w:pPr>
        <w:pStyle w:val="Allmrkusetekst"/>
      </w:pPr>
      <w:r>
        <w:rPr>
          <w:rStyle w:val="Allmrkuseviide"/>
        </w:rPr>
        <w:footnoteRef/>
      </w:r>
      <w:r>
        <w:t xml:space="preserve"> Statistikaamet 2024. </w:t>
      </w:r>
      <w:hyperlink r:id="rId38" w:history="1">
        <w:r w:rsidRPr="004808A2">
          <w:rPr>
            <w:rStyle w:val="Hperlink"/>
          </w:rPr>
          <w:t>Rahvaarv</w:t>
        </w:r>
      </w:hyperlink>
      <w:r>
        <w:t>.</w:t>
      </w:r>
    </w:p>
  </w:footnote>
  <w:footnote w:id="54">
    <w:p w14:paraId="49A0D4FC" w14:textId="77777777" w:rsidR="003B3F25" w:rsidRDefault="003B3F25" w:rsidP="003B3F25">
      <w:pPr>
        <w:pStyle w:val="Allmrkusetekst"/>
      </w:pPr>
      <w:r>
        <w:rPr>
          <w:rStyle w:val="Allmrkuseviide"/>
        </w:rPr>
        <w:footnoteRef/>
      </w:r>
      <w:r>
        <w:t xml:space="preserve"> Statistikaamet, 2024. </w:t>
      </w:r>
      <w:hyperlink r:id="rId39" w:history="1">
        <w:r w:rsidRPr="00CE2084">
          <w:rPr>
            <w:rStyle w:val="Hperlink"/>
          </w:rPr>
          <w:t>Möödunud aasta arvestuses suurenes tööealiste inimeste arv Eestis 25 600 võrra.</w:t>
        </w:r>
      </w:hyperlink>
    </w:p>
  </w:footnote>
  <w:footnote w:id="55">
    <w:p w14:paraId="0E1C1B6E" w14:textId="3F04387C" w:rsidR="00693FAF" w:rsidRPr="00E55BBA" w:rsidRDefault="00693FAF" w:rsidP="00693FAF">
      <w:pPr>
        <w:pStyle w:val="Allmrkusetekst"/>
        <w:jc w:val="both"/>
      </w:pPr>
      <w:r w:rsidRPr="00E55BBA">
        <w:rPr>
          <w:rStyle w:val="Allmrkuseviide"/>
        </w:rPr>
        <w:footnoteRef/>
      </w:r>
      <w:r w:rsidR="0013296E">
        <w:t xml:space="preserve"> </w:t>
      </w:r>
      <w:r w:rsidRPr="00E55BBA">
        <w:t xml:space="preserve">Kuna praegu ei ole lõplikku selgust, kui palju tööjõudu vabaneb, ei ole langetatud juhtimisotsust, kuhu vabanenud tööjõud suunata. </w:t>
      </w:r>
      <w:r w:rsidR="0013296E">
        <w:t>E</w:t>
      </w:r>
      <w:r w:rsidRPr="00E55BBA">
        <w:t xml:space="preserve">sitatud </w:t>
      </w:r>
      <w:r w:rsidR="0013296E">
        <w:t xml:space="preserve">on </w:t>
      </w:r>
      <w:r w:rsidRPr="00E55BBA">
        <w:t>vaid näited.</w:t>
      </w:r>
    </w:p>
  </w:footnote>
  <w:footnote w:id="56">
    <w:p w14:paraId="1A67D122" w14:textId="52863852" w:rsidR="007253A5" w:rsidRDefault="007253A5" w:rsidP="00202501">
      <w:pPr>
        <w:pStyle w:val="Allmrkusetekst"/>
        <w:jc w:val="both"/>
      </w:pPr>
      <w:r>
        <w:rPr>
          <w:rStyle w:val="Allmrkuseviide"/>
        </w:rPr>
        <w:footnoteRef/>
      </w:r>
      <w:bookmarkStart w:id="52" w:name="_Hlk160531915"/>
      <w:r w:rsidR="00385323">
        <w:t xml:space="preserve"> Tervise Arengu Instituut 2024. </w:t>
      </w:r>
      <w:hyperlink r:id="rId40" w:history="1">
        <w:r w:rsidR="00340F34" w:rsidRPr="00340F34">
          <w:rPr>
            <w:rStyle w:val="Hperlink"/>
          </w:rPr>
          <w:t>Tervishoiutöötajad, täidetud ametikohad ja ületunnid ameti järgi.</w:t>
        </w:r>
      </w:hyperlink>
      <w:bookmarkEnd w:id="52"/>
      <w:r w:rsidR="0049229F" w:rsidRPr="0049229F">
        <w:t xml:space="preserve"> </w:t>
      </w:r>
      <w:r w:rsidR="0049229F" w:rsidRPr="00385323">
        <w:t>Tervise</w:t>
      </w:r>
      <w:r w:rsidR="0049229F">
        <w:softHyphen/>
      </w:r>
      <w:r w:rsidR="0049229F" w:rsidRPr="00385323">
        <w:t>statistika ja terviseuuringute andmebaas</w:t>
      </w:r>
      <w:r w:rsidR="0049229F">
        <w:t>.</w:t>
      </w:r>
    </w:p>
  </w:footnote>
  <w:footnote w:id="57">
    <w:p w14:paraId="248E1E3E" w14:textId="70CA18F0" w:rsidR="002C6A7D" w:rsidRPr="00585155" w:rsidRDefault="002C6A7D" w:rsidP="00AD04F9">
      <w:pPr>
        <w:pStyle w:val="Allmrkusetekst"/>
        <w:jc w:val="both"/>
      </w:pPr>
      <w:r w:rsidRPr="00585155">
        <w:rPr>
          <w:rStyle w:val="Allmrkuseviide"/>
        </w:rPr>
        <w:footnoteRef/>
      </w:r>
      <w:r w:rsidRPr="00585155">
        <w:t xml:space="preserve"> </w:t>
      </w:r>
      <w:r w:rsidR="00585155">
        <w:t>Töötervishoiuarsti</w:t>
      </w:r>
      <w:r w:rsidR="00585155" w:rsidRPr="00585155">
        <w:t xml:space="preserve"> </w:t>
      </w:r>
      <w:r w:rsidR="00585155">
        <w:t xml:space="preserve">teenuse </w:t>
      </w:r>
      <w:r w:rsidRPr="00585155">
        <w:t>kulu varieerub märkimisväärselt ja sõltub nii teenusepakkujast kui ka asukohast</w:t>
      </w:r>
      <w:r w:rsidR="00585155">
        <w:t>.</w:t>
      </w:r>
      <w:r w:rsidRPr="00585155">
        <w:t xml:space="preserve"> </w:t>
      </w:r>
      <w:r w:rsidR="00585155">
        <w:t>S</w:t>
      </w:r>
      <w:r w:rsidRPr="00585155">
        <w:t xml:space="preserve">amuti on töötervishoiuarsti teenuse </w:t>
      </w:r>
      <w:r w:rsidR="00585155">
        <w:t>kohta</w:t>
      </w:r>
      <w:r w:rsidR="00585155" w:rsidRPr="00585155">
        <w:t xml:space="preserve"> </w:t>
      </w:r>
      <w:r w:rsidRPr="002C1F0F">
        <w:t>asutustel</w:t>
      </w:r>
      <w:r w:rsidRPr="00585155">
        <w:t xml:space="preserve"> eraldi kokkulepped</w:t>
      </w:r>
      <w:r w:rsidR="00D93B39" w:rsidRPr="00585155">
        <w:t>.</w:t>
      </w:r>
    </w:p>
  </w:footnote>
  <w:footnote w:id="58">
    <w:p w14:paraId="115547EC" w14:textId="1B0FE291" w:rsidR="00005942" w:rsidRPr="00585155" w:rsidRDefault="00005942" w:rsidP="00AD04F9">
      <w:pPr>
        <w:pStyle w:val="Allmrkusetekst"/>
        <w:jc w:val="both"/>
      </w:pPr>
      <w:r w:rsidRPr="00585155">
        <w:rPr>
          <w:rStyle w:val="Allmrkuseviide"/>
        </w:rPr>
        <w:footnoteRef/>
      </w:r>
      <w:r w:rsidRPr="00585155">
        <w:t xml:space="preserve"> Indikaatorvahend ehk alkomeet</w:t>
      </w:r>
      <w:r w:rsidR="009E2B73">
        <w:t>er</w:t>
      </w:r>
      <w:r w:rsidRPr="00585155">
        <w:t xml:space="preserve"> maks</w:t>
      </w:r>
      <w:r w:rsidR="009E2B73">
        <w:t>ab</w:t>
      </w:r>
      <w:r w:rsidRPr="00585155">
        <w:t xml:space="preserve"> 300 eurot</w:t>
      </w:r>
      <w:r w:rsidR="00585155">
        <w:t>.</w:t>
      </w:r>
      <w:r w:rsidRPr="00585155">
        <w:t xml:space="preserve"> </w:t>
      </w:r>
      <w:r w:rsidR="00585155">
        <w:t>O</w:t>
      </w:r>
      <w:r w:rsidRPr="00585155">
        <w:t xml:space="preserve">sa alkomeetrite puhul lisandub 0,20 eurot </w:t>
      </w:r>
      <w:r w:rsidR="00585155">
        <w:t>huuliku eest.</w:t>
      </w:r>
      <w:r w:rsidRPr="00585155">
        <w:t xml:space="preserve"> </w:t>
      </w:r>
      <w:r w:rsidR="00585155">
        <w:t>H</w:t>
      </w:r>
      <w:r w:rsidRPr="00585155">
        <w:t xml:space="preserve">uulikukulu sõltub puhumiste arvust, näiteks </w:t>
      </w:r>
      <w:r w:rsidR="00585155">
        <w:t>PPA</w:t>
      </w:r>
      <w:r w:rsidRPr="00585155">
        <w:t xml:space="preserve"> aastakulu on 100 000 eurot. Kalibreeri</w:t>
      </w:r>
      <w:r w:rsidR="00585155">
        <w:t>takse</w:t>
      </w:r>
      <w:r w:rsidRPr="00585155">
        <w:t xml:space="preserve"> kaks korda aastas</w:t>
      </w:r>
      <w:r w:rsidR="00585155">
        <w:t>:</w:t>
      </w:r>
      <w:r w:rsidRPr="00585155">
        <w:t xml:space="preserve"> </w:t>
      </w:r>
      <w:r w:rsidR="00585155">
        <w:t>ühe korra</w:t>
      </w:r>
      <w:r w:rsidRPr="00585155">
        <w:t xml:space="preserve"> hind on 30 eurot.</w:t>
      </w:r>
    </w:p>
  </w:footnote>
  <w:footnote w:id="59">
    <w:p w14:paraId="740F9C14" w14:textId="15519FF5" w:rsidR="00C87BEF" w:rsidRPr="00585155" w:rsidRDefault="00C87BEF" w:rsidP="00AD04F9">
      <w:pPr>
        <w:pStyle w:val="Allmrkusetekst"/>
        <w:jc w:val="both"/>
      </w:pPr>
      <w:r w:rsidRPr="00585155">
        <w:rPr>
          <w:rStyle w:val="Allmrkuseviide"/>
        </w:rPr>
        <w:footnoteRef/>
      </w:r>
      <w:r w:rsidRPr="00585155">
        <w:t xml:space="preserve"> </w:t>
      </w:r>
      <w:r w:rsidR="00502B7F">
        <w:t xml:space="preserve">Sisekaitseakadeemia. </w:t>
      </w:r>
      <w:hyperlink r:id="rId41" w:history="1">
        <w:r w:rsidR="00502B7F" w:rsidRPr="00354C35">
          <w:rPr>
            <w:rStyle w:val="Hperlink"/>
          </w:rPr>
          <w:t>Korrakaitseametniku 5. taseme õpe.</w:t>
        </w:r>
      </w:hyperlink>
    </w:p>
  </w:footnote>
  <w:footnote w:id="60">
    <w:p w14:paraId="15E39C09" w14:textId="478C564C" w:rsidR="00C87BEF" w:rsidRPr="009D6322" w:rsidRDefault="00C87BEF" w:rsidP="00585155">
      <w:pPr>
        <w:spacing w:after="0" w:line="240" w:lineRule="auto"/>
        <w:jc w:val="both"/>
        <w:rPr>
          <w:rFonts w:ascii="Times New Roman" w:hAnsi="Times New Roman" w:cs="Times New Roman"/>
          <w:sz w:val="20"/>
          <w:szCs w:val="20"/>
        </w:rPr>
      </w:pPr>
      <w:r w:rsidRPr="00585155">
        <w:rPr>
          <w:rStyle w:val="Allmrkuseviide"/>
          <w:sz w:val="20"/>
          <w:szCs w:val="20"/>
        </w:rPr>
        <w:footnoteRef/>
      </w:r>
      <w:r w:rsidRPr="00585155">
        <w:rPr>
          <w:rFonts w:ascii="Times New Roman" w:hAnsi="Times New Roman" w:cs="Times New Roman"/>
          <w:sz w:val="20"/>
          <w:szCs w:val="20"/>
        </w:rPr>
        <w:t xml:space="preserve"> </w:t>
      </w:r>
      <w:r w:rsidR="00502B7F" w:rsidRPr="00502B7F">
        <w:rPr>
          <w:rFonts w:ascii="Times New Roman" w:hAnsi="Times New Roman" w:cs="Times New Roman"/>
          <w:sz w:val="20"/>
          <w:szCs w:val="20"/>
        </w:rPr>
        <w:t xml:space="preserve">Sihtasutus Kutsekoda. </w:t>
      </w:r>
      <w:hyperlink r:id="rId42" w:anchor="komp_tasud" w:history="1">
        <w:r w:rsidR="00502B7F" w:rsidRPr="00502B7F">
          <w:rPr>
            <w:rStyle w:val="Hperlink"/>
            <w:sz w:val="20"/>
            <w:szCs w:val="20"/>
          </w:rPr>
          <w:t>Kutse andjad: Sisekaitseakadeemia, kutseeksami tasu.</w:t>
        </w:r>
      </w:hyperlink>
    </w:p>
  </w:footnote>
  <w:footnote w:id="61">
    <w:p w14:paraId="63E232FF" w14:textId="77777777" w:rsidR="00F4063A" w:rsidRPr="00B45F6B" w:rsidRDefault="00F4063A" w:rsidP="00F4063A">
      <w:pPr>
        <w:pStyle w:val="Allmrkusetekst"/>
      </w:pPr>
      <w:r w:rsidRPr="00B45F6B">
        <w:rPr>
          <w:rStyle w:val="Allmrkuseviide"/>
        </w:rPr>
        <w:footnoteRef/>
      </w:r>
      <w:r>
        <w:t xml:space="preserve"> </w:t>
      </w:r>
      <w:r w:rsidRPr="007E0507">
        <w:t>R</w:t>
      </w:r>
      <w:r>
        <w:t>iigikohtu üldkogu</w:t>
      </w:r>
      <w:r w:rsidRPr="00B45F6B">
        <w:t xml:space="preserve"> 16.</w:t>
      </w:r>
      <w:r>
        <w:t xml:space="preserve"> märtsi </w:t>
      </w:r>
      <w:r w:rsidRPr="00B45F6B">
        <w:t>2010</w:t>
      </w:r>
      <w:r>
        <w:t>. aasta otsus</w:t>
      </w:r>
      <w:r w:rsidRPr="00B45F6B">
        <w:t xml:space="preserve"> </w:t>
      </w:r>
      <w:r>
        <w:t xml:space="preserve">nr </w:t>
      </w:r>
      <w:hyperlink r:id="rId43" w:history="1">
        <w:r w:rsidRPr="00F4063A">
          <w:rPr>
            <w:rStyle w:val="Hperlink"/>
          </w:rPr>
          <w:t>3-4-1-8-09</w:t>
        </w:r>
      </w:hyperlink>
      <w:r>
        <w:t>, p 65</w:t>
      </w:r>
      <w:r w:rsidRPr="00B45F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191"/>
    <w:multiLevelType w:val="hybridMultilevel"/>
    <w:tmpl w:val="72F21BFA"/>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2732EB6"/>
    <w:multiLevelType w:val="hybridMultilevel"/>
    <w:tmpl w:val="08D06DA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3D233D2"/>
    <w:multiLevelType w:val="hybridMultilevel"/>
    <w:tmpl w:val="B6A8D80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4765146"/>
    <w:multiLevelType w:val="hybridMultilevel"/>
    <w:tmpl w:val="FDA4259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5677776"/>
    <w:multiLevelType w:val="hybridMultilevel"/>
    <w:tmpl w:val="3C0298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FA1000"/>
    <w:multiLevelType w:val="hybridMultilevel"/>
    <w:tmpl w:val="FCEA2798"/>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09386529"/>
    <w:multiLevelType w:val="hybridMultilevel"/>
    <w:tmpl w:val="54141A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A6268C"/>
    <w:multiLevelType w:val="hybridMultilevel"/>
    <w:tmpl w:val="1CEE2D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BB2516C"/>
    <w:multiLevelType w:val="hybridMultilevel"/>
    <w:tmpl w:val="A1C2FAF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D49613B"/>
    <w:multiLevelType w:val="hybridMultilevel"/>
    <w:tmpl w:val="3708A7D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D5659AA"/>
    <w:multiLevelType w:val="hybridMultilevel"/>
    <w:tmpl w:val="13AAC7E6"/>
    <w:lvl w:ilvl="0" w:tplc="FFFFFFFF">
      <w:start w:val="1"/>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FCE7278"/>
    <w:multiLevelType w:val="hybridMultilevel"/>
    <w:tmpl w:val="4D18F674"/>
    <w:lvl w:ilvl="0" w:tplc="44027BAC">
      <w:start w:val="1"/>
      <w:numFmt w:val="decimal"/>
      <w:lvlText w:val="%1)"/>
      <w:lvlJc w:val="left"/>
      <w:pPr>
        <w:ind w:left="360" w:hanging="360"/>
      </w:pPr>
      <w:rPr>
        <w:rFonts w:ascii="Times New Roman" w:hAnsi="Times New Roman" w:cs="Times New Roman" w:hint="default"/>
        <w:sz w:val="24"/>
        <w:szCs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54B2590"/>
    <w:multiLevelType w:val="hybridMultilevel"/>
    <w:tmpl w:val="808E3CD4"/>
    <w:lvl w:ilvl="0" w:tplc="FFFFFFFF">
      <w:start w:val="1"/>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7E2785C"/>
    <w:multiLevelType w:val="hybridMultilevel"/>
    <w:tmpl w:val="43F80C16"/>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4071EC"/>
    <w:multiLevelType w:val="hybridMultilevel"/>
    <w:tmpl w:val="D5885688"/>
    <w:lvl w:ilvl="0" w:tplc="FFFFFFFF">
      <w:start w:val="1"/>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97019E6"/>
    <w:multiLevelType w:val="hybridMultilevel"/>
    <w:tmpl w:val="9DA08642"/>
    <w:lvl w:ilvl="0" w:tplc="FFFFFFFF">
      <w:start w:val="1"/>
      <w:numFmt w:val="decimal"/>
      <w:lvlText w:val="%1)"/>
      <w:lvlJc w:val="left"/>
      <w:pPr>
        <w:ind w:left="72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DE34A47"/>
    <w:multiLevelType w:val="hybridMultilevel"/>
    <w:tmpl w:val="3708A7D6"/>
    <w:lvl w:ilvl="0" w:tplc="04250011">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220F5F46"/>
    <w:multiLevelType w:val="hybridMultilevel"/>
    <w:tmpl w:val="F43AFD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5EC762F"/>
    <w:multiLevelType w:val="hybridMultilevel"/>
    <w:tmpl w:val="9626CE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27BB7107"/>
    <w:multiLevelType w:val="hybridMultilevel"/>
    <w:tmpl w:val="59BC14E6"/>
    <w:lvl w:ilvl="0" w:tplc="12C21692">
      <w:start w:val="1"/>
      <w:numFmt w:val="decimal"/>
      <w:lvlText w:val="%1)"/>
      <w:lvlJc w:val="left"/>
      <w:pPr>
        <w:ind w:left="360" w:hanging="360"/>
      </w:pPr>
      <w:rPr>
        <w:rFonts w:cstheme="minorBidi"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83E0751"/>
    <w:multiLevelType w:val="hybridMultilevel"/>
    <w:tmpl w:val="768A00F0"/>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9253C68"/>
    <w:multiLevelType w:val="hybridMultilevel"/>
    <w:tmpl w:val="963E3006"/>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61344B"/>
    <w:multiLevelType w:val="hybridMultilevel"/>
    <w:tmpl w:val="8FE4B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EC3712"/>
    <w:multiLevelType w:val="hybridMultilevel"/>
    <w:tmpl w:val="E7C88010"/>
    <w:lvl w:ilvl="0" w:tplc="FFFFFFFF">
      <w:start w:val="1"/>
      <w:numFmt w:val="decimal"/>
      <w:lvlText w:val="%1)"/>
      <w:lvlJc w:val="left"/>
      <w:pPr>
        <w:ind w:left="72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2BF75970"/>
    <w:multiLevelType w:val="hybridMultilevel"/>
    <w:tmpl w:val="9490F06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C574125"/>
    <w:multiLevelType w:val="hybridMultilevel"/>
    <w:tmpl w:val="75B6589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2F4B18ED"/>
    <w:multiLevelType w:val="hybridMultilevel"/>
    <w:tmpl w:val="008E93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0F31D5A"/>
    <w:multiLevelType w:val="hybridMultilevel"/>
    <w:tmpl w:val="752C81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331C7FCD"/>
    <w:multiLevelType w:val="hybridMultilevel"/>
    <w:tmpl w:val="A16A0A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334F228C"/>
    <w:multiLevelType w:val="hybridMultilevel"/>
    <w:tmpl w:val="C898231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6E700F5"/>
    <w:multiLevelType w:val="hybridMultilevel"/>
    <w:tmpl w:val="AE5809E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8166909"/>
    <w:multiLevelType w:val="hybridMultilevel"/>
    <w:tmpl w:val="A62C6D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3B24057E"/>
    <w:multiLevelType w:val="hybridMultilevel"/>
    <w:tmpl w:val="C91CB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BF205DD"/>
    <w:multiLevelType w:val="hybridMultilevel"/>
    <w:tmpl w:val="5AF28EE6"/>
    <w:lvl w:ilvl="0" w:tplc="04250011">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DB2073D"/>
    <w:multiLevelType w:val="hybridMultilevel"/>
    <w:tmpl w:val="99B686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3DC15038"/>
    <w:multiLevelType w:val="hybridMultilevel"/>
    <w:tmpl w:val="8392140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3FF13E66"/>
    <w:multiLevelType w:val="hybridMultilevel"/>
    <w:tmpl w:val="F0D26E62"/>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3B45A2"/>
    <w:multiLevelType w:val="hybridMultilevel"/>
    <w:tmpl w:val="57D882D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44A351C5"/>
    <w:multiLevelType w:val="hybridMultilevel"/>
    <w:tmpl w:val="4DB47EAA"/>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46462242"/>
    <w:multiLevelType w:val="hybridMultilevel"/>
    <w:tmpl w:val="F28EC65C"/>
    <w:lvl w:ilvl="0" w:tplc="3272CC84">
      <w:start w:val="3"/>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48F93CD3"/>
    <w:multiLevelType w:val="hybridMultilevel"/>
    <w:tmpl w:val="65281E82"/>
    <w:lvl w:ilvl="0" w:tplc="3B6039DE">
      <w:start w:val="5"/>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4AB5408C"/>
    <w:multiLevelType w:val="hybridMultilevel"/>
    <w:tmpl w:val="B9A45528"/>
    <w:lvl w:ilvl="0" w:tplc="04250011">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4AEF07D6"/>
    <w:multiLevelType w:val="hybridMultilevel"/>
    <w:tmpl w:val="6CC42D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0AB009C"/>
    <w:multiLevelType w:val="hybridMultilevel"/>
    <w:tmpl w:val="B9A45528"/>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12241E7"/>
    <w:multiLevelType w:val="hybridMultilevel"/>
    <w:tmpl w:val="DDF6E1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15145E6"/>
    <w:multiLevelType w:val="hybridMultilevel"/>
    <w:tmpl w:val="B65C8F12"/>
    <w:lvl w:ilvl="0" w:tplc="FFFFFFFF">
      <w:start w:val="1"/>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1C77FCB"/>
    <w:multiLevelType w:val="hybridMultilevel"/>
    <w:tmpl w:val="2104DC72"/>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2106EA3"/>
    <w:multiLevelType w:val="hybridMultilevel"/>
    <w:tmpl w:val="84E6E52A"/>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55043C6D"/>
    <w:multiLevelType w:val="hybridMultilevel"/>
    <w:tmpl w:val="C47EA0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55D168F3"/>
    <w:multiLevelType w:val="hybridMultilevel"/>
    <w:tmpl w:val="21F63C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56E85189"/>
    <w:multiLevelType w:val="hybridMultilevel"/>
    <w:tmpl w:val="826A9116"/>
    <w:lvl w:ilvl="0" w:tplc="FFFFFFFF">
      <w:start w:val="1"/>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D1E7FDE"/>
    <w:multiLevelType w:val="hybridMultilevel"/>
    <w:tmpl w:val="34AAEB0C"/>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2" w15:restartNumberingAfterBreak="0">
    <w:nsid w:val="5DAE2782"/>
    <w:multiLevelType w:val="hybridMultilevel"/>
    <w:tmpl w:val="0F0ED5CC"/>
    <w:lvl w:ilvl="0" w:tplc="FFFFFFFF">
      <w:start w:val="1"/>
      <w:numFmt w:val="decimal"/>
      <w:lvlText w:val="%1)"/>
      <w:lvlJc w:val="left"/>
      <w:pPr>
        <w:ind w:left="36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F7603E5"/>
    <w:multiLevelType w:val="hybridMultilevel"/>
    <w:tmpl w:val="5252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0283435"/>
    <w:multiLevelType w:val="hybridMultilevel"/>
    <w:tmpl w:val="8FE4B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685900"/>
    <w:multiLevelType w:val="hybridMultilevel"/>
    <w:tmpl w:val="5D005B2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6" w15:restartNumberingAfterBreak="0">
    <w:nsid w:val="636A1A42"/>
    <w:multiLevelType w:val="hybridMultilevel"/>
    <w:tmpl w:val="9A88BD9C"/>
    <w:lvl w:ilvl="0" w:tplc="0DC6C84A">
      <w:start w:val="1"/>
      <w:numFmt w:val="decimal"/>
      <w:lvlText w:val="%1)"/>
      <w:lvlJc w:val="left"/>
      <w:pPr>
        <w:ind w:left="360" w:hanging="360"/>
      </w:pPr>
      <w:rPr>
        <w:rFonts w:ascii="Times New Roman" w:eastAsiaTheme="minorHAnsi"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6415523B"/>
    <w:multiLevelType w:val="hybridMultilevel"/>
    <w:tmpl w:val="E8E8A8E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64B42CC2"/>
    <w:multiLevelType w:val="hybridMultilevel"/>
    <w:tmpl w:val="8F0E9EB4"/>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9" w15:restartNumberingAfterBreak="0">
    <w:nsid w:val="65192F46"/>
    <w:multiLevelType w:val="hybridMultilevel"/>
    <w:tmpl w:val="2104DC72"/>
    <w:lvl w:ilvl="0" w:tplc="04250011">
      <w:start w:val="1"/>
      <w:numFmt w:val="decimal"/>
      <w:lvlText w:val="%1)"/>
      <w:lvlJc w:val="left"/>
      <w:pPr>
        <w:ind w:left="360" w:hanging="360"/>
      </w:pPr>
      <w:rPr>
        <w:rFonts w:hint="default"/>
        <w:color w:val="auto"/>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65680DC7"/>
    <w:multiLevelType w:val="hybridMultilevel"/>
    <w:tmpl w:val="6BB0BF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1" w15:restartNumberingAfterBreak="0">
    <w:nsid w:val="66E778B9"/>
    <w:multiLevelType w:val="hybridMultilevel"/>
    <w:tmpl w:val="3C88B8B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2" w15:restartNumberingAfterBreak="0">
    <w:nsid w:val="692D2E88"/>
    <w:multiLevelType w:val="hybridMultilevel"/>
    <w:tmpl w:val="8B3ABB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3" w15:restartNumberingAfterBreak="0">
    <w:nsid w:val="69E133BD"/>
    <w:multiLevelType w:val="hybridMultilevel"/>
    <w:tmpl w:val="C592ED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BFA19D4"/>
    <w:multiLevelType w:val="hybridMultilevel"/>
    <w:tmpl w:val="0D5253DE"/>
    <w:lvl w:ilvl="0" w:tplc="C63A2624">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5" w15:restartNumberingAfterBreak="0">
    <w:nsid w:val="6CFF4A48"/>
    <w:multiLevelType w:val="hybridMultilevel"/>
    <w:tmpl w:val="FCA0081A"/>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6" w15:restartNumberingAfterBreak="0">
    <w:nsid w:val="704D0B83"/>
    <w:multiLevelType w:val="hybridMultilevel"/>
    <w:tmpl w:val="A900019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7" w15:restartNumberingAfterBreak="0">
    <w:nsid w:val="70D571EC"/>
    <w:multiLevelType w:val="hybridMultilevel"/>
    <w:tmpl w:val="96C0B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20209B7"/>
    <w:multiLevelType w:val="hybridMultilevel"/>
    <w:tmpl w:val="E0B40C0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9" w15:restartNumberingAfterBreak="0">
    <w:nsid w:val="75FE5E49"/>
    <w:multiLevelType w:val="hybridMultilevel"/>
    <w:tmpl w:val="B942B46A"/>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0" w15:restartNumberingAfterBreak="0">
    <w:nsid w:val="77CC123F"/>
    <w:multiLevelType w:val="hybridMultilevel"/>
    <w:tmpl w:val="1CD2F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78662F09"/>
    <w:multiLevelType w:val="hybridMultilevel"/>
    <w:tmpl w:val="6284F40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2" w15:restartNumberingAfterBreak="0">
    <w:nsid w:val="79847E32"/>
    <w:multiLevelType w:val="hybridMultilevel"/>
    <w:tmpl w:val="535C66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15:restartNumberingAfterBreak="0">
    <w:nsid w:val="79C72C9F"/>
    <w:multiLevelType w:val="hybridMultilevel"/>
    <w:tmpl w:val="24A65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7BEA03A8"/>
    <w:multiLevelType w:val="hybridMultilevel"/>
    <w:tmpl w:val="073848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5" w15:restartNumberingAfterBreak="0">
    <w:nsid w:val="7CA925E0"/>
    <w:multiLevelType w:val="hybridMultilevel"/>
    <w:tmpl w:val="3176EA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7D7D014E"/>
    <w:multiLevelType w:val="hybridMultilevel"/>
    <w:tmpl w:val="5060CD7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7" w15:restartNumberingAfterBreak="0">
    <w:nsid w:val="7E765499"/>
    <w:multiLevelType w:val="hybridMultilevel"/>
    <w:tmpl w:val="7E142C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625772293">
    <w:abstractNumId w:val="17"/>
  </w:num>
  <w:num w:numId="2" w16cid:durableId="1695811239">
    <w:abstractNumId w:val="56"/>
  </w:num>
  <w:num w:numId="3" w16cid:durableId="393890919">
    <w:abstractNumId w:val="51"/>
  </w:num>
  <w:num w:numId="4" w16cid:durableId="549389771">
    <w:abstractNumId w:val="75"/>
  </w:num>
  <w:num w:numId="5" w16cid:durableId="155196768">
    <w:abstractNumId w:val="29"/>
  </w:num>
  <w:num w:numId="6" w16cid:durableId="371998080">
    <w:abstractNumId w:val="20"/>
  </w:num>
  <w:num w:numId="7" w16cid:durableId="431827587">
    <w:abstractNumId w:val="8"/>
  </w:num>
  <w:num w:numId="8" w16cid:durableId="1243219602">
    <w:abstractNumId w:val="30"/>
  </w:num>
  <w:num w:numId="9" w16cid:durableId="2132045576">
    <w:abstractNumId w:val="53"/>
  </w:num>
  <w:num w:numId="10" w16cid:durableId="1659653375">
    <w:abstractNumId w:val="22"/>
  </w:num>
  <w:num w:numId="11" w16cid:durableId="783765291">
    <w:abstractNumId w:val="65"/>
  </w:num>
  <w:num w:numId="12" w16cid:durableId="1307592698">
    <w:abstractNumId w:val="67"/>
  </w:num>
  <w:num w:numId="13" w16cid:durableId="1794786508">
    <w:abstractNumId w:val="15"/>
  </w:num>
  <w:num w:numId="14" w16cid:durableId="1526863196">
    <w:abstractNumId w:val="23"/>
  </w:num>
  <w:num w:numId="15" w16cid:durableId="1552687405">
    <w:abstractNumId w:val="74"/>
  </w:num>
  <w:num w:numId="16" w16cid:durableId="1754351112">
    <w:abstractNumId w:val="59"/>
  </w:num>
  <w:num w:numId="17" w16cid:durableId="610623338">
    <w:abstractNumId w:val="33"/>
  </w:num>
  <w:num w:numId="18" w16cid:durableId="1429420615">
    <w:abstractNumId w:val="61"/>
  </w:num>
  <w:num w:numId="19" w16cid:durableId="891966551">
    <w:abstractNumId w:val="41"/>
  </w:num>
  <w:num w:numId="20" w16cid:durableId="1932397374">
    <w:abstractNumId w:val="3"/>
  </w:num>
  <w:num w:numId="21" w16cid:durableId="823665127">
    <w:abstractNumId w:val="38"/>
  </w:num>
  <w:num w:numId="22" w16cid:durableId="895316659">
    <w:abstractNumId w:val="1"/>
  </w:num>
  <w:num w:numId="23" w16cid:durableId="645747253">
    <w:abstractNumId w:val="5"/>
  </w:num>
  <w:num w:numId="24" w16cid:durableId="1813137760">
    <w:abstractNumId w:val="25"/>
  </w:num>
  <w:num w:numId="25" w16cid:durableId="2079814553">
    <w:abstractNumId w:val="43"/>
  </w:num>
  <w:num w:numId="26" w16cid:durableId="1651012747">
    <w:abstractNumId w:val="49"/>
  </w:num>
  <w:num w:numId="27" w16cid:durableId="416053836">
    <w:abstractNumId w:val="14"/>
  </w:num>
  <w:num w:numId="28" w16cid:durableId="1320159928">
    <w:abstractNumId w:val="52"/>
  </w:num>
  <w:num w:numId="29" w16cid:durableId="1273897521">
    <w:abstractNumId w:val="60"/>
  </w:num>
  <w:num w:numId="30" w16cid:durableId="1664777084">
    <w:abstractNumId w:val="10"/>
  </w:num>
  <w:num w:numId="31" w16cid:durableId="654527863">
    <w:abstractNumId w:val="12"/>
  </w:num>
  <w:num w:numId="32" w16cid:durableId="1438329099">
    <w:abstractNumId w:val="45"/>
  </w:num>
  <w:num w:numId="33" w16cid:durableId="1898393021">
    <w:abstractNumId w:val="50"/>
  </w:num>
  <w:num w:numId="34" w16cid:durableId="1352298099">
    <w:abstractNumId w:val="66"/>
  </w:num>
  <w:num w:numId="35" w16cid:durableId="783036295">
    <w:abstractNumId w:val="6"/>
  </w:num>
  <w:num w:numId="36" w16cid:durableId="1663006128">
    <w:abstractNumId w:val="35"/>
  </w:num>
  <w:num w:numId="37" w16cid:durableId="1039741682">
    <w:abstractNumId w:val="28"/>
  </w:num>
  <w:num w:numId="38" w16cid:durableId="961771440">
    <w:abstractNumId w:val="55"/>
  </w:num>
  <w:num w:numId="39" w16cid:durableId="1123500118">
    <w:abstractNumId w:val="62"/>
  </w:num>
  <w:num w:numId="40" w16cid:durableId="1199321150">
    <w:abstractNumId w:val="0"/>
  </w:num>
  <w:num w:numId="41" w16cid:durableId="252713855">
    <w:abstractNumId w:val="44"/>
  </w:num>
  <w:num w:numId="42" w16cid:durableId="1706521304">
    <w:abstractNumId w:val="19"/>
  </w:num>
  <w:num w:numId="43" w16cid:durableId="1127817586">
    <w:abstractNumId w:val="40"/>
  </w:num>
  <w:num w:numId="44" w16cid:durableId="292904772">
    <w:abstractNumId w:val="54"/>
  </w:num>
  <w:num w:numId="45" w16cid:durableId="317195453">
    <w:abstractNumId w:val="64"/>
  </w:num>
  <w:num w:numId="46" w16cid:durableId="1944534126">
    <w:abstractNumId w:val="70"/>
  </w:num>
  <w:num w:numId="47" w16cid:durableId="1727491050">
    <w:abstractNumId w:val="24"/>
  </w:num>
  <w:num w:numId="48" w16cid:durableId="2134865317">
    <w:abstractNumId w:val="11"/>
  </w:num>
  <w:num w:numId="49" w16cid:durableId="466121465">
    <w:abstractNumId w:val="73"/>
  </w:num>
  <w:num w:numId="50" w16cid:durableId="1295402684">
    <w:abstractNumId w:val="42"/>
  </w:num>
  <w:num w:numId="51" w16cid:durableId="1121463264">
    <w:abstractNumId w:val="4"/>
  </w:num>
  <w:num w:numId="52" w16cid:durableId="101848574">
    <w:abstractNumId w:val="36"/>
  </w:num>
  <w:num w:numId="53" w16cid:durableId="1168254351">
    <w:abstractNumId w:val="13"/>
  </w:num>
  <w:num w:numId="54" w16cid:durableId="623728060">
    <w:abstractNumId w:val="48"/>
  </w:num>
  <w:num w:numId="55" w16cid:durableId="946892487">
    <w:abstractNumId w:val="7"/>
  </w:num>
  <w:num w:numId="56" w16cid:durableId="370417782">
    <w:abstractNumId w:val="2"/>
  </w:num>
  <w:num w:numId="57" w16cid:durableId="1662660043">
    <w:abstractNumId w:val="72"/>
  </w:num>
  <w:num w:numId="58" w16cid:durableId="1322584275">
    <w:abstractNumId w:val="26"/>
  </w:num>
  <w:num w:numId="59" w16cid:durableId="1729112209">
    <w:abstractNumId w:val="76"/>
  </w:num>
  <w:num w:numId="60" w16cid:durableId="1256938465">
    <w:abstractNumId w:val="16"/>
  </w:num>
  <w:num w:numId="61" w16cid:durableId="214700039">
    <w:abstractNumId w:val="63"/>
  </w:num>
  <w:num w:numId="62" w16cid:durableId="480583986">
    <w:abstractNumId w:val="37"/>
  </w:num>
  <w:num w:numId="63" w16cid:durableId="1469474670">
    <w:abstractNumId w:val="9"/>
  </w:num>
  <w:num w:numId="64" w16cid:durableId="71396014">
    <w:abstractNumId w:val="69"/>
  </w:num>
  <w:num w:numId="65" w16cid:durableId="135268943">
    <w:abstractNumId w:val="18"/>
  </w:num>
  <w:num w:numId="66" w16cid:durableId="1040202467">
    <w:abstractNumId w:val="57"/>
  </w:num>
  <w:num w:numId="67" w16cid:durableId="502554172">
    <w:abstractNumId w:val="77"/>
  </w:num>
  <w:num w:numId="68" w16cid:durableId="482044493">
    <w:abstractNumId w:val="21"/>
  </w:num>
  <w:num w:numId="69" w16cid:durableId="940526906">
    <w:abstractNumId w:val="68"/>
  </w:num>
  <w:num w:numId="70" w16cid:durableId="1427580156">
    <w:abstractNumId w:val="46"/>
  </w:num>
  <w:num w:numId="71" w16cid:durableId="1194348190">
    <w:abstractNumId w:val="39"/>
  </w:num>
  <w:num w:numId="72" w16cid:durableId="678654714">
    <w:abstractNumId w:val="31"/>
  </w:num>
  <w:num w:numId="73" w16cid:durableId="230505453">
    <w:abstractNumId w:val="32"/>
  </w:num>
  <w:num w:numId="74" w16cid:durableId="1353143693">
    <w:abstractNumId w:val="47"/>
  </w:num>
  <w:num w:numId="75" w16cid:durableId="1396588560">
    <w:abstractNumId w:val="58"/>
  </w:num>
  <w:num w:numId="76" w16cid:durableId="494493840">
    <w:abstractNumId w:val="34"/>
  </w:num>
  <w:num w:numId="77" w16cid:durableId="433936520">
    <w:abstractNumId w:val="27"/>
  </w:num>
  <w:num w:numId="78" w16cid:durableId="383526139">
    <w:abstractNumId w:val="7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C37FC"/>
    <w:rsid w:val="000000ED"/>
    <w:rsid w:val="0000024D"/>
    <w:rsid w:val="00000517"/>
    <w:rsid w:val="00000B98"/>
    <w:rsid w:val="00000C0A"/>
    <w:rsid w:val="000015FC"/>
    <w:rsid w:val="0000189C"/>
    <w:rsid w:val="00001BA3"/>
    <w:rsid w:val="00001CC9"/>
    <w:rsid w:val="00001FFF"/>
    <w:rsid w:val="000021A2"/>
    <w:rsid w:val="00002218"/>
    <w:rsid w:val="000024B3"/>
    <w:rsid w:val="000027DF"/>
    <w:rsid w:val="000028FE"/>
    <w:rsid w:val="00002ADB"/>
    <w:rsid w:val="00002AF0"/>
    <w:rsid w:val="00003128"/>
    <w:rsid w:val="00003D4D"/>
    <w:rsid w:val="00004257"/>
    <w:rsid w:val="000044C0"/>
    <w:rsid w:val="000045A1"/>
    <w:rsid w:val="000051F4"/>
    <w:rsid w:val="00005376"/>
    <w:rsid w:val="00005655"/>
    <w:rsid w:val="00005942"/>
    <w:rsid w:val="00005BC7"/>
    <w:rsid w:val="00005EF2"/>
    <w:rsid w:val="0000617D"/>
    <w:rsid w:val="000065C8"/>
    <w:rsid w:val="00006893"/>
    <w:rsid w:val="000068D1"/>
    <w:rsid w:val="000073CF"/>
    <w:rsid w:val="00007650"/>
    <w:rsid w:val="00007797"/>
    <w:rsid w:val="000077A6"/>
    <w:rsid w:val="000077DF"/>
    <w:rsid w:val="00007DCB"/>
    <w:rsid w:val="0001034B"/>
    <w:rsid w:val="0001064B"/>
    <w:rsid w:val="00010E7B"/>
    <w:rsid w:val="00011831"/>
    <w:rsid w:val="0001278D"/>
    <w:rsid w:val="00012F64"/>
    <w:rsid w:val="000137BF"/>
    <w:rsid w:val="00013ED4"/>
    <w:rsid w:val="00014CA1"/>
    <w:rsid w:val="00014D9B"/>
    <w:rsid w:val="00015219"/>
    <w:rsid w:val="000154F8"/>
    <w:rsid w:val="000156B4"/>
    <w:rsid w:val="00015889"/>
    <w:rsid w:val="00015F01"/>
    <w:rsid w:val="000160FE"/>
    <w:rsid w:val="0001619B"/>
    <w:rsid w:val="000162FD"/>
    <w:rsid w:val="00016B7B"/>
    <w:rsid w:val="00016F99"/>
    <w:rsid w:val="00017248"/>
    <w:rsid w:val="0001734F"/>
    <w:rsid w:val="000173A8"/>
    <w:rsid w:val="00017A41"/>
    <w:rsid w:val="00017B69"/>
    <w:rsid w:val="00017D1B"/>
    <w:rsid w:val="00020B2F"/>
    <w:rsid w:val="0002107A"/>
    <w:rsid w:val="00021081"/>
    <w:rsid w:val="00021381"/>
    <w:rsid w:val="000218B2"/>
    <w:rsid w:val="00021FAB"/>
    <w:rsid w:val="00022CE1"/>
    <w:rsid w:val="000232A2"/>
    <w:rsid w:val="000237C7"/>
    <w:rsid w:val="00024066"/>
    <w:rsid w:val="000241D9"/>
    <w:rsid w:val="000242DE"/>
    <w:rsid w:val="000248E6"/>
    <w:rsid w:val="00025346"/>
    <w:rsid w:val="00025512"/>
    <w:rsid w:val="000255CB"/>
    <w:rsid w:val="00025C1E"/>
    <w:rsid w:val="000260DF"/>
    <w:rsid w:val="000269DD"/>
    <w:rsid w:val="00026DF8"/>
    <w:rsid w:val="00026F67"/>
    <w:rsid w:val="0002715B"/>
    <w:rsid w:val="00027723"/>
    <w:rsid w:val="00027902"/>
    <w:rsid w:val="00027D6C"/>
    <w:rsid w:val="00030602"/>
    <w:rsid w:val="00030A41"/>
    <w:rsid w:val="00030A59"/>
    <w:rsid w:val="00031831"/>
    <w:rsid w:val="00031EF6"/>
    <w:rsid w:val="00032552"/>
    <w:rsid w:val="0003282C"/>
    <w:rsid w:val="00032DF2"/>
    <w:rsid w:val="00032EEA"/>
    <w:rsid w:val="000331C0"/>
    <w:rsid w:val="000334BB"/>
    <w:rsid w:val="000335CE"/>
    <w:rsid w:val="00033A16"/>
    <w:rsid w:val="0003448B"/>
    <w:rsid w:val="00034D66"/>
    <w:rsid w:val="00034DC7"/>
    <w:rsid w:val="00034E52"/>
    <w:rsid w:val="00034EFC"/>
    <w:rsid w:val="000352BB"/>
    <w:rsid w:val="000352C0"/>
    <w:rsid w:val="000356ED"/>
    <w:rsid w:val="0003614D"/>
    <w:rsid w:val="000361B6"/>
    <w:rsid w:val="000364EA"/>
    <w:rsid w:val="00036697"/>
    <w:rsid w:val="00036D5C"/>
    <w:rsid w:val="000378B0"/>
    <w:rsid w:val="0003792A"/>
    <w:rsid w:val="00040212"/>
    <w:rsid w:val="00040231"/>
    <w:rsid w:val="00040289"/>
    <w:rsid w:val="0004036A"/>
    <w:rsid w:val="000407DC"/>
    <w:rsid w:val="00040CCD"/>
    <w:rsid w:val="00041221"/>
    <w:rsid w:val="00041590"/>
    <w:rsid w:val="00041EFA"/>
    <w:rsid w:val="00042096"/>
    <w:rsid w:val="000422F7"/>
    <w:rsid w:val="00042A78"/>
    <w:rsid w:val="00042F59"/>
    <w:rsid w:val="000435CA"/>
    <w:rsid w:val="00043823"/>
    <w:rsid w:val="00043A31"/>
    <w:rsid w:val="000444FC"/>
    <w:rsid w:val="00044764"/>
    <w:rsid w:val="00044E60"/>
    <w:rsid w:val="0004537F"/>
    <w:rsid w:val="00045404"/>
    <w:rsid w:val="00045776"/>
    <w:rsid w:val="00045A17"/>
    <w:rsid w:val="00045F7A"/>
    <w:rsid w:val="00046101"/>
    <w:rsid w:val="000465BE"/>
    <w:rsid w:val="00046B3E"/>
    <w:rsid w:val="0004709B"/>
    <w:rsid w:val="000473DD"/>
    <w:rsid w:val="00047913"/>
    <w:rsid w:val="00047A37"/>
    <w:rsid w:val="00047FA7"/>
    <w:rsid w:val="000504C1"/>
    <w:rsid w:val="00050673"/>
    <w:rsid w:val="00050832"/>
    <w:rsid w:val="000511BC"/>
    <w:rsid w:val="00051E48"/>
    <w:rsid w:val="00051F84"/>
    <w:rsid w:val="00052761"/>
    <w:rsid w:val="0005295B"/>
    <w:rsid w:val="00053459"/>
    <w:rsid w:val="000535D8"/>
    <w:rsid w:val="0005393B"/>
    <w:rsid w:val="00053BEB"/>
    <w:rsid w:val="00054252"/>
    <w:rsid w:val="00054CE0"/>
    <w:rsid w:val="00054FE3"/>
    <w:rsid w:val="00055046"/>
    <w:rsid w:val="0005526C"/>
    <w:rsid w:val="00055584"/>
    <w:rsid w:val="00055830"/>
    <w:rsid w:val="00055C9A"/>
    <w:rsid w:val="00055D2F"/>
    <w:rsid w:val="00055E29"/>
    <w:rsid w:val="00056372"/>
    <w:rsid w:val="000564C2"/>
    <w:rsid w:val="00056B5E"/>
    <w:rsid w:val="00057393"/>
    <w:rsid w:val="00057F5B"/>
    <w:rsid w:val="00057FBF"/>
    <w:rsid w:val="00060217"/>
    <w:rsid w:val="0006084E"/>
    <w:rsid w:val="0006109D"/>
    <w:rsid w:val="00061124"/>
    <w:rsid w:val="0006136B"/>
    <w:rsid w:val="0006152E"/>
    <w:rsid w:val="00061781"/>
    <w:rsid w:val="0006183A"/>
    <w:rsid w:val="00061956"/>
    <w:rsid w:val="00061D7A"/>
    <w:rsid w:val="00063100"/>
    <w:rsid w:val="000645C3"/>
    <w:rsid w:val="00064C4D"/>
    <w:rsid w:val="00064D11"/>
    <w:rsid w:val="00065D82"/>
    <w:rsid w:val="0006633E"/>
    <w:rsid w:val="00066971"/>
    <w:rsid w:val="00066CA8"/>
    <w:rsid w:val="00066E16"/>
    <w:rsid w:val="00067020"/>
    <w:rsid w:val="00067074"/>
    <w:rsid w:val="000676A2"/>
    <w:rsid w:val="00070D70"/>
    <w:rsid w:val="00071124"/>
    <w:rsid w:val="00071E1E"/>
    <w:rsid w:val="00071F5B"/>
    <w:rsid w:val="00072776"/>
    <w:rsid w:val="00072EB6"/>
    <w:rsid w:val="00072ED8"/>
    <w:rsid w:val="00073214"/>
    <w:rsid w:val="000735D2"/>
    <w:rsid w:val="0007379A"/>
    <w:rsid w:val="000737E6"/>
    <w:rsid w:val="0007394F"/>
    <w:rsid w:val="00074437"/>
    <w:rsid w:val="00074923"/>
    <w:rsid w:val="00074C0D"/>
    <w:rsid w:val="0007514B"/>
    <w:rsid w:val="0007526F"/>
    <w:rsid w:val="00075676"/>
    <w:rsid w:val="00075886"/>
    <w:rsid w:val="00075AFA"/>
    <w:rsid w:val="00075C89"/>
    <w:rsid w:val="00075CF4"/>
    <w:rsid w:val="0007608E"/>
    <w:rsid w:val="000768E5"/>
    <w:rsid w:val="00076DDD"/>
    <w:rsid w:val="00077D8E"/>
    <w:rsid w:val="0008026D"/>
    <w:rsid w:val="000802D5"/>
    <w:rsid w:val="0008055C"/>
    <w:rsid w:val="00080AF0"/>
    <w:rsid w:val="000810F6"/>
    <w:rsid w:val="0008149F"/>
    <w:rsid w:val="00081AF4"/>
    <w:rsid w:val="00081DFF"/>
    <w:rsid w:val="000822FF"/>
    <w:rsid w:val="00082772"/>
    <w:rsid w:val="00082A5C"/>
    <w:rsid w:val="00082BE5"/>
    <w:rsid w:val="00083A2D"/>
    <w:rsid w:val="00083A59"/>
    <w:rsid w:val="00083CA3"/>
    <w:rsid w:val="000841C6"/>
    <w:rsid w:val="00084316"/>
    <w:rsid w:val="00084F4C"/>
    <w:rsid w:val="00084FAC"/>
    <w:rsid w:val="0008526E"/>
    <w:rsid w:val="0008541F"/>
    <w:rsid w:val="00086663"/>
    <w:rsid w:val="00086CB8"/>
    <w:rsid w:val="00087EFE"/>
    <w:rsid w:val="00087F49"/>
    <w:rsid w:val="000901AE"/>
    <w:rsid w:val="00090218"/>
    <w:rsid w:val="0009064C"/>
    <w:rsid w:val="000909AE"/>
    <w:rsid w:val="00090B48"/>
    <w:rsid w:val="00090C8F"/>
    <w:rsid w:val="00090C9F"/>
    <w:rsid w:val="00090D7D"/>
    <w:rsid w:val="00090E11"/>
    <w:rsid w:val="00090EA6"/>
    <w:rsid w:val="00090FC0"/>
    <w:rsid w:val="000910EA"/>
    <w:rsid w:val="000925B6"/>
    <w:rsid w:val="00092B1E"/>
    <w:rsid w:val="0009327B"/>
    <w:rsid w:val="000935D8"/>
    <w:rsid w:val="00093A57"/>
    <w:rsid w:val="0009444C"/>
    <w:rsid w:val="0009450B"/>
    <w:rsid w:val="00094BDA"/>
    <w:rsid w:val="00095505"/>
    <w:rsid w:val="00095848"/>
    <w:rsid w:val="0009644C"/>
    <w:rsid w:val="0009686A"/>
    <w:rsid w:val="00097198"/>
    <w:rsid w:val="000972C3"/>
    <w:rsid w:val="0009745A"/>
    <w:rsid w:val="00097C29"/>
    <w:rsid w:val="000A0089"/>
    <w:rsid w:val="000A0DC7"/>
    <w:rsid w:val="000A1A72"/>
    <w:rsid w:val="000A1CC4"/>
    <w:rsid w:val="000A25A8"/>
    <w:rsid w:val="000A289F"/>
    <w:rsid w:val="000A2D2A"/>
    <w:rsid w:val="000A2E00"/>
    <w:rsid w:val="000A30C8"/>
    <w:rsid w:val="000A31A6"/>
    <w:rsid w:val="000A34F1"/>
    <w:rsid w:val="000A48F5"/>
    <w:rsid w:val="000A57B1"/>
    <w:rsid w:val="000A6363"/>
    <w:rsid w:val="000A6577"/>
    <w:rsid w:val="000A66C7"/>
    <w:rsid w:val="000A688C"/>
    <w:rsid w:val="000A76F0"/>
    <w:rsid w:val="000A7855"/>
    <w:rsid w:val="000A7D12"/>
    <w:rsid w:val="000A7D22"/>
    <w:rsid w:val="000B025A"/>
    <w:rsid w:val="000B044A"/>
    <w:rsid w:val="000B0A46"/>
    <w:rsid w:val="000B0BCA"/>
    <w:rsid w:val="000B0BF5"/>
    <w:rsid w:val="000B15BB"/>
    <w:rsid w:val="000B1788"/>
    <w:rsid w:val="000B19D8"/>
    <w:rsid w:val="000B29A3"/>
    <w:rsid w:val="000B2BFA"/>
    <w:rsid w:val="000B3002"/>
    <w:rsid w:val="000B35F0"/>
    <w:rsid w:val="000B37C4"/>
    <w:rsid w:val="000B3BF2"/>
    <w:rsid w:val="000B3CC5"/>
    <w:rsid w:val="000B49E6"/>
    <w:rsid w:val="000B4B36"/>
    <w:rsid w:val="000B4ECA"/>
    <w:rsid w:val="000B51CC"/>
    <w:rsid w:val="000B544A"/>
    <w:rsid w:val="000B5828"/>
    <w:rsid w:val="000B5C09"/>
    <w:rsid w:val="000B62D1"/>
    <w:rsid w:val="000B655B"/>
    <w:rsid w:val="000B71C8"/>
    <w:rsid w:val="000B7512"/>
    <w:rsid w:val="000B763E"/>
    <w:rsid w:val="000B79E3"/>
    <w:rsid w:val="000C0126"/>
    <w:rsid w:val="000C01B6"/>
    <w:rsid w:val="000C02D6"/>
    <w:rsid w:val="000C03E7"/>
    <w:rsid w:val="000C0500"/>
    <w:rsid w:val="000C0818"/>
    <w:rsid w:val="000C0905"/>
    <w:rsid w:val="000C0E69"/>
    <w:rsid w:val="000C1420"/>
    <w:rsid w:val="000C14E9"/>
    <w:rsid w:val="000C1623"/>
    <w:rsid w:val="000C260D"/>
    <w:rsid w:val="000C26DD"/>
    <w:rsid w:val="000C29BF"/>
    <w:rsid w:val="000C2D3C"/>
    <w:rsid w:val="000C32CC"/>
    <w:rsid w:val="000C3B35"/>
    <w:rsid w:val="000C3CF9"/>
    <w:rsid w:val="000C4228"/>
    <w:rsid w:val="000C4501"/>
    <w:rsid w:val="000C45B0"/>
    <w:rsid w:val="000C467C"/>
    <w:rsid w:val="000C4CEE"/>
    <w:rsid w:val="000C4FBE"/>
    <w:rsid w:val="000C52DD"/>
    <w:rsid w:val="000C5E44"/>
    <w:rsid w:val="000C5F8E"/>
    <w:rsid w:val="000C64B3"/>
    <w:rsid w:val="000C65A7"/>
    <w:rsid w:val="000C65E7"/>
    <w:rsid w:val="000C7260"/>
    <w:rsid w:val="000C7823"/>
    <w:rsid w:val="000C7B15"/>
    <w:rsid w:val="000D032B"/>
    <w:rsid w:val="000D04D7"/>
    <w:rsid w:val="000D05BB"/>
    <w:rsid w:val="000D0864"/>
    <w:rsid w:val="000D100D"/>
    <w:rsid w:val="000D16AA"/>
    <w:rsid w:val="000D1C4E"/>
    <w:rsid w:val="000D251A"/>
    <w:rsid w:val="000D30BC"/>
    <w:rsid w:val="000D31F3"/>
    <w:rsid w:val="000D340E"/>
    <w:rsid w:val="000D34C8"/>
    <w:rsid w:val="000D3642"/>
    <w:rsid w:val="000D378E"/>
    <w:rsid w:val="000D3F30"/>
    <w:rsid w:val="000D4A3C"/>
    <w:rsid w:val="000D4F38"/>
    <w:rsid w:val="000D556C"/>
    <w:rsid w:val="000D55C2"/>
    <w:rsid w:val="000D57B3"/>
    <w:rsid w:val="000D59BE"/>
    <w:rsid w:val="000D5A9B"/>
    <w:rsid w:val="000D5BC1"/>
    <w:rsid w:val="000D606C"/>
    <w:rsid w:val="000D6343"/>
    <w:rsid w:val="000D646D"/>
    <w:rsid w:val="000D681A"/>
    <w:rsid w:val="000D68A0"/>
    <w:rsid w:val="000D713F"/>
    <w:rsid w:val="000D7238"/>
    <w:rsid w:val="000D725D"/>
    <w:rsid w:val="000E01FF"/>
    <w:rsid w:val="000E06BB"/>
    <w:rsid w:val="000E06D8"/>
    <w:rsid w:val="000E08CE"/>
    <w:rsid w:val="000E093B"/>
    <w:rsid w:val="000E130E"/>
    <w:rsid w:val="000E26E5"/>
    <w:rsid w:val="000E27CC"/>
    <w:rsid w:val="000E281C"/>
    <w:rsid w:val="000E2E39"/>
    <w:rsid w:val="000E3E2F"/>
    <w:rsid w:val="000E3FE9"/>
    <w:rsid w:val="000E4153"/>
    <w:rsid w:val="000E42B3"/>
    <w:rsid w:val="000E4541"/>
    <w:rsid w:val="000E4B3C"/>
    <w:rsid w:val="000E5AFB"/>
    <w:rsid w:val="000E5FBA"/>
    <w:rsid w:val="000E664F"/>
    <w:rsid w:val="000E66A2"/>
    <w:rsid w:val="000E6AF7"/>
    <w:rsid w:val="000E6E86"/>
    <w:rsid w:val="000E725E"/>
    <w:rsid w:val="000F0351"/>
    <w:rsid w:val="000F03B0"/>
    <w:rsid w:val="000F0F9E"/>
    <w:rsid w:val="000F105A"/>
    <w:rsid w:val="000F108B"/>
    <w:rsid w:val="000F180A"/>
    <w:rsid w:val="000F1BB5"/>
    <w:rsid w:val="000F2E24"/>
    <w:rsid w:val="000F2E6D"/>
    <w:rsid w:val="000F30B2"/>
    <w:rsid w:val="000F31B0"/>
    <w:rsid w:val="000F3A62"/>
    <w:rsid w:val="000F4744"/>
    <w:rsid w:val="000F4B8B"/>
    <w:rsid w:val="000F4CBD"/>
    <w:rsid w:val="000F5131"/>
    <w:rsid w:val="000F52B4"/>
    <w:rsid w:val="000F54AE"/>
    <w:rsid w:val="000F56B4"/>
    <w:rsid w:val="000F5D34"/>
    <w:rsid w:val="000F5E36"/>
    <w:rsid w:val="000F5F46"/>
    <w:rsid w:val="000F65AB"/>
    <w:rsid w:val="000F6653"/>
    <w:rsid w:val="000F6C38"/>
    <w:rsid w:val="000F6FC4"/>
    <w:rsid w:val="000F718F"/>
    <w:rsid w:val="000F72E1"/>
    <w:rsid w:val="000F7DF7"/>
    <w:rsid w:val="0010014B"/>
    <w:rsid w:val="00100DC6"/>
    <w:rsid w:val="00100DF4"/>
    <w:rsid w:val="001018A0"/>
    <w:rsid w:val="001022D4"/>
    <w:rsid w:val="00102950"/>
    <w:rsid w:val="0010331B"/>
    <w:rsid w:val="00103EDC"/>
    <w:rsid w:val="00104230"/>
    <w:rsid w:val="00105607"/>
    <w:rsid w:val="0010565D"/>
    <w:rsid w:val="0010587A"/>
    <w:rsid w:val="00105DD9"/>
    <w:rsid w:val="0010634B"/>
    <w:rsid w:val="0010638C"/>
    <w:rsid w:val="00106A8E"/>
    <w:rsid w:val="00106D00"/>
    <w:rsid w:val="00106F19"/>
    <w:rsid w:val="00107817"/>
    <w:rsid w:val="00107A7F"/>
    <w:rsid w:val="00110555"/>
    <w:rsid w:val="00110ABC"/>
    <w:rsid w:val="00110B32"/>
    <w:rsid w:val="00110E46"/>
    <w:rsid w:val="0011166C"/>
    <w:rsid w:val="00111723"/>
    <w:rsid w:val="001119F7"/>
    <w:rsid w:val="00111B84"/>
    <w:rsid w:val="00111BF6"/>
    <w:rsid w:val="00111E74"/>
    <w:rsid w:val="001122CF"/>
    <w:rsid w:val="001128AE"/>
    <w:rsid w:val="00113141"/>
    <w:rsid w:val="00113162"/>
    <w:rsid w:val="00113ACE"/>
    <w:rsid w:val="00113C5D"/>
    <w:rsid w:val="00113CCC"/>
    <w:rsid w:val="00113D3F"/>
    <w:rsid w:val="00114056"/>
    <w:rsid w:val="00114078"/>
    <w:rsid w:val="00114560"/>
    <w:rsid w:val="00114AA4"/>
    <w:rsid w:val="00115248"/>
    <w:rsid w:val="00115312"/>
    <w:rsid w:val="0011569E"/>
    <w:rsid w:val="001158ED"/>
    <w:rsid w:val="001165D8"/>
    <w:rsid w:val="001167F8"/>
    <w:rsid w:val="00116C1A"/>
    <w:rsid w:val="00116CC0"/>
    <w:rsid w:val="0011736C"/>
    <w:rsid w:val="0011789D"/>
    <w:rsid w:val="001178D7"/>
    <w:rsid w:val="00117CE9"/>
    <w:rsid w:val="001200EE"/>
    <w:rsid w:val="001204A8"/>
    <w:rsid w:val="001208B1"/>
    <w:rsid w:val="001209D5"/>
    <w:rsid w:val="001210DD"/>
    <w:rsid w:val="0012117A"/>
    <w:rsid w:val="001217D9"/>
    <w:rsid w:val="00121C0D"/>
    <w:rsid w:val="00121E82"/>
    <w:rsid w:val="00122B0E"/>
    <w:rsid w:val="0012302B"/>
    <w:rsid w:val="0012313B"/>
    <w:rsid w:val="001231D5"/>
    <w:rsid w:val="001232A8"/>
    <w:rsid w:val="0012372B"/>
    <w:rsid w:val="00123E74"/>
    <w:rsid w:val="00123FBB"/>
    <w:rsid w:val="0012485A"/>
    <w:rsid w:val="00124E9F"/>
    <w:rsid w:val="001252EC"/>
    <w:rsid w:val="00125313"/>
    <w:rsid w:val="00125316"/>
    <w:rsid w:val="00125BEB"/>
    <w:rsid w:val="00125ED9"/>
    <w:rsid w:val="00125F30"/>
    <w:rsid w:val="00126769"/>
    <w:rsid w:val="001271C3"/>
    <w:rsid w:val="00127E81"/>
    <w:rsid w:val="00130037"/>
    <w:rsid w:val="00130129"/>
    <w:rsid w:val="00130444"/>
    <w:rsid w:val="00130707"/>
    <w:rsid w:val="00130722"/>
    <w:rsid w:val="00130863"/>
    <w:rsid w:val="00130E5A"/>
    <w:rsid w:val="0013186A"/>
    <w:rsid w:val="001319D9"/>
    <w:rsid w:val="001321F2"/>
    <w:rsid w:val="0013296E"/>
    <w:rsid w:val="00132DAF"/>
    <w:rsid w:val="00133118"/>
    <w:rsid w:val="001332A4"/>
    <w:rsid w:val="001337CF"/>
    <w:rsid w:val="0013394A"/>
    <w:rsid w:val="001339E3"/>
    <w:rsid w:val="00133D5D"/>
    <w:rsid w:val="00134928"/>
    <w:rsid w:val="00134CF7"/>
    <w:rsid w:val="0013507B"/>
    <w:rsid w:val="00135462"/>
    <w:rsid w:val="00135920"/>
    <w:rsid w:val="00135950"/>
    <w:rsid w:val="00136772"/>
    <w:rsid w:val="001368D9"/>
    <w:rsid w:val="00136AF6"/>
    <w:rsid w:val="00137198"/>
    <w:rsid w:val="001371FB"/>
    <w:rsid w:val="001375ED"/>
    <w:rsid w:val="001378D7"/>
    <w:rsid w:val="00137D66"/>
    <w:rsid w:val="00137D9E"/>
    <w:rsid w:val="001400F1"/>
    <w:rsid w:val="001401E2"/>
    <w:rsid w:val="0014136E"/>
    <w:rsid w:val="001414D2"/>
    <w:rsid w:val="00141E6A"/>
    <w:rsid w:val="00142548"/>
    <w:rsid w:val="0014284B"/>
    <w:rsid w:val="00142855"/>
    <w:rsid w:val="00142AE5"/>
    <w:rsid w:val="00142C4B"/>
    <w:rsid w:val="00142DF3"/>
    <w:rsid w:val="00143B72"/>
    <w:rsid w:val="00143D9C"/>
    <w:rsid w:val="00144051"/>
    <w:rsid w:val="00144572"/>
    <w:rsid w:val="00144AA9"/>
    <w:rsid w:val="00144CE3"/>
    <w:rsid w:val="00144E5C"/>
    <w:rsid w:val="0014535B"/>
    <w:rsid w:val="00145BC5"/>
    <w:rsid w:val="00145E0D"/>
    <w:rsid w:val="001463E0"/>
    <w:rsid w:val="0014684A"/>
    <w:rsid w:val="00146855"/>
    <w:rsid w:val="00146954"/>
    <w:rsid w:val="00147069"/>
    <w:rsid w:val="001470BC"/>
    <w:rsid w:val="001478A7"/>
    <w:rsid w:val="00147D22"/>
    <w:rsid w:val="001500B2"/>
    <w:rsid w:val="001501E2"/>
    <w:rsid w:val="001504BE"/>
    <w:rsid w:val="00150FC6"/>
    <w:rsid w:val="00151643"/>
    <w:rsid w:val="00151BF2"/>
    <w:rsid w:val="00151C41"/>
    <w:rsid w:val="00151C7C"/>
    <w:rsid w:val="00151F27"/>
    <w:rsid w:val="00152A74"/>
    <w:rsid w:val="0015301C"/>
    <w:rsid w:val="001537C6"/>
    <w:rsid w:val="00153E2F"/>
    <w:rsid w:val="0015427D"/>
    <w:rsid w:val="0015430A"/>
    <w:rsid w:val="00154498"/>
    <w:rsid w:val="00155122"/>
    <w:rsid w:val="001558C4"/>
    <w:rsid w:val="001559B4"/>
    <w:rsid w:val="00155CFE"/>
    <w:rsid w:val="00155E81"/>
    <w:rsid w:val="0015612B"/>
    <w:rsid w:val="00156150"/>
    <w:rsid w:val="00156823"/>
    <w:rsid w:val="00156A16"/>
    <w:rsid w:val="00156E70"/>
    <w:rsid w:val="00156E86"/>
    <w:rsid w:val="00157139"/>
    <w:rsid w:val="00157512"/>
    <w:rsid w:val="00157C95"/>
    <w:rsid w:val="00157F9A"/>
    <w:rsid w:val="0016040F"/>
    <w:rsid w:val="00161376"/>
    <w:rsid w:val="001615A0"/>
    <w:rsid w:val="0016180B"/>
    <w:rsid w:val="001618F7"/>
    <w:rsid w:val="00161D5C"/>
    <w:rsid w:val="00161EB9"/>
    <w:rsid w:val="00162AF7"/>
    <w:rsid w:val="00162BC7"/>
    <w:rsid w:val="00162CD1"/>
    <w:rsid w:val="00163030"/>
    <w:rsid w:val="00163509"/>
    <w:rsid w:val="001635C5"/>
    <w:rsid w:val="00163A09"/>
    <w:rsid w:val="00163EAF"/>
    <w:rsid w:val="0016480F"/>
    <w:rsid w:val="00164FFF"/>
    <w:rsid w:val="00165DD7"/>
    <w:rsid w:val="0016606E"/>
    <w:rsid w:val="001661F4"/>
    <w:rsid w:val="00166572"/>
    <w:rsid w:val="00166EF3"/>
    <w:rsid w:val="001671FE"/>
    <w:rsid w:val="00167406"/>
    <w:rsid w:val="001675FD"/>
    <w:rsid w:val="0016782E"/>
    <w:rsid w:val="00167996"/>
    <w:rsid w:val="00167C0C"/>
    <w:rsid w:val="0017047C"/>
    <w:rsid w:val="00170CFF"/>
    <w:rsid w:val="00170D00"/>
    <w:rsid w:val="001720E5"/>
    <w:rsid w:val="001722A8"/>
    <w:rsid w:val="00172936"/>
    <w:rsid w:val="00172E99"/>
    <w:rsid w:val="00173E80"/>
    <w:rsid w:val="00174D43"/>
    <w:rsid w:val="0017521B"/>
    <w:rsid w:val="00175266"/>
    <w:rsid w:val="0017526D"/>
    <w:rsid w:val="00175368"/>
    <w:rsid w:val="0017598F"/>
    <w:rsid w:val="00175A6E"/>
    <w:rsid w:val="0017637A"/>
    <w:rsid w:val="00176683"/>
    <w:rsid w:val="00176D0D"/>
    <w:rsid w:val="00176F75"/>
    <w:rsid w:val="0017712D"/>
    <w:rsid w:val="0017732F"/>
    <w:rsid w:val="001775CE"/>
    <w:rsid w:val="00177730"/>
    <w:rsid w:val="00177D2F"/>
    <w:rsid w:val="00180040"/>
    <w:rsid w:val="001804AB"/>
    <w:rsid w:val="00180596"/>
    <w:rsid w:val="00180664"/>
    <w:rsid w:val="001806BD"/>
    <w:rsid w:val="00180771"/>
    <w:rsid w:val="00180F55"/>
    <w:rsid w:val="001810FC"/>
    <w:rsid w:val="00181674"/>
    <w:rsid w:val="00181728"/>
    <w:rsid w:val="001817E0"/>
    <w:rsid w:val="00181D49"/>
    <w:rsid w:val="00181D4C"/>
    <w:rsid w:val="00181DA6"/>
    <w:rsid w:val="001821E7"/>
    <w:rsid w:val="00182227"/>
    <w:rsid w:val="001827B9"/>
    <w:rsid w:val="001829D9"/>
    <w:rsid w:val="00182F5D"/>
    <w:rsid w:val="001832F7"/>
    <w:rsid w:val="001833E0"/>
    <w:rsid w:val="0018392E"/>
    <w:rsid w:val="001839CA"/>
    <w:rsid w:val="00183E50"/>
    <w:rsid w:val="00183EE1"/>
    <w:rsid w:val="0018409C"/>
    <w:rsid w:val="001842E3"/>
    <w:rsid w:val="001844EE"/>
    <w:rsid w:val="00184547"/>
    <w:rsid w:val="001848BA"/>
    <w:rsid w:val="00184B38"/>
    <w:rsid w:val="00184D9A"/>
    <w:rsid w:val="001850AD"/>
    <w:rsid w:val="001853F1"/>
    <w:rsid w:val="00185BF9"/>
    <w:rsid w:val="00185E64"/>
    <w:rsid w:val="00185EA9"/>
    <w:rsid w:val="00185EDE"/>
    <w:rsid w:val="001867F0"/>
    <w:rsid w:val="00186B44"/>
    <w:rsid w:val="00186C9F"/>
    <w:rsid w:val="00186FFF"/>
    <w:rsid w:val="0018753C"/>
    <w:rsid w:val="00187589"/>
    <w:rsid w:val="00187B75"/>
    <w:rsid w:val="00187B80"/>
    <w:rsid w:val="00187D96"/>
    <w:rsid w:val="00187DDF"/>
    <w:rsid w:val="001904DC"/>
    <w:rsid w:val="001905D0"/>
    <w:rsid w:val="00190A89"/>
    <w:rsid w:val="00190DB7"/>
    <w:rsid w:val="001912B2"/>
    <w:rsid w:val="00191404"/>
    <w:rsid w:val="001917D2"/>
    <w:rsid w:val="00191B54"/>
    <w:rsid w:val="00191BCB"/>
    <w:rsid w:val="00191C90"/>
    <w:rsid w:val="00191D6E"/>
    <w:rsid w:val="001921FF"/>
    <w:rsid w:val="00192211"/>
    <w:rsid w:val="00192323"/>
    <w:rsid w:val="00192CA0"/>
    <w:rsid w:val="00192E47"/>
    <w:rsid w:val="00193461"/>
    <w:rsid w:val="00193AEB"/>
    <w:rsid w:val="00194C1C"/>
    <w:rsid w:val="00194E60"/>
    <w:rsid w:val="0019541C"/>
    <w:rsid w:val="00195437"/>
    <w:rsid w:val="0019579F"/>
    <w:rsid w:val="001957B0"/>
    <w:rsid w:val="00195E0C"/>
    <w:rsid w:val="0019664C"/>
    <w:rsid w:val="001966AA"/>
    <w:rsid w:val="0019699D"/>
    <w:rsid w:val="00196B09"/>
    <w:rsid w:val="00196DA0"/>
    <w:rsid w:val="001977D5"/>
    <w:rsid w:val="00197B2E"/>
    <w:rsid w:val="00197EBF"/>
    <w:rsid w:val="001A06DA"/>
    <w:rsid w:val="001A0A3A"/>
    <w:rsid w:val="001A0EB2"/>
    <w:rsid w:val="001A12E9"/>
    <w:rsid w:val="001A218D"/>
    <w:rsid w:val="001A2516"/>
    <w:rsid w:val="001A284C"/>
    <w:rsid w:val="001A2B6D"/>
    <w:rsid w:val="001A2F0E"/>
    <w:rsid w:val="001A2F9F"/>
    <w:rsid w:val="001A3D33"/>
    <w:rsid w:val="001A3EA7"/>
    <w:rsid w:val="001A4866"/>
    <w:rsid w:val="001A4D18"/>
    <w:rsid w:val="001A4E53"/>
    <w:rsid w:val="001A4EE9"/>
    <w:rsid w:val="001A5158"/>
    <w:rsid w:val="001A5522"/>
    <w:rsid w:val="001A5821"/>
    <w:rsid w:val="001A5878"/>
    <w:rsid w:val="001A5BF5"/>
    <w:rsid w:val="001A5C12"/>
    <w:rsid w:val="001A5D7A"/>
    <w:rsid w:val="001A63C9"/>
    <w:rsid w:val="001A6608"/>
    <w:rsid w:val="001A68E4"/>
    <w:rsid w:val="001A75FE"/>
    <w:rsid w:val="001A7EB7"/>
    <w:rsid w:val="001B09B7"/>
    <w:rsid w:val="001B0EA8"/>
    <w:rsid w:val="001B17D9"/>
    <w:rsid w:val="001B1876"/>
    <w:rsid w:val="001B19E9"/>
    <w:rsid w:val="001B1D52"/>
    <w:rsid w:val="001B214C"/>
    <w:rsid w:val="001B223C"/>
    <w:rsid w:val="001B240A"/>
    <w:rsid w:val="001B2978"/>
    <w:rsid w:val="001B2E74"/>
    <w:rsid w:val="001B37B1"/>
    <w:rsid w:val="001B3FCE"/>
    <w:rsid w:val="001B4039"/>
    <w:rsid w:val="001B46E3"/>
    <w:rsid w:val="001B4EC9"/>
    <w:rsid w:val="001B4F0C"/>
    <w:rsid w:val="001B52CA"/>
    <w:rsid w:val="001B649F"/>
    <w:rsid w:val="001B6E18"/>
    <w:rsid w:val="001B6F70"/>
    <w:rsid w:val="001B74BB"/>
    <w:rsid w:val="001B756C"/>
    <w:rsid w:val="001B7667"/>
    <w:rsid w:val="001B7760"/>
    <w:rsid w:val="001B7D67"/>
    <w:rsid w:val="001C0078"/>
    <w:rsid w:val="001C007E"/>
    <w:rsid w:val="001C0848"/>
    <w:rsid w:val="001C0B45"/>
    <w:rsid w:val="001C0E74"/>
    <w:rsid w:val="001C1C50"/>
    <w:rsid w:val="001C2D4B"/>
    <w:rsid w:val="001C2D62"/>
    <w:rsid w:val="001C3E1A"/>
    <w:rsid w:val="001C4238"/>
    <w:rsid w:val="001C4557"/>
    <w:rsid w:val="001C522C"/>
    <w:rsid w:val="001C53D9"/>
    <w:rsid w:val="001C67AA"/>
    <w:rsid w:val="001C67AE"/>
    <w:rsid w:val="001C6B40"/>
    <w:rsid w:val="001C6BCD"/>
    <w:rsid w:val="001C7526"/>
    <w:rsid w:val="001C7547"/>
    <w:rsid w:val="001C78FB"/>
    <w:rsid w:val="001C7BA1"/>
    <w:rsid w:val="001C7D7C"/>
    <w:rsid w:val="001D004A"/>
    <w:rsid w:val="001D0282"/>
    <w:rsid w:val="001D04A0"/>
    <w:rsid w:val="001D0721"/>
    <w:rsid w:val="001D088C"/>
    <w:rsid w:val="001D0CDE"/>
    <w:rsid w:val="001D0DAB"/>
    <w:rsid w:val="001D0EC4"/>
    <w:rsid w:val="001D2122"/>
    <w:rsid w:val="001D2DB9"/>
    <w:rsid w:val="001D3009"/>
    <w:rsid w:val="001D340C"/>
    <w:rsid w:val="001D37A0"/>
    <w:rsid w:val="001D37C7"/>
    <w:rsid w:val="001D44BF"/>
    <w:rsid w:val="001D4694"/>
    <w:rsid w:val="001D4C05"/>
    <w:rsid w:val="001D4DA0"/>
    <w:rsid w:val="001D5EC6"/>
    <w:rsid w:val="001D6ACD"/>
    <w:rsid w:val="001D6EB2"/>
    <w:rsid w:val="001D7974"/>
    <w:rsid w:val="001D7A11"/>
    <w:rsid w:val="001E0EA6"/>
    <w:rsid w:val="001E113E"/>
    <w:rsid w:val="001E18B9"/>
    <w:rsid w:val="001E18F6"/>
    <w:rsid w:val="001E1A11"/>
    <w:rsid w:val="001E236B"/>
    <w:rsid w:val="001E2974"/>
    <w:rsid w:val="001E2A30"/>
    <w:rsid w:val="001E2AED"/>
    <w:rsid w:val="001E3899"/>
    <w:rsid w:val="001E3FC3"/>
    <w:rsid w:val="001E418C"/>
    <w:rsid w:val="001E4DA2"/>
    <w:rsid w:val="001E5065"/>
    <w:rsid w:val="001E5199"/>
    <w:rsid w:val="001E6C8E"/>
    <w:rsid w:val="001E6DED"/>
    <w:rsid w:val="001E6E2C"/>
    <w:rsid w:val="001E78E4"/>
    <w:rsid w:val="001E79BD"/>
    <w:rsid w:val="001E7CB5"/>
    <w:rsid w:val="001E7D52"/>
    <w:rsid w:val="001E7E96"/>
    <w:rsid w:val="001E7F5C"/>
    <w:rsid w:val="001F03D9"/>
    <w:rsid w:val="001F049F"/>
    <w:rsid w:val="001F0758"/>
    <w:rsid w:val="001F094E"/>
    <w:rsid w:val="001F1789"/>
    <w:rsid w:val="001F1878"/>
    <w:rsid w:val="001F230F"/>
    <w:rsid w:val="001F23BF"/>
    <w:rsid w:val="001F28C8"/>
    <w:rsid w:val="001F28DB"/>
    <w:rsid w:val="001F2A19"/>
    <w:rsid w:val="001F2CA4"/>
    <w:rsid w:val="001F2DA9"/>
    <w:rsid w:val="001F358D"/>
    <w:rsid w:val="001F39A1"/>
    <w:rsid w:val="001F3F91"/>
    <w:rsid w:val="001F40F4"/>
    <w:rsid w:val="001F41F5"/>
    <w:rsid w:val="001F44B8"/>
    <w:rsid w:val="001F4665"/>
    <w:rsid w:val="001F46EB"/>
    <w:rsid w:val="001F488C"/>
    <w:rsid w:val="001F4A67"/>
    <w:rsid w:val="001F4BBC"/>
    <w:rsid w:val="001F505E"/>
    <w:rsid w:val="001F516D"/>
    <w:rsid w:val="001F573B"/>
    <w:rsid w:val="001F586B"/>
    <w:rsid w:val="001F59A0"/>
    <w:rsid w:val="001F5BA6"/>
    <w:rsid w:val="001F5BFB"/>
    <w:rsid w:val="001F5E32"/>
    <w:rsid w:val="001F5F55"/>
    <w:rsid w:val="001F6844"/>
    <w:rsid w:val="001F692D"/>
    <w:rsid w:val="001F6B8C"/>
    <w:rsid w:val="001F7686"/>
    <w:rsid w:val="001F7989"/>
    <w:rsid w:val="001F7F58"/>
    <w:rsid w:val="002002B9"/>
    <w:rsid w:val="0020041F"/>
    <w:rsid w:val="0020059C"/>
    <w:rsid w:val="002008FB"/>
    <w:rsid w:val="002009E7"/>
    <w:rsid w:val="002012F9"/>
    <w:rsid w:val="00201563"/>
    <w:rsid w:val="00201D1E"/>
    <w:rsid w:val="00202501"/>
    <w:rsid w:val="00202A50"/>
    <w:rsid w:val="00202C88"/>
    <w:rsid w:val="0020344D"/>
    <w:rsid w:val="00203569"/>
    <w:rsid w:val="00203E95"/>
    <w:rsid w:val="002042FD"/>
    <w:rsid w:val="0020499B"/>
    <w:rsid w:val="00204B50"/>
    <w:rsid w:val="00204EE1"/>
    <w:rsid w:val="00205277"/>
    <w:rsid w:val="002055E7"/>
    <w:rsid w:val="0020597C"/>
    <w:rsid w:val="00206079"/>
    <w:rsid w:val="002065CA"/>
    <w:rsid w:val="00206BDF"/>
    <w:rsid w:val="002074DC"/>
    <w:rsid w:val="00207679"/>
    <w:rsid w:val="00210851"/>
    <w:rsid w:val="00210FA6"/>
    <w:rsid w:val="002117A1"/>
    <w:rsid w:val="00212E31"/>
    <w:rsid w:val="00212EC5"/>
    <w:rsid w:val="002135B1"/>
    <w:rsid w:val="002137E5"/>
    <w:rsid w:val="00214304"/>
    <w:rsid w:val="002143A2"/>
    <w:rsid w:val="0021475F"/>
    <w:rsid w:val="002149B3"/>
    <w:rsid w:val="00214A5B"/>
    <w:rsid w:val="00216C6D"/>
    <w:rsid w:val="00216DB0"/>
    <w:rsid w:val="002170BC"/>
    <w:rsid w:val="00217128"/>
    <w:rsid w:val="00217152"/>
    <w:rsid w:val="00217467"/>
    <w:rsid w:val="002175AC"/>
    <w:rsid w:val="00217A01"/>
    <w:rsid w:val="00217A0B"/>
    <w:rsid w:val="00217C35"/>
    <w:rsid w:val="00220466"/>
    <w:rsid w:val="00220DD0"/>
    <w:rsid w:val="002211CF"/>
    <w:rsid w:val="00221546"/>
    <w:rsid w:val="002215D4"/>
    <w:rsid w:val="0022165F"/>
    <w:rsid w:val="0022229B"/>
    <w:rsid w:val="002226BD"/>
    <w:rsid w:val="00222866"/>
    <w:rsid w:val="00222B37"/>
    <w:rsid w:val="00222C84"/>
    <w:rsid w:val="0022360A"/>
    <w:rsid w:val="00223A4D"/>
    <w:rsid w:val="00223BA4"/>
    <w:rsid w:val="00223C1E"/>
    <w:rsid w:val="00223CCA"/>
    <w:rsid w:val="00223E02"/>
    <w:rsid w:val="00223E73"/>
    <w:rsid w:val="002240F6"/>
    <w:rsid w:val="00224241"/>
    <w:rsid w:val="0022488C"/>
    <w:rsid w:val="00224D53"/>
    <w:rsid w:val="002252CE"/>
    <w:rsid w:val="0022530F"/>
    <w:rsid w:val="002255CF"/>
    <w:rsid w:val="00225A73"/>
    <w:rsid w:val="00225DA7"/>
    <w:rsid w:val="00226094"/>
    <w:rsid w:val="00226218"/>
    <w:rsid w:val="00226312"/>
    <w:rsid w:val="002264A5"/>
    <w:rsid w:val="00226653"/>
    <w:rsid w:val="00226787"/>
    <w:rsid w:val="0022699A"/>
    <w:rsid w:val="00226B73"/>
    <w:rsid w:val="00226F42"/>
    <w:rsid w:val="002275F2"/>
    <w:rsid w:val="00227DA8"/>
    <w:rsid w:val="0023066A"/>
    <w:rsid w:val="00230907"/>
    <w:rsid w:val="002312C8"/>
    <w:rsid w:val="00231D4A"/>
    <w:rsid w:val="00231EFF"/>
    <w:rsid w:val="00232AFA"/>
    <w:rsid w:val="0023303C"/>
    <w:rsid w:val="0023380E"/>
    <w:rsid w:val="002339EC"/>
    <w:rsid w:val="00233AB9"/>
    <w:rsid w:val="00234643"/>
    <w:rsid w:val="00234829"/>
    <w:rsid w:val="00234C1D"/>
    <w:rsid w:val="00234EDC"/>
    <w:rsid w:val="0023512E"/>
    <w:rsid w:val="002351F1"/>
    <w:rsid w:val="00235A4C"/>
    <w:rsid w:val="00235F04"/>
    <w:rsid w:val="00236236"/>
    <w:rsid w:val="00236384"/>
    <w:rsid w:val="00236C09"/>
    <w:rsid w:val="00236E16"/>
    <w:rsid w:val="00236EB4"/>
    <w:rsid w:val="00236ECA"/>
    <w:rsid w:val="00237556"/>
    <w:rsid w:val="0023771A"/>
    <w:rsid w:val="00237B29"/>
    <w:rsid w:val="00237C74"/>
    <w:rsid w:val="00237CFE"/>
    <w:rsid w:val="0024012F"/>
    <w:rsid w:val="002404D5"/>
    <w:rsid w:val="002405F7"/>
    <w:rsid w:val="00240821"/>
    <w:rsid w:val="0024092E"/>
    <w:rsid w:val="00241356"/>
    <w:rsid w:val="0024153A"/>
    <w:rsid w:val="00241D1B"/>
    <w:rsid w:val="00242687"/>
    <w:rsid w:val="00242B20"/>
    <w:rsid w:val="00242EBB"/>
    <w:rsid w:val="00243144"/>
    <w:rsid w:val="00243874"/>
    <w:rsid w:val="00243875"/>
    <w:rsid w:val="00243DC8"/>
    <w:rsid w:val="00243E4F"/>
    <w:rsid w:val="002442FC"/>
    <w:rsid w:val="00244A2B"/>
    <w:rsid w:val="00244C7D"/>
    <w:rsid w:val="002455F7"/>
    <w:rsid w:val="00245746"/>
    <w:rsid w:val="00245957"/>
    <w:rsid w:val="002459DA"/>
    <w:rsid w:val="00245C5B"/>
    <w:rsid w:val="0024621C"/>
    <w:rsid w:val="00246BC8"/>
    <w:rsid w:val="0024710B"/>
    <w:rsid w:val="00247442"/>
    <w:rsid w:val="002478D6"/>
    <w:rsid w:val="0024792A"/>
    <w:rsid w:val="002503DE"/>
    <w:rsid w:val="0025050B"/>
    <w:rsid w:val="00250EB4"/>
    <w:rsid w:val="00250FB9"/>
    <w:rsid w:val="00251228"/>
    <w:rsid w:val="00251306"/>
    <w:rsid w:val="002517C8"/>
    <w:rsid w:val="00251A97"/>
    <w:rsid w:val="00252969"/>
    <w:rsid w:val="00252DC1"/>
    <w:rsid w:val="00252EDC"/>
    <w:rsid w:val="002534F3"/>
    <w:rsid w:val="002535F2"/>
    <w:rsid w:val="002537A2"/>
    <w:rsid w:val="002540F3"/>
    <w:rsid w:val="002548C6"/>
    <w:rsid w:val="00254938"/>
    <w:rsid w:val="00254D89"/>
    <w:rsid w:val="00254F75"/>
    <w:rsid w:val="00255222"/>
    <w:rsid w:val="002553FD"/>
    <w:rsid w:val="00255DCE"/>
    <w:rsid w:val="00255F53"/>
    <w:rsid w:val="00256108"/>
    <w:rsid w:val="002561E6"/>
    <w:rsid w:val="00256F78"/>
    <w:rsid w:val="00260169"/>
    <w:rsid w:val="002604EA"/>
    <w:rsid w:val="00260D70"/>
    <w:rsid w:val="00261500"/>
    <w:rsid w:val="002615E3"/>
    <w:rsid w:val="00261775"/>
    <w:rsid w:val="00261A7D"/>
    <w:rsid w:val="0026207A"/>
    <w:rsid w:val="00262213"/>
    <w:rsid w:val="0026250A"/>
    <w:rsid w:val="00262910"/>
    <w:rsid w:val="0026325E"/>
    <w:rsid w:val="002636C0"/>
    <w:rsid w:val="002637CD"/>
    <w:rsid w:val="00263C0C"/>
    <w:rsid w:val="00263C49"/>
    <w:rsid w:val="00263E58"/>
    <w:rsid w:val="00263F52"/>
    <w:rsid w:val="002643A5"/>
    <w:rsid w:val="0026449D"/>
    <w:rsid w:val="00264A05"/>
    <w:rsid w:val="00265C60"/>
    <w:rsid w:val="00265CB8"/>
    <w:rsid w:val="00266883"/>
    <w:rsid w:val="00266B45"/>
    <w:rsid w:val="002676E8"/>
    <w:rsid w:val="00267DD8"/>
    <w:rsid w:val="00270462"/>
    <w:rsid w:val="00270A82"/>
    <w:rsid w:val="00270C7F"/>
    <w:rsid w:val="00270F38"/>
    <w:rsid w:val="00271803"/>
    <w:rsid w:val="00271867"/>
    <w:rsid w:val="00272302"/>
    <w:rsid w:val="0027247E"/>
    <w:rsid w:val="002725D9"/>
    <w:rsid w:val="00272D0F"/>
    <w:rsid w:val="00273139"/>
    <w:rsid w:val="00273638"/>
    <w:rsid w:val="0027367E"/>
    <w:rsid w:val="00273AA6"/>
    <w:rsid w:val="00273CF2"/>
    <w:rsid w:val="00273E06"/>
    <w:rsid w:val="0027439B"/>
    <w:rsid w:val="00274946"/>
    <w:rsid w:val="00274E29"/>
    <w:rsid w:val="00274EBC"/>
    <w:rsid w:val="00275474"/>
    <w:rsid w:val="002755DF"/>
    <w:rsid w:val="0027599A"/>
    <w:rsid w:val="00276339"/>
    <w:rsid w:val="00276347"/>
    <w:rsid w:val="00276A4C"/>
    <w:rsid w:val="00276BBD"/>
    <w:rsid w:val="00277354"/>
    <w:rsid w:val="002775CE"/>
    <w:rsid w:val="002779E8"/>
    <w:rsid w:val="00277F9D"/>
    <w:rsid w:val="0028031E"/>
    <w:rsid w:val="00280805"/>
    <w:rsid w:val="00280BFB"/>
    <w:rsid w:val="00281546"/>
    <w:rsid w:val="00282102"/>
    <w:rsid w:val="00282225"/>
    <w:rsid w:val="002823CB"/>
    <w:rsid w:val="0028261A"/>
    <w:rsid w:val="002827A8"/>
    <w:rsid w:val="002829DC"/>
    <w:rsid w:val="00282B32"/>
    <w:rsid w:val="0028349B"/>
    <w:rsid w:val="0028380D"/>
    <w:rsid w:val="00283956"/>
    <w:rsid w:val="00283A60"/>
    <w:rsid w:val="00283DFB"/>
    <w:rsid w:val="00284217"/>
    <w:rsid w:val="0028434F"/>
    <w:rsid w:val="002845A2"/>
    <w:rsid w:val="00284A2D"/>
    <w:rsid w:val="00284A3F"/>
    <w:rsid w:val="00284AFF"/>
    <w:rsid w:val="00284F7B"/>
    <w:rsid w:val="00284F85"/>
    <w:rsid w:val="00285528"/>
    <w:rsid w:val="002857C4"/>
    <w:rsid w:val="00285940"/>
    <w:rsid w:val="002862B3"/>
    <w:rsid w:val="0028685B"/>
    <w:rsid w:val="002874A5"/>
    <w:rsid w:val="0028752F"/>
    <w:rsid w:val="00287910"/>
    <w:rsid w:val="00290598"/>
    <w:rsid w:val="0029065F"/>
    <w:rsid w:val="00290D7A"/>
    <w:rsid w:val="002911AD"/>
    <w:rsid w:val="00291670"/>
    <w:rsid w:val="00291B0B"/>
    <w:rsid w:val="00291D5E"/>
    <w:rsid w:val="00291FB2"/>
    <w:rsid w:val="0029280F"/>
    <w:rsid w:val="00292AD4"/>
    <w:rsid w:val="00292E58"/>
    <w:rsid w:val="00293060"/>
    <w:rsid w:val="002932F4"/>
    <w:rsid w:val="0029398F"/>
    <w:rsid w:val="00293E21"/>
    <w:rsid w:val="00294190"/>
    <w:rsid w:val="002947A9"/>
    <w:rsid w:val="00294A56"/>
    <w:rsid w:val="00295185"/>
    <w:rsid w:val="002951D3"/>
    <w:rsid w:val="00295538"/>
    <w:rsid w:val="00295967"/>
    <w:rsid w:val="00295AAF"/>
    <w:rsid w:val="00295C12"/>
    <w:rsid w:val="00296155"/>
    <w:rsid w:val="002965BA"/>
    <w:rsid w:val="0029682C"/>
    <w:rsid w:val="00296C28"/>
    <w:rsid w:val="00297267"/>
    <w:rsid w:val="002977F6"/>
    <w:rsid w:val="00297857"/>
    <w:rsid w:val="0029798E"/>
    <w:rsid w:val="002A06C1"/>
    <w:rsid w:val="002A06C7"/>
    <w:rsid w:val="002A0AE0"/>
    <w:rsid w:val="002A0DEC"/>
    <w:rsid w:val="002A1351"/>
    <w:rsid w:val="002A14A0"/>
    <w:rsid w:val="002A1778"/>
    <w:rsid w:val="002A178F"/>
    <w:rsid w:val="002A27DF"/>
    <w:rsid w:val="002A2FCE"/>
    <w:rsid w:val="002A336F"/>
    <w:rsid w:val="002A3BA0"/>
    <w:rsid w:val="002A3C0B"/>
    <w:rsid w:val="002A3DFB"/>
    <w:rsid w:val="002A3F3A"/>
    <w:rsid w:val="002A40DE"/>
    <w:rsid w:val="002A4560"/>
    <w:rsid w:val="002A4633"/>
    <w:rsid w:val="002A48FF"/>
    <w:rsid w:val="002A4902"/>
    <w:rsid w:val="002A494D"/>
    <w:rsid w:val="002A4AF1"/>
    <w:rsid w:val="002A4D4E"/>
    <w:rsid w:val="002A4DD1"/>
    <w:rsid w:val="002A4EA8"/>
    <w:rsid w:val="002A4F07"/>
    <w:rsid w:val="002A52C1"/>
    <w:rsid w:val="002A5484"/>
    <w:rsid w:val="002A568F"/>
    <w:rsid w:val="002A57BE"/>
    <w:rsid w:val="002A5949"/>
    <w:rsid w:val="002A5C39"/>
    <w:rsid w:val="002A60D7"/>
    <w:rsid w:val="002A62CB"/>
    <w:rsid w:val="002A634A"/>
    <w:rsid w:val="002A6767"/>
    <w:rsid w:val="002A6CBE"/>
    <w:rsid w:val="002A6D8E"/>
    <w:rsid w:val="002A6D8F"/>
    <w:rsid w:val="002A6F33"/>
    <w:rsid w:val="002A7B9A"/>
    <w:rsid w:val="002B00FD"/>
    <w:rsid w:val="002B0111"/>
    <w:rsid w:val="002B07D4"/>
    <w:rsid w:val="002B08E7"/>
    <w:rsid w:val="002B09AE"/>
    <w:rsid w:val="002B1137"/>
    <w:rsid w:val="002B13BE"/>
    <w:rsid w:val="002B177D"/>
    <w:rsid w:val="002B18B4"/>
    <w:rsid w:val="002B1D68"/>
    <w:rsid w:val="002B2F71"/>
    <w:rsid w:val="002B3555"/>
    <w:rsid w:val="002B368E"/>
    <w:rsid w:val="002B3934"/>
    <w:rsid w:val="002B39F6"/>
    <w:rsid w:val="002B3A64"/>
    <w:rsid w:val="002B3B7A"/>
    <w:rsid w:val="002B415E"/>
    <w:rsid w:val="002B417A"/>
    <w:rsid w:val="002B44EC"/>
    <w:rsid w:val="002B4507"/>
    <w:rsid w:val="002B4698"/>
    <w:rsid w:val="002B4816"/>
    <w:rsid w:val="002B4C93"/>
    <w:rsid w:val="002B4F4A"/>
    <w:rsid w:val="002B5302"/>
    <w:rsid w:val="002B5551"/>
    <w:rsid w:val="002B5E89"/>
    <w:rsid w:val="002B62B6"/>
    <w:rsid w:val="002B667E"/>
    <w:rsid w:val="002B66B2"/>
    <w:rsid w:val="002B6ABC"/>
    <w:rsid w:val="002B6F14"/>
    <w:rsid w:val="002B7164"/>
    <w:rsid w:val="002C0221"/>
    <w:rsid w:val="002C055A"/>
    <w:rsid w:val="002C1228"/>
    <w:rsid w:val="002C12F2"/>
    <w:rsid w:val="002C1314"/>
    <w:rsid w:val="002C14E9"/>
    <w:rsid w:val="002C15A5"/>
    <w:rsid w:val="002C17A8"/>
    <w:rsid w:val="002C1C7C"/>
    <w:rsid w:val="002C1F0F"/>
    <w:rsid w:val="002C2405"/>
    <w:rsid w:val="002C28E1"/>
    <w:rsid w:val="002C2B09"/>
    <w:rsid w:val="002C2BA8"/>
    <w:rsid w:val="002C334B"/>
    <w:rsid w:val="002C3DC8"/>
    <w:rsid w:val="002C3E81"/>
    <w:rsid w:val="002C3E97"/>
    <w:rsid w:val="002C4475"/>
    <w:rsid w:val="002C49AC"/>
    <w:rsid w:val="002C4C41"/>
    <w:rsid w:val="002C4EE8"/>
    <w:rsid w:val="002C4F6A"/>
    <w:rsid w:val="002C53E8"/>
    <w:rsid w:val="002C57A2"/>
    <w:rsid w:val="002C6419"/>
    <w:rsid w:val="002C6559"/>
    <w:rsid w:val="002C655B"/>
    <w:rsid w:val="002C6611"/>
    <w:rsid w:val="002C68CF"/>
    <w:rsid w:val="002C6A7D"/>
    <w:rsid w:val="002C6B8E"/>
    <w:rsid w:val="002C7315"/>
    <w:rsid w:val="002C790F"/>
    <w:rsid w:val="002C7DF7"/>
    <w:rsid w:val="002D052C"/>
    <w:rsid w:val="002D070A"/>
    <w:rsid w:val="002D0B5C"/>
    <w:rsid w:val="002D0CEA"/>
    <w:rsid w:val="002D0E11"/>
    <w:rsid w:val="002D11C8"/>
    <w:rsid w:val="002D1A29"/>
    <w:rsid w:val="002D1D27"/>
    <w:rsid w:val="002D2273"/>
    <w:rsid w:val="002D228F"/>
    <w:rsid w:val="002D2573"/>
    <w:rsid w:val="002D2B72"/>
    <w:rsid w:val="002D2D7C"/>
    <w:rsid w:val="002D2DBF"/>
    <w:rsid w:val="002D2DC9"/>
    <w:rsid w:val="002D2FD2"/>
    <w:rsid w:val="002D30B3"/>
    <w:rsid w:val="002D312D"/>
    <w:rsid w:val="002D3871"/>
    <w:rsid w:val="002D3FDD"/>
    <w:rsid w:val="002D4082"/>
    <w:rsid w:val="002D40F2"/>
    <w:rsid w:val="002D43B9"/>
    <w:rsid w:val="002D441C"/>
    <w:rsid w:val="002D4428"/>
    <w:rsid w:val="002D4998"/>
    <w:rsid w:val="002D4BC6"/>
    <w:rsid w:val="002D56F5"/>
    <w:rsid w:val="002D5AF3"/>
    <w:rsid w:val="002D5E8D"/>
    <w:rsid w:val="002D618D"/>
    <w:rsid w:val="002D68CD"/>
    <w:rsid w:val="002D7334"/>
    <w:rsid w:val="002D7419"/>
    <w:rsid w:val="002D7B33"/>
    <w:rsid w:val="002D7CFA"/>
    <w:rsid w:val="002E0259"/>
    <w:rsid w:val="002E027C"/>
    <w:rsid w:val="002E057A"/>
    <w:rsid w:val="002E05DD"/>
    <w:rsid w:val="002E0C27"/>
    <w:rsid w:val="002E1824"/>
    <w:rsid w:val="002E1C35"/>
    <w:rsid w:val="002E1E98"/>
    <w:rsid w:val="002E24A9"/>
    <w:rsid w:val="002E2519"/>
    <w:rsid w:val="002E252C"/>
    <w:rsid w:val="002E27B5"/>
    <w:rsid w:val="002E2819"/>
    <w:rsid w:val="002E281C"/>
    <w:rsid w:val="002E2C15"/>
    <w:rsid w:val="002E35B7"/>
    <w:rsid w:val="002E3F08"/>
    <w:rsid w:val="002E43AF"/>
    <w:rsid w:val="002E4815"/>
    <w:rsid w:val="002E4EE9"/>
    <w:rsid w:val="002E5702"/>
    <w:rsid w:val="002E588A"/>
    <w:rsid w:val="002E5FE6"/>
    <w:rsid w:val="002E660A"/>
    <w:rsid w:val="002E666B"/>
    <w:rsid w:val="002E678C"/>
    <w:rsid w:val="002E68D4"/>
    <w:rsid w:val="002E6BE4"/>
    <w:rsid w:val="002E7240"/>
    <w:rsid w:val="002E74BE"/>
    <w:rsid w:val="002E7C5E"/>
    <w:rsid w:val="002F000C"/>
    <w:rsid w:val="002F0477"/>
    <w:rsid w:val="002F05B1"/>
    <w:rsid w:val="002F0AE8"/>
    <w:rsid w:val="002F1075"/>
    <w:rsid w:val="002F18CD"/>
    <w:rsid w:val="002F2459"/>
    <w:rsid w:val="002F2A9E"/>
    <w:rsid w:val="002F2D32"/>
    <w:rsid w:val="002F3B7B"/>
    <w:rsid w:val="002F4C8C"/>
    <w:rsid w:val="002F4CF7"/>
    <w:rsid w:val="002F4F45"/>
    <w:rsid w:val="002F4FEC"/>
    <w:rsid w:val="002F5108"/>
    <w:rsid w:val="002F61CA"/>
    <w:rsid w:val="002F64C7"/>
    <w:rsid w:val="002F798F"/>
    <w:rsid w:val="002F7B93"/>
    <w:rsid w:val="002F7BB5"/>
    <w:rsid w:val="002F7CBF"/>
    <w:rsid w:val="002F7F40"/>
    <w:rsid w:val="0030001D"/>
    <w:rsid w:val="00300193"/>
    <w:rsid w:val="00300D85"/>
    <w:rsid w:val="00300F77"/>
    <w:rsid w:val="003013FF"/>
    <w:rsid w:val="0030155E"/>
    <w:rsid w:val="0030208D"/>
    <w:rsid w:val="00302526"/>
    <w:rsid w:val="00302A79"/>
    <w:rsid w:val="00302F30"/>
    <w:rsid w:val="003030A9"/>
    <w:rsid w:val="003030AF"/>
    <w:rsid w:val="00303837"/>
    <w:rsid w:val="00303841"/>
    <w:rsid w:val="003038DB"/>
    <w:rsid w:val="00303A6A"/>
    <w:rsid w:val="00303C60"/>
    <w:rsid w:val="00303CD5"/>
    <w:rsid w:val="0030428F"/>
    <w:rsid w:val="00304294"/>
    <w:rsid w:val="00304321"/>
    <w:rsid w:val="00304501"/>
    <w:rsid w:val="0030465D"/>
    <w:rsid w:val="003050B8"/>
    <w:rsid w:val="003053E6"/>
    <w:rsid w:val="0030543D"/>
    <w:rsid w:val="00305CD2"/>
    <w:rsid w:val="00306094"/>
    <w:rsid w:val="003067BE"/>
    <w:rsid w:val="00306B75"/>
    <w:rsid w:val="0030708E"/>
    <w:rsid w:val="0030782E"/>
    <w:rsid w:val="00307CCF"/>
    <w:rsid w:val="003104F5"/>
    <w:rsid w:val="00311021"/>
    <w:rsid w:val="003111D9"/>
    <w:rsid w:val="00311467"/>
    <w:rsid w:val="00312B05"/>
    <w:rsid w:val="00312DFB"/>
    <w:rsid w:val="00312E81"/>
    <w:rsid w:val="00313332"/>
    <w:rsid w:val="00313401"/>
    <w:rsid w:val="00313643"/>
    <w:rsid w:val="0031375D"/>
    <w:rsid w:val="003138D8"/>
    <w:rsid w:val="003142F7"/>
    <w:rsid w:val="00314490"/>
    <w:rsid w:val="003144EF"/>
    <w:rsid w:val="003144F8"/>
    <w:rsid w:val="00314BBB"/>
    <w:rsid w:val="00314DD8"/>
    <w:rsid w:val="00314E4A"/>
    <w:rsid w:val="00314F01"/>
    <w:rsid w:val="00315150"/>
    <w:rsid w:val="00315363"/>
    <w:rsid w:val="003153C0"/>
    <w:rsid w:val="003155F1"/>
    <w:rsid w:val="00315F41"/>
    <w:rsid w:val="003161B0"/>
    <w:rsid w:val="003169D3"/>
    <w:rsid w:val="00316AF4"/>
    <w:rsid w:val="003174E3"/>
    <w:rsid w:val="0031797D"/>
    <w:rsid w:val="00317D92"/>
    <w:rsid w:val="00320196"/>
    <w:rsid w:val="003208A8"/>
    <w:rsid w:val="003212CA"/>
    <w:rsid w:val="00321380"/>
    <w:rsid w:val="003214D1"/>
    <w:rsid w:val="00321DDD"/>
    <w:rsid w:val="0032219F"/>
    <w:rsid w:val="00322C71"/>
    <w:rsid w:val="00323046"/>
    <w:rsid w:val="00323562"/>
    <w:rsid w:val="003237DA"/>
    <w:rsid w:val="0032386F"/>
    <w:rsid w:val="00323D4F"/>
    <w:rsid w:val="0032465C"/>
    <w:rsid w:val="00324AA6"/>
    <w:rsid w:val="00324D50"/>
    <w:rsid w:val="003251D0"/>
    <w:rsid w:val="0032554E"/>
    <w:rsid w:val="003269A1"/>
    <w:rsid w:val="00326FA6"/>
    <w:rsid w:val="00326FA8"/>
    <w:rsid w:val="003272B3"/>
    <w:rsid w:val="00327E54"/>
    <w:rsid w:val="00330849"/>
    <w:rsid w:val="00330F3E"/>
    <w:rsid w:val="0033127C"/>
    <w:rsid w:val="00331AB0"/>
    <w:rsid w:val="003323C9"/>
    <w:rsid w:val="00333042"/>
    <w:rsid w:val="00333622"/>
    <w:rsid w:val="003342C8"/>
    <w:rsid w:val="0033460B"/>
    <w:rsid w:val="0033462A"/>
    <w:rsid w:val="00334825"/>
    <w:rsid w:val="00335ED4"/>
    <w:rsid w:val="00336045"/>
    <w:rsid w:val="00336410"/>
    <w:rsid w:val="00336ABC"/>
    <w:rsid w:val="00336ED3"/>
    <w:rsid w:val="00337456"/>
    <w:rsid w:val="00337593"/>
    <w:rsid w:val="0033777F"/>
    <w:rsid w:val="00337A20"/>
    <w:rsid w:val="00337C7B"/>
    <w:rsid w:val="00337D2E"/>
    <w:rsid w:val="00337D46"/>
    <w:rsid w:val="00337DCF"/>
    <w:rsid w:val="00340083"/>
    <w:rsid w:val="003403B7"/>
    <w:rsid w:val="00340425"/>
    <w:rsid w:val="00340DE9"/>
    <w:rsid w:val="00340EDD"/>
    <w:rsid w:val="00340F34"/>
    <w:rsid w:val="003417C0"/>
    <w:rsid w:val="00341A28"/>
    <w:rsid w:val="00341EED"/>
    <w:rsid w:val="0034205D"/>
    <w:rsid w:val="00342167"/>
    <w:rsid w:val="00342828"/>
    <w:rsid w:val="00342859"/>
    <w:rsid w:val="00342AC3"/>
    <w:rsid w:val="00342C2C"/>
    <w:rsid w:val="00343C7E"/>
    <w:rsid w:val="00344604"/>
    <w:rsid w:val="003449AB"/>
    <w:rsid w:val="00345D00"/>
    <w:rsid w:val="00345D14"/>
    <w:rsid w:val="00345EC1"/>
    <w:rsid w:val="00346025"/>
    <w:rsid w:val="00346575"/>
    <w:rsid w:val="0034663B"/>
    <w:rsid w:val="00346E13"/>
    <w:rsid w:val="00347108"/>
    <w:rsid w:val="00347AAE"/>
    <w:rsid w:val="00350041"/>
    <w:rsid w:val="003502EA"/>
    <w:rsid w:val="00350373"/>
    <w:rsid w:val="0035043B"/>
    <w:rsid w:val="00350465"/>
    <w:rsid w:val="00350618"/>
    <w:rsid w:val="00350DC1"/>
    <w:rsid w:val="0035138A"/>
    <w:rsid w:val="00351742"/>
    <w:rsid w:val="00351B34"/>
    <w:rsid w:val="0035202E"/>
    <w:rsid w:val="00352666"/>
    <w:rsid w:val="00352A63"/>
    <w:rsid w:val="00352CD2"/>
    <w:rsid w:val="00352E3D"/>
    <w:rsid w:val="00352F6F"/>
    <w:rsid w:val="0035307E"/>
    <w:rsid w:val="003532A4"/>
    <w:rsid w:val="003537FD"/>
    <w:rsid w:val="00353F08"/>
    <w:rsid w:val="00354251"/>
    <w:rsid w:val="00354898"/>
    <w:rsid w:val="00354AAC"/>
    <w:rsid w:val="00354C35"/>
    <w:rsid w:val="00354E0C"/>
    <w:rsid w:val="00354F6D"/>
    <w:rsid w:val="00355337"/>
    <w:rsid w:val="003559F8"/>
    <w:rsid w:val="00355D94"/>
    <w:rsid w:val="00355DCC"/>
    <w:rsid w:val="003569FB"/>
    <w:rsid w:val="00356B44"/>
    <w:rsid w:val="003576C2"/>
    <w:rsid w:val="00357AFC"/>
    <w:rsid w:val="00357FC8"/>
    <w:rsid w:val="0036067D"/>
    <w:rsid w:val="00360EE9"/>
    <w:rsid w:val="003613DB"/>
    <w:rsid w:val="00362002"/>
    <w:rsid w:val="0036296B"/>
    <w:rsid w:val="003632D6"/>
    <w:rsid w:val="003636EE"/>
    <w:rsid w:val="00363ACF"/>
    <w:rsid w:val="00363CB6"/>
    <w:rsid w:val="00363D52"/>
    <w:rsid w:val="0036479C"/>
    <w:rsid w:val="00364EB5"/>
    <w:rsid w:val="0036520F"/>
    <w:rsid w:val="0036541A"/>
    <w:rsid w:val="00365D81"/>
    <w:rsid w:val="00367193"/>
    <w:rsid w:val="003673C4"/>
    <w:rsid w:val="003673F1"/>
    <w:rsid w:val="003677B1"/>
    <w:rsid w:val="00370FB0"/>
    <w:rsid w:val="00370FDB"/>
    <w:rsid w:val="00371289"/>
    <w:rsid w:val="00371435"/>
    <w:rsid w:val="0037150B"/>
    <w:rsid w:val="003721D1"/>
    <w:rsid w:val="00373506"/>
    <w:rsid w:val="00373713"/>
    <w:rsid w:val="00373726"/>
    <w:rsid w:val="003741DA"/>
    <w:rsid w:val="003748FA"/>
    <w:rsid w:val="00374FD0"/>
    <w:rsid w:val="003756B1"/>
    <w:rsid w:val="00375A7A"/>
    <w:rsid w:val="003762E2"/>
    <w:rsid w:val="00376620"/>
    <w:rsid w:val="0037696D"/>
    <w:rsid w:val="0037744C"/>
    <w:rsid w:val="0037769C"/>
    <w:rsid w:val="003805E5"/>
    <w:rsid w:val="003807D9"/>
    <w:rsid w:val="00381611"/>
    <w:rsid w:val="0038165F"/>
    <w:rsid w:val="00381E9D"/>
    <w:rsid w:val="00382475"/>
    <w:rsid w:val="003826EE"/>
    <w:rsid w:val="00382AF5"/>
    <w:rsid w:val="0038399A"/>
    <w:rsid w:val="0038399C"/>
    <w:rsid w:val="003840FB"/>
    <w:rsid w:val="0038478C"/>
    <w:rsid w:val="00384DD2"/>
    <w:rsid w:val="00384EA8"/>
    <w:rsid w:val="00384EE8"/>
    <w:rsid w:val="0038503D"/>
    <w:rsid w:val="00385323"/>
    <w:rsid w:val="003856FA"/>
    <w:rsid w:val="00385C74"/>
    <w:rsid w:val="003861FE"/>
    <w:rsid w:val="00386283"/>
    <w:rsid w:val="0038634C"/>
    <w:rsid w:val="00386420"/>
    <w:rsid w:val="00386683"/>
    <w:rsid w:val="003866AE"/>
    <w:rsid w:val="00386A1E"/>
    <w:rsid w:val="003870B5"/>
    <w:rsid w:val="00387799"/>
    <w:rsid w:val="00387B07"/>
    <w:rsid w:val="00387B67"/>
    <w:rsid w:val="00390247"/>
    <w:rsid w:val="003909D9"/>
    <w:rsid w:val="00390AA0"/>
    <w:rsid w:val="00391427"/>
    <w:rsid w:val="0039146B"/>
    <w:rsid w:val="00391DD2"/>
    <w:rsid w:val="00391F82"/>
    <w:rsid w:val="003924B7"/>
    <w:rsid w:val="00392A26"/>
    <w:rsid w:val="00392B51"/>
    <w:rsid w:val="00392E30"/>
    <w:rsid w:val="00392FDB"/>
    <w:rsid w:val="00393052"/>
    <w:rsid w:val="00393E88"/>
    <w:rsid w:val="003946A1"/>
    <w:rsid w:val="003948CA"/>
    <w:rsid w:val="00394A1A"/>
    <w:rsid w:val="00394C1B"/>
    <w:rsid w:val="00394C39"/>
    <w:rsid w:val="00394CA7"/>
    <w:rsid w:val="00396131"/>
    <w:rsid w:val="003961D3"/>
    <w:rsid w:val="00396D3E"/>
    <w:rsid w:val="003971B0"/>
    <w:rsid w:val="00397287"/>
    <w:rsid w:val="003A0260"/>
    <w:rsid w:val="003A03FC"/>
    <w:rsid w:val="003A0589"/>
    <w:rsid w:val="003A07BE"/>
    <w:rsid w:val="003A0C5C"/>
    <w:rsid w:val="003A2256"/>
    <w:rsid w:val="003A22C1"/>
    <w:rsid w:val="003A237B"/>
    <w:rsid w:val="003A28CB"/>
    <w:rsid w:val="003A2979"/>
    <w:rsid w:val="003A2E1D"/>
    <w:rsid w:val="003A3143"/>
    <w:rsid w:val="003A3FCA"/>
    <w:rsid w:val="003A47F9"/>
    <w:rsid w:val="003A4C6D"/>
    <w:rsid w:val="003A4C80"/>
    <w:rsid w:val="003A4F3E"/>
    <w:rsid w:val="003A4F82"/>
    <w:rsid w:val="003A536C"/>
    <w:rsid w:val="003A53CD"/>
    <w:rsid w:val="003A54B1"/>
    <w:rsid w:val="003A5874"/>
    <w:rsid w:val="003A640A"/>
    <w:rsid w:val="003A67EA"/>
    <w:rsid w:val="003A6CD6"/>
    <w:rsid w:val="003A7214"/>
    <w:rsid w:val="003A76FD"/>
    <w:rsid w:val="003A7761"/>
    <w:rsid w:val="003A7B71"/>
    <w:rsid w:val="003B035C"/>
    <w:rsid w:val="003B13B2"/>
    <w:rsid w:val="003B1507"/>
    <w:rsid w:val="003B1962"/>
    <w:rsid w:val="003B1D94"/>
    <w:rsid w:val="003B2427"/>
    <w:rsid w:val="003B25FD"/>
    <w:rsid w:val="003B25FF"/>
    <w:rsid w:val="003B2B1F"/>
    <w:rsid w:val="003B2B43"/>
    <w:rsid w:val="003B326F"/>
    <w:rsid w:val="003B353C"/>
    <w:rsid w:val="003B36F7"/>
    <w:rsid w:val="003B3AF2"/>
    <w:rsid w:val="003B3CAB"/>
    <w:rsid w:val="003B3D0E"/>
    <w:rsid w:val="003B3F25"/>
    <w:rsid w:val="003B46D4"/>
    <w:rsid w:val="003B49AC"/>
    <w:rsid w:val="003B50ED"/>
    <w:rsid w:val="003B513A"/>
    <w:rsid w:val="003B54D0"/>
    <w:rsid w:val="003B5780"/>
    <w:rsid w:val="003B6394"/>
    <w:rsid w:val="003B7154"/>
    <w:rsid w:val="003C0505"/>
    <w:rsid w:val="003C0E07"/>
    <w:rsid w:val="003C185C"/>
    <w:rsid w:val="003C1B73"/>
    <w:rsid w:val="003C1E26"/>
    <w:rsid w:val="003C228B"/>
    <w:rsid w:val="003C2F38"/>
    <w:rsid w:val="003C346F"/>
    <w:rsid w:val="003C38A3"/>
    <w:rsid w:val="003C3A93"/>
    <w:rsid w:val="003C42F6"/>
    <w:rsid w:val="003C45A1"/>
    <w:rsid w:val="003C50F1"/>
    <w:rsid w:val="003C5E5A"/>
    <w:rsid w:val="003C625A"/>
    <w:rsid w:val="003C62BC"/>
    <w:rsid w:val="003C6606"/>
    <w:rsid w:val="003C76B2"/>
    <w:rsid w:val="003C7EBF"/>
    <w:rsid w:val="003C7FA2"/>
    <w:rsid w:val="003D01E8"/>
    <w:rsid w:val="003D03A7"/>
    <w:rsid w:val="003D03B6"/>
    <w:rsid w:val="003D15E3"/>
    <w:rsid w:val="003D18B4"/>
    <w:rsid w:val="003D1A5A"/>
    <w:rsid w:val="003D1CE8"/>
    <w:rsid w:val="003D1CF7"/>
    <w:rsid w:val="003D1FA5"/>
    <w:rsid w:val="003D24D4"/>
    <w:rsid w:val="003D2F57"/>
    <w:rsid w:val="003D4974"/>
    <w:rsid w:val="003D4C55"/>
    <w:rsid w:val="003D6376"/>
    <w:rsid w:val="003D69B1"/>
    <w:rsid w:val="003D6BEA"/>
    <w:rsid w:val="003D6C78"/>
    <w:rsid w:val="003D6E95"/>
    <w:rsid w:val="003D735A"/>
    <w:rsid w:val="003D78A5"/>
    <w:rsid w:val="003D7949"/>
    <w:rsid w:val="003E0761"/>
    <w:rsid w:val="003E083F"/>
    <w:rsid w:val="003E090D"/>
    <w:rsid w:val="003E110E"/>
    <w:rsid w:val="003E12BC"/>
    <w:rsid w:val="003E16C4"/>
    <w:rsid w:val="003E1710"/>
    <w:rsid w:val="003E192B"/>
    <w:rsid w:val="003E1C91"/>
    <w:rsid w:val="003E21E8"/>
    <w:rsid w:val="003E229A"/>
    <w:rsid w:val="003E263D"/>
    <w:rsid w:val="003E318B"/>
    <w:rsid w:val="003E3696"/>
    <w:rsid w:val="003E377A"/>
    <w:rsid w:val="003E445B"/>
    <w:rsid w:val="003E45A1"/>
    <w:rsid w:val="003E4E3E"/>
    <w:rsid w:val="003E5447"/>
    <w:rsid w:val="003E5EF7"/>
    <w:rsid w:val="003E6423"/>
    <w:rsid w:val="003E6993"/>
    <w:rsid w:val="003E7030"/>
    <w:rsid w:val="003E7050"/>
    <w:rsid w:val="003E73EA"/>
    <w:rsid w:val="003E786D"/>
    <w:rsid w:val="003F0044"/>
    <w:rsid w:val="003F04C3"/>
    <w:rsid w:val="003F2485"/>
    <w:rsid w:val="003F3396"/>
    <w:rsid w:val="003F3532"/>
    <w:rsid w:val="003F3662"/>
    <w:rsid w:val="003F369C"/>
    <w:rsid w:val="003F3DA5"/>
    <w:rsid w:val="003F3E07"/>
    <w:rsid w:val="003F4499"/>
    <w:rsid w:val="003F4795"/>
    <w:rsid w:val="003F52C1"/>
    <w:rsid w:val="003F5C55"/>
    <w:rsid w:val="003F5C61"/>
    <w:rsid w:val="003F5FEE"/>
    <w:rsid w:val="003F60DE"/>
    <w:rsid w:val="003F6EBC"/>
    <w:rsid w:val="003F7BE1"/>
    <w:rsid w:val="003F7F22"/>
    <w:rsid w:val="0040037E"/>
    <w:rsid w:val="004003C2"/>
    <w:rsid w:val="004013A2"/>
    <w:rsid w:val="004018DA"/>
    <w:rsid w:val="004019BA"/>
    <w:rsid w:val="00401EEE"/>
    <w:rsid w:val="00401F88"/>
    <w:rsid w:val="0040218A"/>
    <w:rsid w:val="00402B5E"/>
    <w:rsid w:val="00402D15"/>
    <w:rsid w:val="00402FF8"/>
    <w:rsid w:val="0040339B"/>
    <w:rsid w:val="00403415"/>
    <w:rsid w:val="00403599"/>
    <w:rsid w:val="00403794"/>
    <w:rsid w:val="00403AC0"/>
    <w:rsid w:val="00403B87"/>
    <w:rsid w:val="00403CC2"/>
    <w:rsid w:val="00403E2A"/>
    <w:rsid w:val="004043DD"/>
    <w:rsid w:val="004046E7"/>
    <w:rsid w:val="004047CC"/>
    <w:rsid w:val="00404F1E"/>
    <w:rsid w:val="00405799"/>
    <w:rsid w:val="00405F3D"/>
    <w:rsid w:val="0040719E"/>
    <w:rsid w:val="0040757E"/>
    <w:rsid w:val="00407AAE"/>
    <w:rsid w:val="00407BBE"/>
    <w:rsid w:val="00407E3D"/>
    <w:rsid w:val="00410890"/>
    <w:rsid w:val="004109CD"/>
    <w:rsid w:val="00410D98"/>
    <w:rsid w:val="00411032"/>
    <w:rsid w:val="004112A8"/>
    <w:rsid w:val="004112C1"/>
    <w:rsid w:val="00411336"/>
    <w:rsid w:val="0041165C"/>
    <w:rsid w:val="00411B85"/>
    <w:rsid w:val="0041293D"/>
    <w:rsid w:val="00412E87"/>
    <w:rsid w:val="00412F30"/>
    <w:rsid w:val="004130A0"/>
    <w:rsid w:val="00413245"/>
    <w:rsid w:val="00413404"/>
    <w:rsid w:val="00413AE5"/>
    <w:rsid w:val="00413E66"/>
    <w:rsid w:val="00413F78"/>
    <w:rsid w:val="0041495F"/>
    <w:rsid w:val="00415338"/>
    <w:rsid w:val="004154D8"/>
    <w:rsid w:val="004156A8"/>
    <w:rsid w:val="0041589A"/>
    <w:rsid w:val="00415F60"/>
    <w:rsid w:val="0041623F"/>
    <w:rsid w:val="00416E87"/>
    <w:rsid w:val="00417573"/>
    <w:rsid w:val="004179AB"/>
    <w:rsid w:val="00417BB1"/>
    <w:rsid w:val="004203FB"/>
    <w:rsid w:val="00420A98"/>
    <w:rsid w:val="00420E0F"/>
    <w:rsid w:val="00421071"/>
    <w:rsid w:val="00421564"/>
    <w:rsid w:val="00421753"/>
    <w:rsid w:val="00421762"/>
    <w:rsid w:val="00421854"/>
    <w:rsid w:val="00421B2F"/>
    <w:rsid w:val="00422667"/>
    <w:rsid w:val="004228CF"/>
    <w:rsid w:val="004231A3"/>
    <w:rsid w:val="00423793"/>
    <w:rsid w:val="00423AE5"/>
    <w:rsid w:val="00425972"/>
    <w:rsid w:val="00425B2B"/>
    <w:rsid w:val="00426678"/>
    <w:rsid w:val="004268BA"/>
    <w:rsid w:val="00426C71"/>
    <w:rsid w:val="00427BF1"/>
    <w:rsid w:val="004304DF"/>
    <w:rsid w:val="004306E2"/>
    <w:rsid w:val="004308F7"/>
    <w:rsid w:val="00430939"/>
    <w:rsid w:val="00430E33"/>
    <w:rsid w:val="00431552"/>
    <w:rsid w:val="004316CD"/>
    <w:rsid w:val="00431C87"/>
    <w:rsid w:val="00431C95"/>
    <w:rsid w:val="00431E94"/>
    <w:rsid w:val="00431FBB"/>
    <w:rsid w:val="0043202F"/>
    <w:rsid w:val="00432846"/>
    <w:rsid w:val="00432B1B"/>
    <w:rsid w:val="00433263"/>
    <w:rsid w:val="00433658"/>
    <w:rsid w:val="00433752"/>
    <w:rsid w:val="00433AC5"/>
    <w:rsid w:val="00433B7C"/>
    <w:rsid w:val="0043542C"/>
    <w:rsid w:val="00435B35"/>
    <w:rsid w:val="00435CE0"/>
    <w:rsid w:val="00436386"/>
    <w:rsid w:val="00436538"/>
    <w:rsid w:val="004367D0"/>
    <w:rsid w:val="00436ADB"/>
    <w:rsid w:val="00436D0D"/>
    <w:rsid w:val="00436F74"/>
    <w:rsid w:val="00437234"/>
    <w:rsid w:val="0043733B"/>
    <w:rsid w:val="00437340"/>
    <w:rsid w:val="00437419"/>
    <w:rsid w:val="0043763C"/>
    <w:rsid w:val="00437B5C"/>
    <w:rsid w:val="00440394"/>
    <w:rsid w:val="00440553"/>
    <w:rsid w:val="004405A2"/>
    <w:rsid w:val="00440C9B"/>
    <w:rsid w:val="00440F0D"/>
    <w:rsid w:val="00441926"/>
    <w:rsid w:val="00441C79"/>
    <w:rsid w:val="00441C87"/>
    <w:rsid w:val="00442191"/>
    <w:rsid w:val="00442311"/>
    <w:rsid w:val="00442845"/>
    <w:rsid w:val="00442DC5"/>
    <w:rsid w:val="00443148"/>
    <w:rsid w:val="00443A2C"/>
    <w:rsid w:val="00443CC6"/>
    <w:rsid w:val="004443B2"/>
    <w:rsid w:val="00445E9B"/>
    <w:rsid w:val="00445FC3"/>
    <w:rsid w:val="00445FC8"/>
    <w:rsid w:val="004460ED"/>
    <w:rsid w:val="0044630F"/>
    <w:rsid w:val="004464DF"/>
    <w:rsid w:val="00446BDD"/>
    <w:rsid w:val="00447337"/>
    <w:rsid w:val="004477EF"/>
    <w:rsid w:val="004501B1"/>
    <w:rsid w:val="004507E3"/>
    <w:rsid w:val="00450A50"/>
    <w:rsid w:val="00450CB9"/>
    <w:rsid w:val="00450FCD"/>
    <w:rsid w:val="00450FF2"/>
    <w:rsid w:val="004511CC"/>
    <w:rsid w:val="004512E0"/>
    <w:rsid w:val="00451332"/>
    <w:rsid w:val="00451487"/>
    <w:rsid w:val="004514E0"/>
    <w:rsid w:val="00451BC0"/>
    <w:rsid w:val="00452163"/>
    <w:rsid w:val="004525D5"/>
    <w:rsid w:val="004525E8"/>
    <w:rsid w:val="00452FDB"/>
    <w:rsid w:val="00453082"/>
    <w:rsid w:val="004538DE"/>
    <w:rsid w:val="00453CF5"/>
    <w:rsid w:val="00453D8F"/>
    <w:rsid w:val="00453FFB"/>
    <w:rsid w:val="004540D0"/>
    <w:rsid w:val="0045428C"/>
    <w:rsid w:val="00454414"/>
    <w:rsid w:val="0045547A"/>
    <w:rsid w:val="00456093"/>
    <w:rsid w:val="004561C9"/>
    <w:rsid w:val="0045657B"/>
    <w:rsid w:val="00456925"/>
    <w:rsid w:val="00456B75"/>
    <w:rsid w:val="00456DA3"/>
    <w:rsid w:val="00457140"/>
    <w:rsid w:val="00457199"/>
    <w:rsid w:val="00457778"/>
    <w:rsid w:val="00457970"/>
    <w:rsid w:val="00457B50"/>
    <w:rsid w:val="00457EF9"/>
    <w:rsid w:val="00457F48"/>
    <w:rsid w:val="004602E8"/>
    <w:rsid w:val="00460F79"/>
    <w:rsid w:val="0046152D"/>
    <w:rsid w:val="00461AA5"/>
    <w:rsid w:val="00461C20"/>
    <w:rsid w:val="004623FC"/>
    <w:rsid w:val="00463967"/>
    <w:rsid w:val="00463C23"/>
    <w:rsid w:val="00464C14"/>
    <w:rsid w:val="00465906"/>
    <w:rsid w:val="00466803"/>
    <w:rsid w:val="00466CE1"/>
    <w:rsid w:val="00466D87"/>
    <w:rsid w:val="00466DF4"/>
    <w:rsid w:val="00466E85"/>
    <w:rsid w:val="00467768"/>
    <w:rsid w:val="00467D12"/>
    <w:rsid w:val="004700E4"/>
    <w:rsid w:val="0047024A"/>
    <w:rsid w:val="00470C78"/>
    <w:rsid w:val="00470EC9"/>
    <w:rsid w:val="00471189"/>
    <w:rsid w:val="00471416"/>
    <w:rsid w:val="004714C5"/>
    <w:rsid w:val="00471A3F"/>
    <w:rsid w:val="00471F28"/>
    <w:rsid w:val="00473BBA"/>
    <w:rsid w:val="004741C1"/>
    <w:rsid w:val="0047449C"/>
    <w:rsid w:val="0047498C"/>
    <w:rsid w:val="00474F40"/>
    <w:rsid w:val="00475077"/>
    <w:rsid w:val="00475262"/>
    <w:rsid w:val="00475425"/>
    <w:rsid w:val="0047561E"/>
    <w:rsid w:val="004758AE"/>
    <w:rsid w:val="00475A15"/>
    <w:rsid w:val="00475AA5"/>
    <w:rsid w:val="00475EBA"/>
    <w:rsid w:val="0047655C"/>
    <w:rsid w:val="00477D72"/>
    <w:rsid w:val="004804B1"/>
    <w:rsid w:val="00480812"/>
    <w:rsid w:val="004814F4"/>
    <w:rsid w:val="004818F4"/>
    <w:rsid w:val="00481988"/>
    <w:rsid w:val="00481B52"/>
    <w:rsid w:val="00481BF4"/>
    <w:rsid w:val="0048204C"/>
    <w:rsid w:val="00482C0C"/>
    <w:rsid w:val="00482C9F"/>
    <w:rsid w:val="00482DF5"/>
    <w:rsid w:val="004832CE"/>
    <w:rsid w:val="00483644"/>
    <w:rsid w:val="0048375E"/>
    <w:rsid w:val="00483D1C"/>
    <w:rsid w:val="0048432D"/>
    <w:rsid w:val="0048440F"/>
    <w:rsid w:val="00484558"/>
    <w:rsid w:val="004848FE"/>
    <w:rsid w:val="00484BCE"/>
    <w:rsid w:val="00484CEE"/>
    <w:rsid w:val="00484F57"/>
    <w:rsid w:val="004850A7"/>
    <w:rsid w:val="00485C61"/>
    <w:rsid w:val="00485EAB"/>
    <w:rsid w:val="004860AC"/>
    <w:rsid w:val="0048628F"/>
    <w:rsid w:val="004865B1"/>
    <w:rsid w:val="00486816"/>
    <w:rsid w:val="00486817"/>
    <w:rsid w:val="00486886"/>
    <w:rsid w:val="00486992"/>
    <w:rsid w:val="00486A42"/>
    <w:rsid w:val="00486D4D"/>
    <w:rsid w:val="00486D7E"/>
    <w:rsid w:val="0048724C"/>
    <w:rsid w:val="0048742B"/>
    <w:rsid w:val="00490060"/>
    <w:rsid w:val="00490143"/>
    <w:rsid w:val="00490392"/>
    <w:rsid w:val="00490DFC"/>
    <w:rsid w:val="00490F84"/>
    <w:rsid w:val="00491A44"/>
    <w:rsid w:val="00491A66"/>
    <w:rsid w:val="00491B71"/>
    <w:rsid w:val="00491EE1"/>
    <w:rsid w:val="004921B4"/>
    <w:rsid w:val="004921F9"/>
    <w:rsid w:val="0049229F"/>
    <w:rsid w:val="00492576"/>
    <w:rsid w:val="00492614"/>
    <w:rsid w:val="00492D63"/>
    <w:rsid w:val="00493B1D"/>
    <w:rsid w:val="004941FD"/>
    <w:rsid w:val="00494516"/>
    <w:rsid w:val="00494652"/>
    <w:rsid w:val="00494F62"/>
    <w:rsid w:val="004956D4"/>
    <w:rsid w:val="0049602F"/>
    <w:rsid w:val="004964B2"/>
    <w:rsid w:val="00496A6A"/>
    <w:rsid w:val="00496AE6"/>
    <w:rsid w:val="00497674"/>
    <w:rsid w:val="00497914"/>
    <w:rsid w:val="0049799B"/>
    <w:rsid w:val="00497D8E"/>
    <w:rsid w:val="004A00EE"/>
    <w:rsid w:val="004A014B"/>
    <w:rsid w:val="004A02FC"/>
    <w:rsid w:val="004A0912"/>
    <w:rsid w:val="004A09EB"/>
    <w:rsid w:val="004A0C9E"/>
    <w:rsid w:val="004A1032"/>
    <w:rsid w:val="004A1206"/>
    <w:rsid w:val="004A1579"/>
    <w:rsid w:val="004A2D3E"/>
    <w:rsid w:val="004A3043"/>
    <w:rsid w:val="004A3292"/>
    <w:rsid w:val="004A3484"/>
    <w:rsid w:val="004A38A8"/>
    <w:rsid w:val="004A3E19"/>
    <w:rsid w:val="004A544F"/>
    <w:rsid w:val="004A605D"/>
    <w:rsid w:val="004A6660"/>
    <w:rsid w:val="004A67D7"/>
    <w:rsid w:val="004A7201"/>
    <w:rsid w:val="004A7323"/>
    <w:rsid w:val="004A743A"/>
    <w:rsid w:val="004A7ACB"/>
    <w:rsid w:val="004A7E05"/>
    <w:rsid w:val="004B010E"/>
    <w:rsid w:val="004B01AB"/>
    <w:rsid w:val="004B048F"/>
    <w:rsid w:val="004B087D"/>
    <w:rsid w:val="004B0AD0"/>
    <w:rsid w:val="004B1286"/>
    <w:rsid w:val="004B12E4"/>
    <w:rsid w:val="004B1515"/>
    <w:rsid w:val="004B1620"/>
    <w:rsid w:val="004B191B"/>
    <w:rsid w:val="004B1C97"/>
    <w:rsid w:val="004B1FA8"/>
    <w:rsid w:val="004B2090"/>
    <w:rsid w:val="004B2186"/>
    <w:rsid w:val="004B2383"/>
    <w:rsid w:val="004B23B6"/>
    <w:rsid w:val="004B249F"/>
    <w:rsid w:val="004B2557"/>
    <w:rsid w:val="004B26CB"/>
    <w:rsid w:val="004B2971"/>
    <w:rsid w:val="004B3884"/>
    <w:rsid w:val="004B3D36"/>
    <w:rsid w:val="004B419C"/>
    <w:rsid w:val="004B45DF"/>
    <w:rsid w:val="004B5B84"/>
    <w:rsid w:val="004B5C7A"/>
    <w:rsid w:val="004B5E2B"/>
    <w:rsid w:val="004B6125"/>
    <w:rsid w:val="004B6786"/>
    <w:rsid w:val="004B6C5C"/>
    <w:rsid w:val="004B6F41"/>
    <w:rsid w:val="004B754E"/>
    <w:rsid w:val="004C00F3"/>
    <w:rsid w:val="004C0A8F"/>
    <w:rsid w:val="004C0CE6"/>
    <w:rsid w:val="004C0F00"/>
    <w:rsid w:val="004C0F67"/>
    <w:rsid w:val="004C1790"/>
    <w:rsid w:val="004C1807"/>
    <w:rsid w:val="004C18E6"/>
    <w:rsid w:val="004C1E18"/>
    <w:rsid w:val="004C2EBD"/>
    <w:rsid w:val="004C3FAD"/>
    <w:rsid w:val="004C498F"/>
    <w:rsid w:val="004C4992"/>
    <w:rsid w:val="004C49A9"/>
    <w:rsid w:val="004C4AE6"/>
    <w:rsid w:val="004C4E11"/>
    <w:rsid w:val="004C4F79"/>
    <w:rsid w:val="004C589D"/>
    <w:rsid w:val="004C5D4A"/>
    <w:rsid w:val="004C5DD0"/>
    <w:rsid w:val="004C7013"/>
    <w:rsid w:val="004C714C"/>
    <w:rsid w:val="004C7497"/>
    <w:rsid w:val="004C75CD"/>
    <w:rsid w:val="004C78EA"/>
    <w:rsid w:val="004C7A04"/>
    <w:rsid w:val="004C7EAB"/>
    <w:rsid w:val="004D0209"/>
    <w:rsid w:val="004D0267"/>
    <w:rsid w:val="004D0607"/>
    <w:rsid w:val="004D0790"/>
    <w:rsid w:val="004D0A28"/>
    <w:rsid w:val="004D0D6E"/>
    <w:rsid w:val="004D0F26"/>
    <w:rsid w:val="004D0FDB"/>
    <w:rsid w:val="004D163C"/>
    <w:rsid w:val="004D16AB"/>
    <w:rsid w:val="004D19EE"/>
    <w:rsid w:val="004D1CD5"/>
    <w:rsid w:val="004D1D80"/>
    <w:rsid w:val="004D2A3F"/>
    <w:rsid w:val="004D2DF6"/>
    <w:rsid w:val="004D3070"/>
    <w:rsid w:val="004D31E4"/>
    <w:rsid w:val="004D33CE"/>
    <w:rsid w:val="004D3FB2"/>
    <w:rsid w:val="004D4359"/>
    <w:rsid w:val="004D43DC"/>
    <w:rsid w:val="004D4C7D"/>
    <w:rsid w:val="004D4F48"/>
    <w:rsid w:val="004D51FE"/>
    <w:rsid w:val="004D5AE3"/>
    <w:rsid w:val="004D5EDA"/>
    <w:rsid w:val="004D65ED"/>
    <w:rsid w:val="004D6CEA"/>
    <w:rsid w:val="004D7316"/>
    <w:rsid w:val="004D7468"/>
    <w:rsid w:val="004D768D"/>
    <w:rsid w:val="004D78FC"/>
    <w:rsid w:val="004E032C"/>
    <w:rsid w:val="004E060A"/>
    <w:rsid w:val="004E08B2"/>
    <w:rsid w:val="004E1654"/>
    <w:rsid w:val="004E1862"/>
    <w:rsid w:val="004E25C6"/>
    <w:rsid w:val="004E31F1"/>
    <w:rsid w:val="004E329C"/>
    <w:rsid w:val="004E3DCF"/>
    <w:rsid w:val="004E3F04"/>
    <w:rsid w:val="004E4AFA"/>
    <w:rsid w:val="004E4B42"/>
    <w:rsid w:val="004E4EF7"/>
    <w:rsid w:val="004E5786"/>
    <w:rsid w:val="004E5C5C"/>
    <w:rsid w:val="004E6060"/>
    <w:rsid w:val="004E644F"/>
    <w:rsid w:val="004E64B8"/>
    <w:rsid w:val="004E65B0"/>
    <w:rsid w:val="004E69E1"/>
    <w:rsid w:val="004E6EF3"/>
    <w:rsid w:val="004E742C"/>
    <w:rsid w:val="004E7570"/>
    <w:rsid w:val="004E77B4"/>
    <w:rsid w:val="004E7C0E"/>
    <w:rsid w:val="004E7DCB"/>
    <w:rsid w:val="004F047C"/>
    <w:rsid w:val="004F0841"/>
    <w:rsid w:val="004F1BB3"/>
    <w:rsid w:val="004F1C72"/>
    <w:rsid w:val="004F2136"/>
    <w:rsid w:val="004F2437"/>
    <w:rsid w:val="004F275F"/>
    <w:rsid w:val="004F27A5"/>
    <w:rsid w:val="004F2C8B"/>
    <w:rsid w:val="004F301B"/>
    <w:rsid w:val="004F35DB"/>
    <w:rsid w:val="004F38FF"/>
    <w:rsid w:val="004F3D04"/>
    <w:rsid w:val="004F3D76"/>
    <w:rsid w:val="004F3FAA"/>
    <w:rsid w:val="004F4024"/>
    <w:rsid w:val="004F4284"/>
    <w:rsid w:val="004F4874"/>
    <w:rsid w:val="004F4B90"/>
    <w:rsid w:val="004F4E0D"/>
    <w:rsid w:val="004F533D"/>
    <w:rsid w:val="004F54C8"/>
    <w:rsid w:val="004F5519"/>
    <w:rsid w:val="004F595B"/>
    <w:rsid w:val="004F5B2B"/>
    <w:rsid w:val="004F5DAB"/>
    <w:rsid w:val="004F663A"/>
    <w:rsid w:val="004F6840"/>
    <w:rsid w:val="004F6BB0"/>
    <w:rsid w:val="004F72CF"/>
    <w:rsid w:val="004F72E0"/>
    <w:rsid w:val="004F73AF"/>
    <w:rsid w:val="004F746F"/>
    <w:rsid w:val="004F756F"/>
    <w:rsid w:val="004F77CB"/>
    <w:rsid w:val="005001D7"/>
    <w:rsid w:val="00500895"/>
    <w:rsid w:val="0050091D"/>
    <w:rsid w:val="005009A5"/>
    <w:rsid w:val="005011D5"/>
    <w:rsid w:val="00501313"/>
    <w:rsid w:val="00501694"/>
    <w:rsid w:val="005016DB"/>
    <w:rsid w:val="005018C1"/>
    <w:rsid w:val="00501D16"/>
    <w:rsid w:val="00502042"/>
    <w:rsid w:val="00502B7F"/>
    <w:rsid w:val="00502CD3"/>
    <w:rsid w:val="00502FA9"/>
    <w:rsid w:val="00503027"/>
    <w:rsid w:val="0050359F"/>
    <w:rsid w:val="00503DAB"/>
    <w:rsid w:val="005040C7"/>
    <w:rsid w:val="00504284"/>
    <w:rsid w:val="0050449A"/>
    <w:rsid w:val="00504C3F"/>
    <w:rsid w:val="0050503C"/>
    <w:rsid w:val="00505042"/>
    <w:rsid w:val="00505096"/>
    <w:rsid w:val="005052FD"/>
    <w:rsid w:val="00505D18"/>
    <w:rsid w:val="00505D22"/>
    <w:rsid w:val="00505DBB"/>
    <w:rsid w:val="005064BF"/>
    <w:rsid w:val="00506797"/>
    <w:rsid w:val="005067FA"/>
    <w:rsid w:val="005068DA"/>
    <w:rsid w:val="00507057"/>
    <w:rsid w:val="005103C5"/>
    <w:rsid w:val="00511437"/>
    <w:rsid w:val="00511CD3"/>
    <w:rsid w:val="0051210C"/>
    <w:rsid w:val="00512340"/>
    <w:rsid w:val="00513CF7"/>
    <w:rsid w:val="00514058"/>
    <w:rsid w:val="005140C9"/>
    <w:rsid w:val="00514903"/>
    <w:rsid w:val="00514C54"/>
    <w:rsid w:val="0051534E"/>
    <w:rsid w:val="00515767"/>
    <w:rsid w:val="00515FD0"/>
    <w:rsid w:val="00516DC6"/>
    <w:rsid w:val="00517593"/>
    <w:rsid w:val="0051762B"/>
    <w:rsid w:val="00517D0E"/>
    <w:rsid w:val="00520E75"/>
    <w:rsid w:val="00521323"/>
    <w:rsid w:val="005214B6"/>
    <w:rsid w:val="0052285E"/>
    <w:rsid w:val="00522ACA"/>
    <w:rsid w:val="00523664"/>
    <w:rsid w:val="00523B8E"/>
    <w:rsid w:val="00524252"/>
    <w:rsid w:val="00524436"/>
    <w:rsid w:val="00524464"/>
    <w:rsid w:val="00524DFC"/>
    <w:rsid w:val="005261C0"/>
    <w:rsid w:val="0052622C"/>
    <w:rsid w:val="0052680B"/>
    <w:rsid w:val="005269C5"/>
    <w:rsid w:val="00526F92"/>
    <w:rsid w:val="00527436"/>
    <w:rsid w:val="00527939"/>
    <w:rsid w:val="0052793A"/>
    <w:rsid w:val="0053010F"/>
    <w:rsid w:val="00530187"/>
    <w:rsid w:val="00530AAC"/>
    <w:rsid w:val="00530BF2"/>
    <w:rsid w:val="00531B61"/>
    <w:rsid w:val="00531D3A"/>
    <w:rsid w:val="00531FEB"/>
    <w:rsid w:val="00532706"/>
    <w:rsid w:val="0053346C"/>
    <w:rsid w:val="0053352F"/>
    <w:rsid w:val="00533D36"/>
    <w:rsid w:val="0053451E"/>
    <w:rsid w:val="005351E3"/>
    <w:rsid w:val="00536E98"/>
    <w:rsid w:val="005372CA"/>
    <w:rsid w:val="005372F1"/>
    <w:rsid w:val="005375A3"/>
    <w:rsid w:val="0053765C"/>
    <w:rsid w:val="00537C60"/>
    <w:rsid w:val="005401B5"/>
    <w:rsid w:val="00540446"/>
    <w:rsid w:val="00541D5C"/>
    <w:rsid w:val="005427F5"/>
    <w:rsid w:val="00542F2D"/>
    <w:rsid w:val="005430D0"/>
    <w:rsid w:val="005432EA"/>
    <w:rsid w:val="00543813"/>
    <w:rsid w:val="00543C38"/>
    <w:rsid w:val="00543DF8"/>
    <w:rsid w:val="00544092"/>
    <w:rsid w:val="00544C4A"/>
    <w:rsid w:val="00544EB1"/>
    <w:rsid w:val="0054612E"/>
    <w:rsid w:val="005465D4"/>
    <w:rsid w:val="005466C0"/>
    <w:rsid w:val="005466D0"/>
    <w:rsid w:val="00546A15"/>
    <w:rsid w:val="00546C50"/>
    <w:rsid w:val="00546D12"/>
    <w:rsid w:val="00546E46"/>
    <w:rsid w:val="00547130"/>
    <w:rsid w:val="005475F8"/>
    <w:rsid w:val="00547870"/>
    <w:rsid w:val="00547BA0"/>
    <w:rsid w:val="00547DC6"/>
    <w:rsid w:val="005509D1"/>
    <w:rsid w:val="00550B37"/>
    <w:rsid w:val="00550EEC"/>
    <w:rsid w:val="00551231"/>
    <w:rsid w:val="0055146B"/>
    <w:rsid w:val="00551AAF"/>
    <w:rsid w:val="00552035"/>
    <w:rsid w:val="005523F2"/>
    <w:rsid w:val="00552561"/>
    <w:rsid w:val="005525A0"/>
    <w:rsid w:val="00552CAE"/>
    <w:rsid w:val="00552EB6"/>
    <w:rsid w:val="005531C2"/>
    <w:rsid w:val="00553F05"/>
    <w:rsid w:val="0055479C"/>
    <w:rsid w:val="0055580E"/>
    <w:rsid w:val="00555A87"/>
    <w:rsid w:val="0055659C"/>
    <w:rsid w:val="00556832"/>
    <w:rsid w:val="00557088"/>
    <w:rsid w:val="005574CB"/>
    <w:rsid w:val="00557A2D"/>
    <w:rsid w:val="00557A55"/>
    <w:rsid w:val="00557AEC"/>
    <w:rsid w:val="00557F5A"/>
    <w:rsid w:val="0056053E"/>
    <w:rsid w:val="005605B9"/>
    <w:rsid w:val="00560B8E"/>
    <w:rsid w:val="005618F1"/>
    <w:rsid w:val="00561A27"/>
    <w:rsid w:val="0056202C"/>
    <w:rsid w:val="0056208B"/>
    <w:rsid w:val="0056228F"/>
    <w:rsid w:val="0056254D"/>
    <w:rsid w:val="00563303"/>
    <w:rsid w:val="00563441"/>
    <w:rsid w:val="005634ED"/>
    <w:rsid w:val="0056409D"/>
    <w:rsid w:val="0056552E"/>
    <w:rsid w:val="00565B56"/>
    <w:rsid w:val="0056644B"/>
    <w:rsid w:val="005669A0"/>
    <w:rsid w:val="00566B44"/>
    <w:rsid w:val="00566D46"/>
    <w:rsid w:val="00567378"/>
    <w:rsid w:val="005676E3"/>
    <w:rsid w:val="00567D6B"/>
    <w:rsid w:val="00570035"/>
    <w:rsid w:val="005703AC"/>
    <w:rsid w:val="0057125B"/>
    <w:rsid w:val="005713A9"/>
    <w:rsid w:val="00572028"/>
    <w:rsid w:val="00572040"/>
    <w:rsid w:val="005721AA"/>
    <w:rsid w:val="0057226B"/>
    <w:rsid w:val="00572303"/>
    <w:rsid w:val="005724AC"/>
    <w:rsid w:val="005728CB"/>
    <w:rsid w:val="00572A50"/>
    <w:rsid w:val="00572E7A"/>
    <w:rsid w:val="00573016"/>
    <w:rsid w:val="005735C2"/>
    <w:rsid w:val="005740B7"/>
    <w:rsid w:val="00574171"/>
    <w:rsid w:val="00574ED2"/>
    <w:rsid w:val="0057605F"/>
    <w:rsid w:val="00576275"/>
    <w:rsid w:val="00577B13"/>
    <w:rsid w:val="00580121"/>
    <w:rsid w:val="00580AB2"/>
    <w:rsid w:val="00580ACB"/>
    <w:rsid w:val="00580BB6"/>
    <w:rsid w:val="00580E61"/>
    <w:rsid w:val="00580E63"/>
    <w:rsid w:val="00581AAA"/>
    <w:rsid w:val="00581CB6"/>
    <w:rsid w:val="00582037"/>
    <w:rsid w:val="00582263"/>
    <w:rsid w:val="00582534"/>
    <w:rsid w:val="00582707"/>
    <w:rsid w:val="00582966"/>
    <w:rsid w:val="00582D97"/>
    <w:rsid w:val="00583412"/>
    <w:rsid w:val="005843F7"/>
    <w:rsid w:val="0058442C"/>
    <w:rsid w:val="00584C65"/>
    <w:rsid w:val="00585155"/>
    <w:rsid w:val="005851FA"/>
    <w:rsid w:val="0058575F"/>
    <w:rsid w:val="00586770"/>
    <w:rsid w:val="00586B65"/>
    <w:rsid w:val="005904B4"/>
    <w:rsid w:val="005905F7"/>
    <w:rsid w:val="0059065B"/>
    <w:rsid w:val="005907AE"/>
    <w:rsid w:val="0059083C"/>
    <w:rsid w:val="00590CD1"/>
    <w:rsid w:val="00590FDD"/>
    <w:rsid w:val="005918DE"/>
    <w:rsid w:val="00592426"/>
    <w:rsid w:val="005924CA"/>
    <w:rsid w:val="00592699"/>
    <w:rsid w:val="005926E9"/>
    <w:rsid w:val="00592C0C"/>
    <w:rsid w:val="005936C1"/>
    <w:rsid w:val="00593B1E"/>
    <w:rsid w:val="00593E4C"/>
    <w:rsid w:val="00594736"/>
    <w:rsid w:val="00594DEA"/>
    <w:rsid w:val="00594E27"/>
    <w:rsid w:val="00595278"/>
    <w:rsid w:val="00595C13"/>
    <w:rsid w:val="005961B3"/>
    <w:rsid w:val="0059635C"/>
    <w:rsid w:val="005963F3"/>
    <w:rsid w:val="005965EC"/>
    <w:rsid w:val="00596A21"/>
    <w:rsid w:val="00596FB5"/>
    <w:rsid w:val="00597454"/>
    <w:rsid w:val="00597CF3"/>
    <w:rsid w:val="005A01B1"/>
    <w:rsid w:val="005A0317"/>
    <w:rsid w:val="005A07AE"/>
    <w:rsid w:val="005A090E"/>
    <w:rsid w:val="005A09D2"/>
    <w:rsid w:val="005A0DA8"/>
    <w:rsid w:val="005A11C2"/>
    <w:rsid w:val="005A12E7"/>
    <w:rsid w:val="005A1386"/>
    <w:rsid w:val="005A18A7"/>
    <w:rsid w:val="005A1B15"/>
    <w:rsid w:val="005A20EF"/>
    <w:rsid w:val="005A2101"/>
    <w:rsid w:val="005A2295"/>
    <w:rsid w:val="005A24F5"/>
    <w:rsid w:val="005A2912"/>
    <w:rsid w:val="005A2E41"/>
    <w:rsid w:val="005A3171"/>
    <w:rsid w:val="005A38A0"/>
    <w:rsid w:val="005A3A3D"/>
    <w:rsid w:val="005A3DD3"/>
    <w:rsid w:val="005A4026"/>
    <w:rsid w:val="005A455D"/>
    <w:rsid w:val="005A4B2F"/>
    <w:rsid w:val="005A4C0B"/>
    <w:rsid w:val="005A5952"/>
    <w:rsid w:val="005A6834"/>
    <w:rsid w:val="005A697E"/>
    <w:rsid w:val="005A6CCA"/>
    <w:rsid w:val="005A6E18"/>
    <w:rsid w:val="005B017B"/>
    <w:rsid w:val="005B0228"/>
    <w:rsid w:val="005B068A"/>
    <w:rsid w:val="005B13C2"/>
    <w:rsid w:val="005B1626"/>
    <w:rsid w:val="005B20E7"/>
    <w:rsid w:val="005B2156"/>
    <w:rsid w:val="005B2A98"/>
    <w:rsid w:val="005B31CE"/>
    <w:rsid w:val="005B3384"/>
    <w:rsid w:val="005B3738"/>
    <w:rsid w:val="005B3891"/>
    <w:rsid w:val="005B3F16"/>
    <w:rsid w:val="005B422A"/>
    <w:rsid w:val="005B4CA2"/>
    <w:rsid w:val="005B4CFD"/>
    <w:rsid w:val="005B5B6D"/>
    <w:rsid w:val="005B5D39"/>
    <w:rsid w:val="005B5E63"/>
    <w:rsid w:val="005B6814"/>
    <w:rsid w:val="005B695D"/>
    <w:rsid w:val="005B6B89"/>
    <w:rsid w:val="005B6F0A"/>
    <w:rsid w:val="005B7035"/>
    <w:rsid w:val="005B75FB"/>
    <w:rsid w:val="005B787D"/>
    <w:rsid w:val="005B7E21"/>
    <w:rsid w:val="005C0067"/>
    <w:rsid w:val="005C03DA"/>
    <w:rsid w:val="005C070A"/>
    <w:rsid w:val="005C0712"/>
    <w:rsid w:val="005C08AC"/>
    <w:rsid w:val="005C0CA5"/>
    <w:rsid w:val="005C0F6A"/>
    <w:rsid w:val="005C0F82"/>
    <w:rsid w:val="005C1348"/>
    <w:rsid w:val="005C15F8"/>
    <w:rsid w:val="005C1828"/>
    <w:rsid w:val="005C1BA6"/>
    <w:rsid w:val="005C20F5"/>
    <w:rsid w:val="005C231B"/>
    <w:rsid w:val="005C28DD"/>
    <w:rsid w:val="005C2B84"/>
    <w:rsid w:val="005C2D58"/>
    <w:rsid w:val="005C328E"/>
    <w:rsid w:val="005C3739"/>
    <w:rsid w:val="005C3EC6"/>
    <w:rsid w:val="005C4668"/>
    <w:rsid w:val="005C4971"/>
    <w:rsid w:val="005C4B7E"/>
    <w:rsid w:val="005C4C82"/>
    <w:rsid w:val="005C4D8D"/>
    <w:rsid w:val="005C4E2B"/>
    <w:rsid w:val="005C4EC5"/>
    <w:rsid w:val="005C5071"/>
    <w:rsid w:val="005C5537"/>
    <w:rsid w:val="005C592D"/>
    <w:rsid w:val="005C604E"/>
    <w:rsid w:val="005C679E"/>
    <w:rsid w:val="005C6838"/>
    <w:rsid w:val="005C6916"/>
    <w:rsid w:val="005C6AF4"/>
    <w:rsid w:val="005C799E"/>
    <w:rsid w:val="005C7FA8"/>
    <w:rsid w:val="005D03DC"/>
    <w:rsid w:val="005D0430"/>
    <w:rsid w:val="005D059A"/>
    <w:rsid w:val="005D0C7E"/>
    <w:rsid w:val="005D0F48"/>
    <w:rsid w:val="005D1169"/>
    <w:rsid w:val="005D14DB"/>
    <w:rsid w:val="005D1540"/>
    <w:rsid w:val="005D1934"/>
    <w:rsid w:val="005D1A2B"/>
    <w:rsid w:val="005D1BEF"/>
    <w:rsid w:val="005D1E9C"/>
    <w:rsid w:val="005D24DD"/>
    <w:rsid w:val="005D2773"/>
    <w:rsid w:val="005D2A8A"/>
    <w:rsid w:val="005D2B98"/>
    <w:rsid w:val="005D3262"/>
    <w:rsid w:val="005D34F0"/>
    <w:rsid w:val="005D3530"/>
    <w:rsid w:val="005D3545"/>
    <w:rsid w:val="005D36CC"/>
    <w:rsid w:val="005D36F1"/>
    <w:rsid w:val="005D370C"/>
    <w:rsid w:val="005D3739"/>
    <w:rsid w:val="005D37B5"/>
    <w:rsid w:val="005D3846"/>
    <w:rsid w:val="005D3E26"/>
    <w:rsid w:val="005D43BB"/>
    <w:rsid w:val="005D44D6"/>
    <w:rsid w:val="005D4609"/>
    <w:rsid w:val="005D499C"/>
    <w:rsid w:val="005D55FF"/>
    <w:rsid w:val="005D5CD4"/>
    <w:rsid w:val="005D5D5D"/>
    <w:rsid w:val="005D659D"/>
    <w:rsid w:val="005D6837"/>
    <w:rsid w:val="005D68C1"/>
    <w:rsid w:val="005D6CF6"/>
    <w:rsid w:val="005D6E72"/>
    <w:rsid w:val="005D732F"/>
    <w:rsid w:val="005D744D"/>
    <w:rsid w:val="005D767F"/>
    <w:rsid w:val="005E0040"/>
    <w:rsid w:val="005E06DB"/>
    <w:rsid w:val="005E0D25"/>
    <w:rsid w:val="005E0DB4"/>
    <w:rsid w:val="005E1034"/>
    <w:rsid w:val="005E248F"/>
    <w:rsid w:val="005E25A8"/>
    <w:rsid w:val="005E2640"/>
    <w:rsid w:val="005E29EB"/>
    <w:rsid w:val="005E29F4"/>
    <w:rsid w:val="005E2A0D"/>
    <w:rsid w:val="005E2D67"/>
    <w:rsid w:val="005E32D7"/>
    <w:rsid w:val="005E3703"/>
    <w:rsid w:val="005E3713"/>
    <w:rsid w:val="005E3A72"/>
    <w:rsid w:val="005E3C86"/>
    <w:rsid w:val="005E4859"/>
    <w:rsid w:val="005E51DC"/>
    <w:rsid w:val="005E534F"/>
    <w:rsid w:val="005E5597"/>
    <w:rsid w:val="005E574E"/>
    <w:rsid w:val="005E6B68"/>
    <w:rsid w:val="005E6F30"/>
    <w:rsid w:val="005E7332"/>
    <w:rsid w:val="005E753D"/>
    <w:rsid w:val="005E7952"/>
    <w:rsid w:val="005E7B3E"/>
    <w:rsid w:val="005E7D94"/>
    <w:rsid w:val="005E7FD5"/>
    <w:rsid w:val="005F041C"/>
    <w:rsid w:val="005F12A3"/>
    <w:rsid w:val="005F1CD4"/>
    <w:rsid w:val="005F1ECF"/>
    <w:rsid w:val="005F2348"/>
    <w:rsid w:val="005F23E1"/>
    <w:rsid w:val="005F27BA"/>
    <w:rsid w:val="005F2D19"/>
    <w:rsid w:val="005F3004"/>
    <w:rsid w:val="005F32B4"/>
    <w:rsid w:val="005F3817"/>
    <w:rsid w:val="005F3874"/>
    <w:rsid w:val="005F39DC"/>
    <w:rsid w:val="005F3A03"/>
    <w:rsid w:val="005F448B"/>
    <w:rsid w:val="005F4E7E"/>
    <w:rsid w:val="005F5359"/>
    <w:rsid w:val="005F5EBB"/>
    <w:rsid w:val="005F6EA4"/>
    <w:rsid w:val="005F7276"/>
    <w:rsid w:val="005F7628"/>
    <w:rsid w:val="005F7A89"/>
    <w:rsid w:val="005F7F46"/>
    <w:rsid w:val="00600698"/>
    <w:rsid w:val="00600B72"/>
    <w:rsid w:val="00600D8A"/>
    <w:rsid w:val="00600FE2"/>
    <w:rsid w:val="00601240"/>
    <w:rsid w:val="0060193F"/>
    <w:rsid w:val="006019BD"/>
    <w:rsid w:val="00601B3E"/>
    <w:rsid w:val="00601F4B"/>
    <w:rsid w:val="00602978"/>
    <w:rsid w:val="0060297B"/>
    <w:rsid w:val="00602B86"/>
    <w:rsid w:val="00602BD5"/>
    <w:rsid w:val="00603286"/>
    <w:rsid w:val="0060378A"/>
    <w:rsid w:val="00603D0E"/>
    <w:rsid w:val="00604299"/>
    <w:rsid w:val="0060447C"/>
    <w:rsid w:val="00604630"/>
    <w:rsid w:val="00604B8A"/>
    <w:rsid w:val="00605556"/>
    <w:rsid w:val="006057EF"/>
    <w:rsid w:val="00606073"/>
    <w:rsid w:val="006064AD"/>
    <w:rsid w:val="00606BB9"/>
    <w:rsid w:val="00606D3F"/>
    <w:rsid w:val="00606ED6"/>
    <w:rsid w:val="0060713F"/>
    <w:rsid w:val="00607C44"/>
    <w:rsid w:val="00607C88"/>
    <w:rsid w:val="00607F65"/>
    <w:rsid w:val="00610086"/>
    <w:rsid w:val="0061042F"/>
    <w:rsid w:val="00610C41"/>
    <w:rsid w:val="00611FCC"/>
    <w:rsid w:val="00612383"/>
    <w:rsid w:val="00612900"/>
    <w:rsid w:val="006129BD"/>
    <w:rsid w:val="00612E6B"/>
    <w:rsid w:val="006130FD"/>
    <w:rsid w:val="006132AF"/>
    <w:rsid w:val="00613CD9"/>
    <w:rsid w:val="0061407A"/>
    <w:rsid w:val="00614D29"/>
    <w:rsid w:val="00615673"/>
    <w:rsid w:val="0061585F"/>
    <w:rsid w:val="006158FB"/>
    <w:rsid w:val="00616129"/>
    <w:rsid w:val="00616168"/>
    <w:rsid w:val="0061619A"/>
    <w:rsid w:val="006166EE"/>
    <w:rsid w:val="00617047"/>
    <w:rsid w:val="00617073"/>
    <w:rsid w:val="006172C7"/>
    <w:rsid w:val="006173CF"/>
    <w:rsid w:val="006174CC"/>
    <w:rsid w:val="0061759F"/>
    <w:rsid w:val="00617717"/>
    <w:rsid w:val="00617762"/>
    <w:rsid w:val="00617E29"/>
    <w:rsid w:val="00617E76"/>
    <w:rsid w:val="00617EEF"/>
    <w:rsid w:val="0062046D"/>
    <w:rsid w:val="00620637"/>
    <w:rsid w:val="00620E1E"/>
    <w:rsid w:val="00620F00"/>
    <w:rsid w:val="006216FC"/>
    <w:rsid w:val="00621C48"/>
    <w:rsid w:val="00621DAF"/>
    <w:rsid w:val="00621E8E"/>
    <w:rsid w:val="00621FA1"/>
    <w:rsid w:val="00622841"/>
    <w:rsid w:val="00622B8B"/>
    <w:rsid w:val="00623A61"/>
    <w:rsid w:val="00623E21"/>
    <w:rsid w:val="00624480"/>
    <w:rsid w:val="006247AD"/>
    <w:rsid w:val="00624B92"/>
    <w:rsid w:val="00624BE7"/>
    <w:rsid w:val="00624C3C"/>
    <w:rsid w:val="006252C6"/>
    <w:rsid w:val="0062579C"/>
    <w:rsid w:val="0062618A"/>
    <w:rsid w:val="00626537"/>
    <w:rsid w:val="00626D3A"/>
    <w:rsid w:val="00626E69"/>
    <w:rsid w:val="00626FB5"/>
    <w:rsid w:val="00627175"/>
    <w:rsid w:val="00627476"/>
    <w:rsid w:val="006274F2"/>
    <w:rsid w:val="00627724"/>
    <w:rsid w:val="00627861"/>
    <w:rsid w:val="00627DB8"/>
    <w:rsid w:val="0063019D"/>
    <w:rsid w:val="006301D6"/>
    <w:rsid w:val="006304E0"/>
    <w:rsid w:val="006307C2"/>
    <w:rsid w:val="00630C15"/>
    <w:rsid w:val="00630FC6"/>
    <w:rsid w:val="00631DA4"/>
    <w:rsid w:val="006325A3"/>
    <w:rsid w:val="00632AFC"/>
    <w:rsid w:val="00632C2A"/>
    <w:rsid w:val="0063312B"/>
    <w:rsid w:val="00633A41"/>
    <w:rsid w:val="006342A6"/>
    <w:rsid w:val="0063442F"/>
    <w:rsid w:val="00634496"/>
    <w:rsid w:val="00635099"/>
    <w:rsid w:val="0063525F"/>
    <w:rsid w:val="006352E6"/>
    <w:rsid w:val="006357DC"/>
    <w:rsid w:val="00635801"/>
    <w:rsid w:val="00635FC4"/>
    <w:rsid w:val="006361E2"/>
    <w:rsid w:val="00636C20"/>
    <w:rsid w:val="00636DA0"/>
    <w:rsid w:val="00636F81"/>
    <w:rsid w:val="00637024"/>
    <w:rsid w:val="0063713E"/>
    <w:rsid w:val="00637B3C"/>
    <w:rsid w:val="00640068"/>
    <w:rsid w:val="00640310"/>
    <w:rsid w:val="0064049E"/>
    <w:rsid w:val="00640702"/>
    <w:rsid w:val="00640817"/>
    <w:rsid w:val="00640849"/>
    <w:rsid w:val="00641391"/>
    <w:rsid w:val="00641977"/>
    <w:rsid w:val="00641FE4"/>
    <w:rsid w:val="00642568"/>
    <w:rsid w:val="00642766"/>
    <w:rsid w:val="006428C9"/>
    <w:rsid w:val="00642CC1"/>
    <w:rsid w:val="00643288"/>
    <w:rsid w:val="00643663"/>
    <w:rsid w:val="00643F00"/>
    <w:rsid w:val="006443A3"/>
    <w:rsid w:val="00644503"/>
    <w:rsid w:val="00645AD4"/>
    <w:rsid w:val="00646112"/>
    <w:rsid w:val="006462C2"/>
    <w:rsid w:val="0064654B"/>
    <w:rsid w:val="0064658E"/>
    <w:rsid w:val="00646C2B"/>
    <w:rsid w:val="0064707D"/>
    <w:rsid w:val="006473D4"/>
    <w:rsid w:val="00647AA5"/>
    <w:rsid w:val="00650684"/>
    <w:rsid w:val="00650D3F"/>
    <w:rsid w:val="006512EF"/>
    <w:rsid w:val="006515AD"/>
    <w:rsid w:val="006515BF"/>
    <w:rsid w:val="00651BA4"/>
    <w:rsid w:val="006528D0"/>
    <w:rsid w:val="006530F3"/>
    <w:rsid w:val="00653355"/>
    <w:rsid w:val="00653372"/>
    <w:rsid w:val="006533B9"/>
    <w:rsid w:val="0065344B"/>
    <w:rsid w:val="00653DFD"/>
    <w:rsid w:val="006541C1"/>
    <w:rsid w:val="006544D5"/>
    <w:rsid w:val="0065461B"/>
    <w:rsid w:val="006549E3"/>
    <w:rsid w:val="00655347"/>
    <w:rsid w:val="006557C4"/>
    <w:rsid w:val="006558E7"/>
    <w:rsid w:val="00655EF3"/>
    <w:rsid w:val="00655F4E"/>
    <w:rsid w:val="00656DD5"/>
    <w:rsid w:val="00657119"/>
    <w:rsid w:val="006573B8"/>
    <w:rsid w:val="00657EEE"/>
    <w:rsid w:val="006600A8"/>
    <w:rsid w:val="0066013A"/>
    <w:rsid w:val="00660699"/>
    <w:rsid w:val="006606FA"/>
    <w:rsid w:val="00660B27"/>
    <w:rsid w:val="00660FC9"/>
    <w:rsid w:val="0066106F"/>
    <w:rsid w:val="00661ABA"/>
    <w:rsid w:val="00661B62"/>
    <w:rsid w:val="006626C0"/>
    <w:rsid w:val="00662DBB"/>
    <w:rsid w:val="00662F63"/>
    <w:rsid w:val="0066351B"/>
    <w:rsid w:val="006636D3"/>
    <w:rsid w:val="00663737"/>
    <w:rsid w:val="00663B15"/>
    <w:rsid w:val="00663CE2"/>
    <w:rsid w:val="0066420B"/>
    <w:rsid w:val="0066452F"/>
    <w:rsid w:val="006648F5"/>
    <w:rsid w:val="00664A14"/>
    <w:rsid w:val="00664EFB"/>
    <w:rsid w:val="00664F2C"/>
    <w:rsid w:val="00666597"/>
    <w:rsid w:val="00667708"/>
    <w:rsid w:val="00667B25"/>
    <w:rsid w:val="00667BDA"/>
    <w:rsid w:val="00670005"/>
    <w:rsid w:val="00670455"/>
    <w:rsid w:val="00670DF5"/>
    <w:rsid w:val="006711C1"/>
    <w:rsid w:val="006712B6"/>
    <w:rsid w:val="00671326"/>
    <w:rsid w:val="006723C8"/>
    <w:rsid w:val="006724D9"/>
    <w:rsid w:val="0067288D"/>
    <w:rsid w:val="0067295A"/>
    <w:rsid w:val="006732B9"/>
    <w:rsid w:val="00673514"/>
    <w:rsid w:val="00673979"/>
    <w:rsid w:val="00674091"/>
    <w:rsid w:val="0067528F"/>
    <w:rsid w:val="006752DB"/>
    <w:rsid w:val="00675553"/>
    <w:rsid w:val="00675AC3"/>
    <w:rsid w:val="00675CCD"/>
    <w:rsid w:val="00676039"/>
    <w:rsid w:val="0067608D"/>
    <w:rsid w:val="00676134"/>
    <w:rsid w:val="00676A93"/>
    <w:rsid w:val="00676B51"/>
    <w:rsid w:val="0067743D"/>
    <w:rsid w:val="006778E6"/>
    <w:rsid w:val="00677CA1"/>
    <w:rsid w:val="00680160"/>
    <w:rsid w:val="00680225"/>
    <w:rsid w:val="00681513"/>
    <w:rsid w:val="00681661"/>
    <w:rsid w:val="006817B2"/>
    <w:rsid w:val="00681A7A"/>
    <w:rsid w:val="00681C5E"/>
    <w:rsid w:val="00681EC6"/>
    <w:rsid w:val="006821C6"/>
    <w:rsid w:val="00682418"/>
    <w:rsid w:val="00682580"/>
    <w:rsid w:val="00682BE8"/>
    <w:rsid w:val="00682E30"/>
    <w:rsid w:val="00682EA5"/>
    <w:rsid w:val="00682EAF"/>
    <w:rsid w:val="006832E4"/>
    <w:rsid w:val="006833BB"/>
    <w:rsid w:val="00683925"/>
    <w:rsid w:val="00683AB4"/>
    <w:rsid w:val="00683BF0"/>
    <w:rsid w:val="0068404C"/>
    <w:rsid w:val="00684386"/>
    <w:rsid w:val="0068438D"/>
    <w:rsid w:val="0068478D"/>
    <w:rsid w:val="00684B32"/>
    <w:rsid w:val="00684B67"/>
    <w:rsid w:val="00684B8D"/>
    <w:rsid w:val="00685A6E"/>
    <w:rsid w:val="00686372"/>
    <w:rsid w:val="006864DE"/>
    <w:rsid w:val="00686AE1"/>
    <w:rsid w:val="00686EBF"/>
    <w:rsid w:val="00686F16"/>
    <w:rsid w:val="006879A5"/>
    <w:rsid w:val="00687A93"/>
    <w:rsid w:val="00687C30"/>
    <w:rsid w:val="0069190A"/>
    <w:rsid w:val="00691A09"/>
    <w:rsid w:val="00692220"/>
    <w:rsid w:val="006926BD"/>
    <w:rsid w:val="006930B4"/>
    <w:rsid w:val="006931D6"/>
    <w:rsid w:val="0069354E"/>
    <w:rsid w:val="00693979"/>
    <w:rsid w:val="00693D86"/>
    <w:rsid w:val="00693E1F"/>
    <w:rsid w:val="00693FAF"/>
    <w:rsid w:val="00693FD5"/>
    <w:rsid w:val="006949AD"/>
    <w:rsid w:val="00694A36"/>
    <w:rsid w:val="00694A94"/>
    <w:rsid w:val="00694B8B"/>
    <w:rsid w:val="006955A6"/>
    <w:rsid w:val="00695D87"/>
    <w:rsid w:val="00695FDE"/>
    <w:rsid w:val="006973AD"/>
    <w:rsid w:val="0069768D"/>
    <w:rsid w:val="006976D0"/>
    <w:rsid w:val="006979EA"/>
    <w:rsid w:val="006A0254"/>
    <w:rsid w:val="006A07C9"/>
    <w:rsid w:val="006A0C78"/>
    <w:rsid w:val="006A12A1"/>
    <w:rsid w:val="006A18C8"/>
    <w:rsid w:val="006A1C2F"/>
    <w:rsid w:val="006A1D2C"/>
    <w:rsid w:val="006A2439"/>
    <w:rsid w:val="006A272A"/>
    <w:rsid w:val="006A286D"/>
    <w:rsid w:val="006A2A1A"/>
    <w:rsid w:val="006A2D38"/>
    <w:rsid w:val="006A2FD1"/>
    <w:rsid w:val="006A3011"/>
    <w:rsid w:val="006A3515"/>
    <w:rsid w:val="006A3603"/>
    <w:rsid w:val="006A3D2D"/>
    <w:rsid w:val="006A46E3"/>
    <w:rsid w:val="006A4C75"/>
    <w:rsid w:val="006A51C3"/>
    <w:rsid w:val="006A51CD"/>
    <w:rsid w:val="006A523A"/>
    <w:rsid w:val="006A543B"/>
    <w:rsid w:val="006A5478"/>
    <w:rsid w:val="006A5A48"/>
    <w:rsid w:val="006A5C87"/>
    <w:rsid w:val="006A5E25"/>
    <w:rsid w:val="006A638B"/>
    <w:rsid w:val="006A67E9"/>
    <w:rsid w:val="006A691E"/>
    <w:rsid w:val="006A6B2C"/>
    <w:rsid w:val="006A6C1D"/>
    <w:rsid w:val="006A6D25"/>
    <w:rsid w:val="006A6DB0"/>
    <w:rsid w:val="006A717C"/>
    <w:rsid w:val="006A7499"/>
    <w:rsid w:val="006A7E64"/>
    <w:rsid w:val="006B0D1B"/>
    <w:rsid w:val="006B105F"/>
    <w:rsid w:val="006B15B7"/>
    <w:rsid w:val="006B17EA"/>
    <w:rsid w:val="006B1940"/>
    <w:rsid w:val="006B1990"/>
    <w:rsid w:val="006B1ED7"/>
    <w:rsid w:val="006B2DE0"/>
    <w:rsid w:val="006B32DE"/>
    <w:rsid w:val="006B341A"/>
    <w:rsid w:val="006B3763"/>
    <w:rsid w:val="006B3956"/>
    <w:rsid w:val="006B3A2B"/>
    <w:rsid w:val="006B3ED6"/>
    <w:rsid w:val="006B43D8"/>
    <w:rsid w:val="006B46D0"/>
    <w:rsid w:val="006B482F"/>
    <w:rsid w:val="006B501B"/>
    <w:rsid w:val="006B5045"/>
    <w:rsid w:val="006B50AE"/>
    <w:rsid w:val="006B579C"/>
    <w:rsid w:val="006B58D3"/>
    <w:rsid w:val="006B59A7"/>
    <w:rsid w:val="006B5E85"/>
    <w:rsid w:val="006B635F"/>
    <w:rsid w:val="006B6B19"/>
    <w:rsid w:val="006B6D40"/>
    <w:rsid w:val="006B7414"/>
    <w:rsid w:val="006B7724"/>
    <w:rsid w:val="006B7F17"/>
    <w:rsid w:val="006C01AA"/>
    <w:rsid w:val="006C04FB"/>
    <w:rsid w:val="006C1035"/>
    <w:rsid w:val="006C1248"/>
    <w:rsid w:val="006C1785"/>
    <w:rsid w:val="006C2755"/>
    <w:rsid w:val="006C361D"/>
    <w:rsid w:val="006C37C8"/>
    <w:rsid w:val="006C3C8D"/>
    <w:rsid w:val="006C425D"/>
    <w:rsid w:val="006C4D4A"/>
    <w:rsid w:val="006C5008"/>
    <w:rsid w:val="006C52EE"/>
    <w:rsid w:val="006C5E75"/>
    <w:rsid w:val="006C5EB1"/>
    <w:rsid w:val="006C62F1"/>
    <w:rsid w:val="006C6700"/>
    <w:rsid w:val="006C6869"/>
    <w:rsid w:val="006C72BA"/>
    <w:rsid w:val="006C72E9"/>
    <w:rsid w:val="006C731D"/>
    <w:rsid w:val="006C73A3"/>
    <w:rsid w:val="006C77E2"/>
    <w:rsid w:val="006C7A62"/>
    <w:rsid w:val="006D0A2B"/>
    <w:rsid w:val="006D21B6"/>
    <w:rsid w:val="006D21D1"/>
    <w:rsid w:val="006D24DE"/>
    <w:rsid w:val="006D2878"/>
    <w:rsid w:val="006D2A82"/>
    <w:rsid w:val="006D30C2"/>
    <w:rsid w:val="006D33CF"/>
    <w:rsid w:val="006D33D1"/>
    <w:rsid w:val="006D35F8"/>
    <w:rsid w:val="006D3987"/>
    <w:rsid w:val="006D3C85"/>
    <w:rsid w:val="006D3C9F"/>
    <w:rsid w:val="006D3CF5"/>
    <w:rsid w:val="006D3E00"/>
    <w:rsid w:val="006D4587"/>
    <w:rsid w:val="006D4AEE"/>
    <w:rsid w:val="006D4F51"/>
    <w:rsid w:val="006D4FF1"/>
    <w:rsid w:val="006D5046"/>
    <w:rsid w:val="006D55F5"/>
    <w:rsid w:val="006D5723"/>
    <w:rsid w:val="006D5FBC"/>
    <w:rsid w:val="006D684B"/>
    <w:rsid w:val="006D6CD7"/>
    <w:rsid w:val="006D74C2"/>
    <w:rsid w:val="006D74D9"/>
    <w:rsid w:val="006D7958"/>
    <w:rsid w:val="006E0937"/>
    <w:rsid w:val="006E0C2F"/>
    <w:rsid w:val="006E0CB7"/>
    <w:rsid w:val="006E11A2"/>
    <w:rsid w:val="006E1E69"/>
    <w:rsid w:val="006E3385"/>
    <w:rsid w:val="006E3AB4"/>
    <w:rsid w:val="006E4792"/>
    <w:rsid w:val="006E4FCC"/>
    <w:rsid w:val="006E510D"/>
    <w:rsid w:val="006E56BA"/>
    <w:rsid w:val="006E5CC6"/>
    <w:rsid w:val="006E5F9F"/>
    <w:rsid w:val="006E6095"/>
    <w:rsid w:val="006E62E0"/>
    <w:rsid w:val="006E6381"/>
    <w:rsid w:val="006E7154"/>
    <w:rsid w:val="006E7D59"/>
    <w:rsid w:val="006E7D6B"/>
    <w:rsid w:val="006F1193"/>
    <w:rsid w:val="006F1239"/>
    <w:rsid w:val="006F1675"/>
    <w:rsid w:val="006F16F3"/>
    <w:rsid w:val="006F195A"/>
    <w:rsid w:val="006F19A7"/>
    <w:rsid w:val="006F1C8B"/>
    <w:rsid w:val="006F1E19"/>
    <w:rsid w:val="006F2116"/>
    <w:rsid w:val="006F220B"/>
    <w:rsid w:val="006F23D9"/>
    <w:rsid w:val="006F2495"/>
    <w:rsid w:val="006F2839"/>
    <w:rsid w:val="006F30FF"/>
    <w:rsid w:val="006F35A8"/>
    <w:rsid w:val="006F3F4B"/>
    <w:rsid w:val="006F410B"/>
    <w:rsid w:val="006F41DB"/>
    <w:rsid w:val="006F43B7"/>
    <w:rsid w:val="006F4F40"/>
    <w:rsid w:val="006F4F95"/>
    <w:rsid w:val="006F5184"/>
    <w:rsid w:val="006F54CB"/>
    <w:rsid w:val="006F5968"/>
    <w:rsid w:val="006F5C01"/>
    <w:rsid w:val="006F5DB1"/>
    <w:rsid w:val="006F5E21"/>
    <w:rsid w:val="006F5FED"/>
    <w:rsid w:val="006F68A7"/>
    <w:rsid w:val="006F69BD"/>
    <w:rsid w:val="006F6A21"/>
    <w:rsid w:val="006F6D20"/>
    <w:rsid w:val="006F7FCE"/>
    <w:rsid w:val="00700F14"/>
    <w:rsid w:val="00701356"/>
    <w:rsid w:val="00701867"/>
    <w:rsid w:val="00702005"/>
    <w:rsid w:val="007020B8"/>
    <w:rsid w:val="0070283A"/>
    <w:rsid w:val="00702842"/>
    <w:rsid w:val="00702B68"/>
    <w:rsid w:val="00702CD8"/>
    <w:rsid w:val="0070326D"/>
    <w:rsid w:val="00703C6E"/>
    <w:rsid w:val="00704212"/>
    <w:rsid w:val="00704246"/>
    <w:rsid w:val="007045FE"/>
    <w:rsid w:val="00704751"/>
    <w:rsid w:val="007049C7"/>
    <w:rsid w:val="007055C4"/>
    <w:rsid w:val="00705976"/>
    <w:rsid w:val="00705B72"/>
    <w:rsid w:val="0070606F"/>
    <w:rsid w:val="007064EC"/>
    <w:rsid w:val="00706590"/>
    <w:rsid w:val="00706752"/>
    <w:rsid w:val="00706C9E"/>
    <w:rsid w:val="00706D85"/>
    <w:rsid w:val="00706E2C"/>
    <w:rsid w:val="00706E65"/>
    <w:rsid w:val="0070707C"/>
    <w:rsid w:val="007072F9"/>
    <w:rsid w:val="00707BD3"/>
    <w:rsid w:val="00707D44"/>
    <w:rsid w:val="00707FD4"/>
    <w:rsid w:val="007106EB"/>
    <w:rsid w:val="00710AE3"/>
    <w:rsid w:val="00710F7A"/>
    <w:rsid w:val="00711279"/>
    <w:rsid w:val="00711484"/>
    <w:rsid w:val="007116CD"/>
    <w:rsid w:val="00711CA1"/>
    <w:rsid w:val="00711D25"/>
    <w:rsid w:val="0071246A"/>
    <w:rsid w:val="00712548"/>
    <w:rsid w:val="007125B8"/>
    <w:rsid w:val="0071298C"/>
    <w:rsid w:val="00712A09"/>
    <w:rsid w:val="00712B12"/>
    <w:rsid w:val="00713113"/>
    <w:rsid w:val="0071318B"/>
    <w:rsid w:val="00713265"/>
    <w:rsid w:val="007137AB"/>
    <w:rsid w:val="007148BB"/>
    <w:rsid w:val="00714DA4"/>
    <w:rsid w:val="0071519B"/>
    <w:rsid w:val="007155CC"/>
    <w:rsid w:val="00715B29"/>
    <w:rsid w:val="007160A0"/>
    <w:rsid w:val="00716504"/>
    <w:rsid w:val="0071686A"/>
    <w:rsid w:val="00716943"/>
    <w:rsid w:val="00716AD0"/>
    <w:rsid w:val="00716BEE"/>
    <w:rsid w:val="00716C6E"/>
    <w:rsid w:val="00716EA2"/>
    <w:rsid w:val="00720BF0"/>
    <w:rsid w:val="00720E6F"/>
    <w:rsid w:val="00720F48"/>
    <w:rsid w:val="0072121F"/>
    <w:rsid w:val="007212BA"/>
    <w:rsid w:val="0072244A"/>
    <w:rsid w:val="007228F2"/>
    <w:rsid w:val="00722C7E"/>
    <w:rsid w:val="00722F25"/>
    <w:rsid w:val="00723425"/>
    <w:rsid w:val="0072353E"/>
    <w:rsid w:val="007243C5"/>
    <w:rsid w:val="0072444C"/>
    <w:rsid w:val="00724A1B"/>
    <w:rsid w:val="00724F08"/>
    <w:rsid w:val="007250D3"/>
    <w:rsid w:val="007253A5"/>
    <w:rsid w:val="00725607"/>
    <w:rsid w:val="00725CAD"/>
    <w:rsid w:val="00725D12"/>
    <w:rsid w:val="0072623A"/>
    <w:rsid w:val="007262FA"/>
    <w:rsid w:val="00726607"/>
    <w:rsid w:val="00726E0E"/>
    <w:rsid w:val="00727294"/>
    <w:rsid w:val="007304D5"/>
    <w:rsid w:val="00730DB5"/>
    <w:rsid w:val="00731880"/>
    <w:rsid w:val="00731D2F"/>
    <w:rsid w:val="00731DF3"/>
    <w:rsid w:val="00731EA6"/>
    <w:rsid w:val="00732012"/>
    <w:rsid w:val="007327EF"/>
    <w:rsid w:val="00733656"/>
    <w:rsid w:val="00733901"/>
    <w:rsid w:val="00733C09"/>
    <w:rsid w:val="00733C8A"/>
    <w:rsid w:val="00733E1A"/>
    <w:rsid w:val="007344BF"/>
    <w:rsid w:val="00734983"/>
    <w:rsid w:val="00734AB8"/>
    <w:rsid w:val="00734E02"/>
    <w:rsid w:val="00734F70"/>
    <w:rsid w:val="007357BD"/>
    <w:rsid w:val="00735E7B"/>
    <w:rsid w:val="00735EE4"/>
    <w:rsid w:val="0073672F"/>
    <w:rsid w:val="0073759A"/>
    <w:rsid w:val="00740129"/>
    <w:rsid w:val="00740688"/>
    <w:rsid w:val="00740959"/>
    <w:rsid w:val="0074150D"/>
    <w:rsid w:val="0074173F"/>
    <w:rsid w:val="00741D26"/>
    <w:rsid w:val="00742603"/>
    <w:rsid w:val="00742D94"/>
    <w:rsid w:val="00742F5C"/>
    <w:rsid w:val="00743561"/>
    <w:rsid w:val="007437E1"/>
    <w:rsid w:val="00743ED6"/>
    <w:rsid w:val="007443CF"/>
    <w:rsid w:val="00744BB5"/>
    <w:rsid w:val="00744C0A"/>
    <w:rsid w:val="0074547D"/>
    <w:rsid w:val="00745CDA"/>
    <w:rsid w:val="00746189"/>
    <w:rsid w:val="00746BF8"/>
    <w:rsid w:val="00746C05"/>
    <w:rsid w:val="00747453"/>
    <w:rsid w:val="0074775F"/>
    <w:rsid w:val="0074777E"/>
    <w:rsid w:val="00747855"/>
    <w:rsid w:val="007503A6"/>
    <w:rsid w:val="007507A4"/>
    <w:rsid w:val="00751F86"/>
    <w:rsid w:val="00752C20"/>
    <w:rsid w:val="00752EFB"/>
    <w:rsid w:val="0075336A"/>
    <w:rsid w:val="007535A7"/>
    <w:rsid w:val="00753EC7"/>
    <w:rsid w:val="0075462E"/>
    <w:rsid w:val="007546ED"/>
    <w:rsid w:val="0075473F"/>
    <w:rsid w:val="00754B7F"/>
    <w:rsid w:val="00754F8D"/>
    <w:rsid w:val="007552EE"/>
    <w:rsid w:val="00755311"/>
    <w:rsid w:val="00755368"/>
    <w:rsid w:val="0075564D"/>
    <w:rsid w:val="00755761"/>
    <w:rsid w:val="007560A9"/>
    <w:rsid w:val="0075635C"/>
    <w:rsid w:val="00756D1F"/>
    <w:rsid w:val="00756DA6"/>
    <w:rsid w:val="00756F36"/>
    <w:rsid w:val="00756FF0"/>
    <w:rsid w:val="007575BF"/>
    <w:rsid w:val="00757B3C"/>
    <w:rsid w:val="00757CE2"/>
    <w:rsid w:val="007600CB"/>
    <w:rsid w:val="00760125"/>
    <w:rsid w:val="00760207"/>
    <w:rsid w:val="00760293"/>
    <w:rsid w:val="007604AF"/>
    <w:rsid w:val="00760712"/>
    <w:rsid w:val="00760BE4"/>
    <w:rsid w:val="00760C78"/>
    <w:rsid w:val="007611CB"/>
    <w:rsid w:val="007611E3"/>
    <w:rsid w:val="00761F27"/>
    <w:rsid w:val="0076279C"/>
    <w:rsid w:val="007629BE"/>
    <w:rsid w:val="00763631"/>
    <w:rsid w:val="00763A89"/>
    <w:rsid w:val="00763AF5"/>
    <w:rsid w:val="00763BD9"/>
    <w:rsid w:val="00763CB9"/>
    <w:rsid w:val="007640D9"/>
    <w:rsid w:val="0076488F"/>
    <w:rsid w:val="00764923"/>
    <w:rsid w:val="00764D59"/>
    <w:rsid w:val="007662B8"/>
    <w:rsid w:val="00766B25"/>
    <w:rsid w:val="00767111"/>
    <w:rsid w:val="00767B8A"/>
    <w:rsid w:val="00767CB5"/>
    <w:rsid w:val="00770231"/>
    <w:rsid w:val="00771176"/>
    <w:rsid w:val="007712A4"/>
    <w:rsid w:val="007713EF"/>
    <w:rsid w:val="007715CA"/>
    <w:rsid w:val="00772023"/>
    <w:rsid w:val="007722E0"/>
    <w:rsid w:val="007724C1"/>
    <w:rsid w:val="007724D5"/>
    <w:rsid w:val="00772973"/>
    <w:rsid w:val="0077355E"/>
    <w:rsid w:val="00773A68"/>
    <w:rsid w:val="00773B24"/>
    <w:rsid w:val="00773B3F"/>
    <w:rsid w:val="0077404E"/>
    <w:rsid w:val="00774AE6"/>
    <w:rsid w:val="00774D22"/>
    <w:rsid w:val="00775435"/>
    <w:rsid w:val="007759AA"/>
    <w:rsid w:val="00775BD4"/>
    <w:rsid w:val="00776509"/>
    <w:rsid w:val="00776665"/>
    <w:rsid w:val="00776B47"/>
    <w:rsid w:val="00776BBA"/>
    <w:rsid w:val="0077754A"/>
    <w:rsid w:val="00777710"/>
    <w:rsid w:val="007778B8"/>
    <w:rsid w:val="00777BD0"/>
    <w:rsid w:val="00777EA7"/>
    <w:rsid w:val="0078007F"/>
    <w:rsid w:val="00780444"/>
    <w:rsid w:val="00780771"/>
    <w:rsid w:val="00780D76"/>
    <w:rsid w:val="00780F25"/>
    <w:rsid w:val="00781395"/>
    <w:rsid w:val="007819A9"/>
    <w:rsid w:val="00782C0F"/>
    <w:rsid w:val="00783894"/>
    <w:rsid w:val="00783B4D"/>
    <w:rsid w:val="00783B50"/>
    <w:rsid w:val="00783BF6"/>
    <w:rsid w:val="00783DE2"/>
    <w:rsid w:val="00784377"/>
    <w:rsid w:val="00784761"/>
    <w:rsid w:val="00784A84"/>
    <w:rsid w:val="00784D12"/>
    <w:rsid w:val="00784FAD"/>
    <w:rsid w:val="00785205"/>
    <w:rsid w:val="00785719"/>
    <w:rsid w:val="00786DC4"/>
    <w:rsid w:val="00787330"/>
    <w:rsid w:val="0078778F"/>
    <w:rsid w:val="00787947"/>
    <w:rsid w:val="007879B1"/>
    <w:rsid w:val="007905FC"/>
    <w:rsid w:val="00791240"/>
    <w:rsid w:val="0079137A"/>
    <w:rsid w:val="007913D1"/>
    <w:rsid w:val="00791532"/>
    <w:rsid w:val="0079177C"/>
    <w:rsid w:val="00791B5C"/>
    <w:rsid w:val="00791B80"/>
    <w:rsid w:val="00791EE4"/>
    <w:rsid w:val="00791F8F"/>
    <w:rsid w:val="0079208D"/>
    <w:rsid w:val="00792594"/>
    <w:rsid w:val="00792DC9"/>
    <w:rsid w:val="00792F6D"/>
    <w:rsid w:val="0079339F"/>
    <w:rsid w:val="007937E5"/>
    <w:rsid w:val="00794690"/>
    <w:rsid w:val="007947F6"/>
    <w:rsid w:val="00794EC2"/>
    <w:rsid w:val="007956A8"/>
    <w:rsid w:val="00795825"/>
    <w:rsid w:val="00795894"/>
    <w:rsid w:val="00795989"/>
    <w:rsid w:val="00795C14"/>
    <w:rsid w:val="00795E17"/>
    <w:rsid w:val="00797098"/>
    <w:rsid w:val="007971E9"/>
    <w:rsid w:val="00797AB2"/>
    <w:rsid w:val="00797CA9"/>
    <w:rsid w:val="007A08F9"/>
    <w:rsid w:val="007A0C18"/>
    <w:rsid w:val="007A0CAD"/>
    <w:rsid w:val="007A102D"/>
    <w:rsid w:val="007A1663"/>
    <w:rsid w:val="007A231B"/>
    <w:rsid w:val="007A2D1F"/>
    <w:rsid w:val="007A3595"/>
    <w:rsid w:val="007A3883"/>
    <w:rsid w:val="007A3A5E"/>
    <w:rsid w:val="007A449E"/>
    <w:rsid w:val="007A4A94"/>
    <w:rsid w:val="007A4C64"/>
    <w:rsid w:val="007A5257"/>
    <w:rsid w:val="007A5CD8"/>
    <w:rsid w:val="007A6062"/>
    <w:rsid w:val="007A63F0"/>
    <w:rsid w:val="007A6EA4"/>
    <w:rsid w:val="007A75FC"/>
    <w:rsid w:val="007A79AA"/>
    <w:rsid w:val="007A7CB6"/>
    <w:rsid w:val="007A7EB1"/>
    <w:rsid w:val="007A7EC0"/>
    <w:rsid w:val="007B02B6"/>
    <w:rsid w:val="007B047A"/>
    <w:rsid w:val="007B0D18"/>
    <w:rsid w:val="007B1623"/>
    <w:rsid w:val="007B1F31"/>
    <w:rsid w:val="007B202B"/>
    <w:rsid w:val="007B2087"/>
    <w:rsid w:val="007B2C7C"/>
    <w:rsid w:val="007B305E"/>
    <w:rsid w:val="007B3F19"/>
    <w:rsid w:val="007B4376"/>
    <w:rsid w:val="007B487B"/>
    <w:rsid w:val="007B4C6C"/>
    <w:rsid w:val="007B4DCF"/>
    <w:rsid w:val="007B4E16"/>
    <w:rsid w:val="007B4F20"/>
    <w:rsid w:val="007B4F58"/>
    <w:rsid w:val="007B51E8"/>
    <w:rsid w:val="007B547C"/>
    <w:rsid w:val="007B5F3A"/>
    <w:rsid w:val="007B5FA0"/>
    <w:rsid w:val="007B660E"/>
    <w:rsid w:val="007B66AF"/>
    <w:rsid w:val="007B749D"/>
    <w:rsid w:val="007B76C3"/>
    <w:rsid w:val="007B77CE"/>
    <w:rsid w:val="007B7CCA"/>
    <w:rsid w:val="007C035E"/>
    <w:rsid w:val="007C065F"/>
    <w:rsid w:val="007C0764"/>
    <w:rsid w:val="007C0B74"/>
    <w:rsid w:val="007C0D90"/>
    <w:rsid w:val="007C0DEF"/>
    <w:rsid w:val="007C0E2C"/>
    <w:rsid w:val="007C10FD"/>
    <w:rsid w:val="007C1282"/>
    <w:rsid w:val="007C13B0"/>
    <w:rsid w:val="007C1492"/>
    <w:rsid w:val="007C16FD"/>
    <w:rsid w:val="007C181D"/>
    <w:rsid w:val="007C1E6A"/>
    <w:rsid w:val="007C2358"/>
    <w:rsid w:val="007C2375"/>
    <w:rsid w:val="007C2FAE"/>
    <w:rsid w:val="007C30CC"/>
    <w:rsid w:val="007C37FC"/>
    <w:rsid w:val="007C389D"/>
    <w:rsid w:val="007C41B2"/>
    <w:rsid w:val="007C47E2"/>
    <w:rsid w:val="007C4809"/>
    <w:rsid w:val="007C4D60"/>
    <w:rsid w:val="007C503A"/>
    <w:rsid w:val="007C5075"/>
    <w:rsid w:val="007C558A"/>
    <w:rsid w:val="007C59E0"/>
    <w:rsid w:val="007C5E0C"/>
    <w:rsid w:val="007C663A"/>
    <w:rsid w:val="007C6C3A"/>
    <w:rsid w:val="007C6CDD"/>
    <w:rsid w:val="007C6E2A"/>
    <w:rsid w:val="007C74C1"/>
    <w:rsid w:val="007C753C"/>
    <w:rsid w:val="007C76A7"/>
    <w:rsid w:val="007C7771"/>
    <w:rsid w:val="007C7957"/>
    <w:rsid w:val="007D09CF"/>
    <w:rsid w:val="007D0BA2"/>
    <w:rsid w:val="007D0F92"/>
    <w:rsid w:val="007D1000"/>
    <w:rsid w:val="007D122C"/>
    <w:rsid w:val="007D1C1D"/>
    <w:rsid w:val="007D28A0"/>
    <w:rsid w:val="007D2F16"/>
    <w:rsid w:val="007D3A0A"/>
    <w:rsid w:val="007D3D15"/>
    <w:rsid w:val="007D3DA2"/>
    <w:rsid w:val="007D4132"/>
    <w:rsid w:val="007D4178"/>
    <w:rsid w:val="007D4F72"/>
    <w:rsid w:val="007D54AE"/>
    <w:rsid w:val="007D5BE7"/>
    <w:rsid w:val="007D6871"/>
    <w:rsid w:val="007D75D4"/>
    <w:rsid w:val="007D7B70"/>
    <w:rsid w:val="007D7C94"/>
    <w:rsid w:val="007D7FA6"/>
    <w:rsid w:val="007E00F7"/>
    <w:rsid w:val="007E05DD"/>
    <w:rsid w:val="007E0A1D"/>
    <w:rsid w:val="007E120D"/>
    <w:rsid w:val="007E152B"/>
    <w:rsid w:val="007E178D"/>
    <w:rsid w:val="007E18BE"/>
    <w:rsid w:val="007E1997"/>
    <w:rsid w:val="007E1FFB"/>
    <w:rsid w:val="007E2583"/>
    <w:rsid w:val="007E2792"/>
    <w:rsid w:val="007E284F"/>
    <w:rsid w:val="007E2DC6"/>
    <w:rsid w:val="007E3520"/>
    <w:rsid w:val="007E40A0"/>
    <w:rsid w:val="007E4277"/>
    <w:rsid w:val="007E4CD3"/>
    <w:rsid w:val="007E51EB"/>
    <w:rsid w:val="007E53F1"/>
    <w:rsid w:val="007E54CF"/>
    <w:rsid w:val="007E55C8"/>
    <w:rsid w:val="007E56F5"/>
    <w:rsid w:val="007E5AB6"/>
    <w:rsid w:val="007E5F59"/>
    <w:rsid w:val="007E606F"/>
    <w:rsid w:val="007E62AA"/>
    <w:rsid w:val="007E660A"/>
    <w:rsid w:val="007E6663"/>
    <w:rsid w:val="007E66ED"/>
    <w:rsid w:val="007E6FF8"/>
    <w:rsid w:val="007E70D2"/>
    <w:rsid w:val="007E717A"/>
    <w:rsid w:val="007E7189"/>
    <w:rsid w:val="007E7349"/>
    <w:rsid w:val="007E7AE7"/>
    <w:rsid w:val="007E7E9E"/>
    <w:rsid w:val="007F038C"/>
    <w:rsid w:val="007F0DB7"/>
    <w:rsid w:val="007F1186"/>
    <w:rsid w:val="007F11D1"/>
    <w:rsid w:val="007F11F4"/>
    <w:rsid w:val="007F29E0"/>
    <w:rsid w:val="007F2E57"/>
    <w:rsid w:val="007F32E6"/>
    <w:rsid w:val="007F3406"/>
    <w:rsid w:val="007F39BB"/>
    <w:rsid w:val="007F3D97"/>
    <w:rsid w:val="007F3EF8"/>
    <w:rsid w:val="007F4475"/>
    <w:rsid w:val="007F4A8E"/>
    <w:rsid w:val="007F5E3B"/>
    <w:rsid w:val="007F6188"/>
    <w:rsid w:val="007F627D"/>
    <w:rsid w:val="007F68F3"/>
    <w:rsid w:val="007F6DDA"/>
    <w:rsid w:val="007F7020"/>
    <w:rsid w:val="007F72BE"/>
    <w:rsid w:val="007F73E9"/>
    <w:rsid w:val="007F762D"/>
    <w:rsid w:val="007F7853"/>
    <w:rsid w:val="00800C04"/>
    <w:rsid w:val="00801AE8"/>
    <w:rsid w:val="00801EC7"/>
    <w:rsid w:val="0080218D"/>
    <w:rsid w:val="008025BE"/>
    <w:rsid w:val="00802CF3"/>
    <w:rsid w:val="00803002"/>
    <w:rsid w:val="008031C9"/>
    <w:rsid w:val="0080370A"/>
    <w:rsid w:val="00803855"/>
    <w:rsid w:val="00803FD9"/>
    <w:rsid w:val="00803FE4"/>
    <w:rsid w:val="008040A4"/>
    <w:rsid w:val="008045AA"/>
    <w:rsid w:val="00804945"/>
    <w:rsid w:val="00804A4C"/>
    <w:rsid w:val="00805662"/>
    <w:rsid w:val="00805A0F"/>
    <w:rsid w:val="00805B5D"/>
    <w:rsid w:val="00806684"/>
    <w:rsid w:val="00806D4D"/>
    <w:rsid w:val="00806F63"/>
    <w:rsid w:val="0080733B"/>
    <w:rsid w:val="00807409"/>
    <w:rsid w:val="008074FE"/>
    <w:rsid w:val="00807994"/>
    <w:rsid w:val="00810479"/>
    <w:rsid w:val="00810725"/>
    <w:rsid w:val="00811653"/>
    <w:rsid w:val="00811FB5"/>
    <w:rsid w:val="0081208E"/>
    <w:rsid w:val="00812D25"/>
    <w:rsid w:val="008133AD"/>
    <w:rsid w:val="0081367F"/>
    <w:rsid w:val="0081432A"/>
    <w:rsid w:val="00814537"/>
    <w:rsid w:val="00814884"/>
    <w:rsid w:val="00814DF7"/>
    <w:rsid w:val="0081513D"/>
    <w:rsid w:val="0081525C"/>
    <w:rsid w:val="00815473"/>
    <w:rsid w:val="00815603"/>
    <w:rsid w:val="00815617"/>
    <w:rsid w:val="0081578F"/>
    <w:rsid w:val="00815A90"/>
    <w:rsid w:val="00815C9A"/>
    <w:rsid w:val="00815DAF"/>
    <w:rsid w:val="0081617E"/>
    <w:rsid w:val="00817027"/>
    <w:rsid w:val="00817032"/>
    <w:rsid w:val="00817913"/>
    <w:rsid w:val="00817A4E"/>
    <w:rsid w:val="00817BDA"/>
    <w:rsid w:val="00817C96"/>
    <w:rsid w:val="00820281"/>
    <w:rsid w:val="00820645"/>
    <w:rsid w:val="008206E2"/>
    <w:rsid w:val="00820AEF"/>
    <w:rsid w:val="00820B4F"/>
    <w:rsid w:val="00820C03"/>
    <w:rsid w:val="008216CB"/>
    <w:rsid w:val="00822354"/>
    <w:rsid w:val="00822968"/>
    <w:rsid w:val="0082298D"/>
    <w:rsid w:val="00822BBE"/>
    <w:rsid w:val="00822CA6"/>
    <w:rsid w:val="00823048"/>
    <w:rsid w:val="0082306D"/>
    <w:rsid w:val="0082344B"/>
    <w:rsid w:val="008236CC"/>
    <w:rsid w:val="008238DC"/>
    <w:rsid w:val="00823BDA"/>
    <w:rsid w:val="00823CD7"/>
    <w:rsid w:val="00823D41"/>
    <w:rsid w:val="00824CB7"/>
    <w:rsid w:val="0082618A"/>
    <w:rsid w:val="008266AD"/>
    <w:rsid w:val="008268F0"/>
    <w:rsid w:val="00826B69"/>
    <w:rsid w:val="00826D69"/>
    <w:rsid w:val="00827023"/>
    <w:rsid w:val="00830293"/>
    <w:rsid w:val="0083045B"/>
    <w:rsid w:val="008305E4"/>
    <w:rsid w:val="008309EB"/>
    <w:rsid w:val="00831604"/>
    <w:rsid w:val="00832765"/>
    <w:rsid w:val="0083307C"/>
    <w:rsid w:val="0083377D"/>
    <w:rsid w:val="00833DA5"/>
    <w:rsid w:val="00833F06"/>
    <w:rsid w:val="00834266"/>
    <w:rsid w:val="008346E1"/>
    <w:rsid w:val="008347B7"/>
    <w:rsid w:val="00834BCD"/>
    <w:rsid w:val="00834DA1"/>
    <w:rsid w:val="008356AB"/>
    <w:rsid w:val="008357CF"/>
    <w:rsid w:val="00835D18"/>
    <w:rsid w:val="00835D27"/>
    <w:rsid w:val="00835FEC"/>
    <w:rsid w:val="00836290"/>
    <w:rsid w:val="00836370"/>
    <w:rsid w:val="0083663B"/>
    <w:rsid w:val="008368D7"/>
    <w:rsid w:val="008369DA"/>
    <w:rsid w:val="00837109"/>
    <w:rsid w:val="008371CF"/>
    <w:rsid w:val="00837A47"/>
    <w:rsid w:val="00837CCF"/>
    <w:rsid w:val="00840062"/>
    <w:rsid w:val="008400E4"/>
    <w:rsid w:val="008404CB"/>
    <w:rsid w:val="0084074E"/>
    <w:rsid w:val="00840A30"/>
    <w:rsid w:val="00840E8C"/>
    <w:rsid w:val="0084109A"/>
    <w:rsid w:val="008410E2"/>
    <w:rsid w:val="00841F7E"/>
    <w:rsid w:val="00842AD5"/>
    <w:rsid w:val="00842E46"/>
    <w:rsid w:val="0084306A"/>
    <w:rsid w:val="00844179"/>
    <w:rsid w:val="008444FE"/>
    <w:rsid w:val="00844CF6"/>
    <w:rsid w:val="00844D44"/>
    <w:rsid w:val="0084504B"/>
    <w:rsid w:val="00845615"/>
    <w:rsid w:val="00845621"/>
    <w:rsid w:val="00845A26"/>
    <w:rsid w:val="0084606B"/>
    <w:rsid w:val="00846425"/>
    <w:rsid w:val="008465A3"/>
    <w:rsid w:val="008468A0"/>
    <w:rsid w:val="00846B6D"/>
    <w:rsid w:val="008479AB"/>
    <w:rsid w:val="008500DB"/>
    <w:rsid w:val="00850213"/>
    <w:rsid w:val="00850999"/>
    <w:rsid w:val="008509B1"/>
    <w:rsid w:val="00851102"/>
    <w:rsid w:val="00851240"/>
    <w:rsid w:val="00851248"/>
    <w:rsid w:val="00851485"/>
    <w:rsid w:val="00851DB0"/>
    <w:rsid w:val="00851DE0"/>
    <w:rsid w:val="008520E6"/>
    <w:rsid w:val="00852248"/>
    <w:rsid w:val="008528D5"/>
    <w:rsid w:val="00852913"/>
    <w:rsid w:val="00852B00"/>
    <w:rsid w:val="00852E55"/>
    <w:rsid w:val="00853751"/>
    <w:rsid w:val="00853A66"/>
    <w:rsid w:val="00853C9F"/>
    <w:rsid w:val="00853E95"/>
    <w:rsid w:val="00853FC2"/>
    <w:rsid w:val="00854172"/>
    <w:rsid w:val="00854C91"/>
    <w:rsid w:val="0085515B"/>
    <w:rsid w:val="00855929"/>
    <w:rsid w:val="00855E0E"/>
    <w:rsid w:val="00856380"/>
    <w:rsid w:val="008565FF"/>
    <w:rsid w:val="00857F55"/>
    <w:rsid w:val="008605D1"/>
    <w:rsid w:val="0086141C"/>
    <w:rsid w:val="00861E85"/>
    <w:rsid w:val="00862CF2"/>
    <w:rsid w:val="0086312B"/>
    <w:rsid w:val="00863204"/>
    <w:rsid w:val="0086324C"/>
    <w:rsid w:val="00863401"/>
    <w:rsid w:val="00863801"/>
    <w:rsid w:val="00863910"/>
    <w:rsid w:val="008639EE"/>
    <w:rsid w:val="00864AFD"/>
    <w:rsid w:val="00864DAD"/>
    <w:rsid w:val="0086522A"/>
    <w:rsid w:val="00866683"/>
    <w:rsid w:val="008668F9"/>
    <w:rsid w:val="008670F7"/>
    <w:rsid w:val="00870428"/>
    <w:rsid w:val="00870988"/>
    <w:rsid w:val="00870BE1"/>
    <w:rsid w:val="0087143B"/>
    <w:rsid w:val="00871AE9"/>
    <w:rsid w:val="00871C7B"/>
    <w:rsid w:val="00871CD8"/>
    <w:rsid w:val="00871DFE"/>
    <w:rsid w:val="008723F7"/>
    <w:rsid w:val="008724AA"/>
    <w:rsid w:val="0087287E"/>
    <w:rsid w:val="00873168"/>
    <w:rsid w:val="008731A6"/>
    <w:rsid w:val="008732E5"/>
    <w:rsid w:val="008732F9"/>
    <w:rsid w:val="0087335F"/>
    <w:rsid w:val="00873649"/>
    <w:rsid w:val="008736C0"/>
    <w:rsid w:val="00873816"/>
    <w:rsid w:val="00873964"/>
    <w:rsid w:val="00873C13"/>
    <w:rsid w:val="00873FA9"/>
    <w:rsid w:val="008747AD"/>
    <w:rsid w:val="00874A7C"/>
    <w:rsid w:val="00874E34"/>
    <w:rsid w:val="00875693"/>
    <w:rsid w:val="00875A3F"/>
    <w:rsid w:val="00876DCC"/>
    <w:rsid w:val="00876F6E"/>
    <w:rsid w:val="00877266"/>
    <w:rsid w:val="00877FA7"/>
    <w:rsid w:val="0088089E"/>
    <w:rsid w:val="00881484"/>
    <w:rsid w:val="00881CBE"/>
    <w:rsid w:val="00881FB5"/>
    <w:rsid w:val="00882071"/>
    <w:rsid w:val="008828BC"/>
    <w:rsid w:val="008829BF"/>
    <w:rsid w:val="00882E09"/>
    <w:rsid w:val="0088301D"/>
    <w:rsid w:val="00883C94"/>
    <w:rsid w:val="00883D5F"/>
    <w:rsid w:val="008843F3"/>
    <w:rsid w:val="00884B6F"/>
    <w:rsid w:val="00884EE4"/>
    <w:rsid w:val="00885760"/>
    <w:rsid w:val="00885999"/>
    <w:rsid w:val="00885DEA"/>
    <w:rsid w:val="00885F09"/>
    <w:rsid w:val="008862EF"/>
    <w:rsid w:val="00886A96"/>
    <w:rsid w:val="00890386"/>
    <w:rsid w:val="00890447"/>
    <w:rsid w:val="0089094C"/>
    <w:rsid w:val="00890E49"/>
    <w:rsid w:val="0089140B"/>
    <w:rsid w:val="008918D8"/>
    <w:rsid w:val="00891A15"/>
    <w:rsid w:val="0089272E"/>
    <w:rsid w:val="008929EF"/>
    <w:rsid w:val="00892ED2"/>
    <w:rsid w:val="00892F53"/>
    <w:rsid w:val="008931AC"/>
    <w:rsid w:val="00893202"/>
    <w:rsid w:val="00893BA5"/>
    <w:rsid w:val="00893EC0"/>
    <w:rsid w:val="00893F66"/>
    <w:rsid w:val="0089418B"/>
    <w:rsid w:val="008946CA"/>
    <w:rsid w:val="00894D26"/>
    <w:rsid w:val="00894E3A"/>
    <w:rsid w:val="00895442"/>
    <w:rsid w:val="00895ABE"/>
    <w:rsid w:val="00895AF1"/>
    <w:rsid w:val="0089602A"/>
    <w:rsid w:val="00896131"/>
    <w:rsid w:val="00896324"/>
    <w:rsid w:val="008963F0"/>
    <w:rsid w:val="00896A80"/>
    <w:rsid w:val="00897005"/>
    <w:rsid w:val="00897476"/>
    <w:rsid w:val="008A0607"/>
    <w:rsid w:val="008A06DA"/>
    <w:rsid w:val="008A0D65"/>
    <w:rsid w:val="008A102F"/>
    <w:rsid w:val="008A1794"/>
    <w:rsid w:val="008A2450"/>
    <w:rsid w:val="008A2669"/>
    <w:rsid w:val="008A2C8B"/>
    <w:rsid w:val="008A324F"/>
    <w:rsid w:val="008A3330"/>
    <w:rsid w:val="008A3A78"/>
    <w:rsid w:val="008A3C9A"/>
    <w:rsid w:val="008A3EE6"/>
    <w:rsid w:val="008A446F"/>
    <w:rsid w:val="008A4A4B"/>
    <w:rsid w:val="008A4BAF"/>
    <w:rsid w:val="008A5B14"/>
    <w:rsid w:val="008A5D2E"/>
    <w:rsid w:val="008A63F8"/>
    <w:rsid w:val="008A6EF4"/>
    <w:rsid w:val="008A6FAB"/>
    <w:rsid w:val="008A7306"/>
    <w:rsid w:val="008A7545"/>
    <w:rsid w:val="008A7784"/>
    <w:rsid w:val="008A7862"/>
    <w:rsid w:val="008B17AF"/>
    <w:rsid w:val="008B1909"/>
    <w:rsid w:val="008B1C55"/>
    <w:rsid w:val="008B1D2C"/>
    <w:rsid w:val="008B202A"/>
    <w:rsid w:val="008B2452"/>
    <w:rsid w:val="008B330D"/>
    <w:rsid w:val="008B3434"/>
    <w:rsid w:val="008B394C"/>
    <w:rsid w:val="008B3EF9"/>
    <w:rsid w:val="008B58A7"/>
    <w:rsid w:val="008B616E"/>
    <w:rsid w:val="008B787B"/>
    <w:rsid w:val="008B7988"/>
    <w:rsid w:val="008B7AE1"/>
    <w:rsid w:val="008B7CB4"/>
    <w:rsid w:val="008C01CD"/>
    <w:rsid w:val="008C0C6D"/>
    <w:rsid w:val="008C0DEE"/>
    <w:rsid w:val="008C105C"/>
    <w:rsid w:val="008C10DB"/>
    <w:rsid w:val="008C13A7"/>
    <w:rsid w:val="008C1562"/>
    <w:rsid w:val="008C1721"/>
    <w:rsid w:val="008C18C2"/>
    <w:rsid w:val="008C1FC2"/>
    <w:rsid w:val="008C222B"/>
    <w:rsid w:val="008C2E17"/>
    <w:rsid w:val="008C3120"/>
    <w:rsid w:val="008C31A3"/>
    <w:rsid w:val="008C3212"/>
    <w:rsid w:val="008C32D9"/>
    <w:rsid w:val="008C35A5"/>
    <w:rsid w:val="008C367B"/>
    <w:rsid w:val="008C3838"/>
    <w:rsid w:val="008C390B"/>
    <w:rsid w:val="008C3AC3"/>
    <w:rsid w:val="008C3B08"/>
    <w:rsid w:val="008C3E26"/>
    <w:rsid w:val="008C3E54"/>
    <w:rsid w:val="008C3EE4"/>
    <w:rsid w:val="008C3F0D"/>
    <w:rsid w:val="008C42F0"/>
    <w:rsid w:val="008C4A3A"/>
    <w:rsid w:val="008C4D91"/>
    <w:rsid w:val="008C52C1"/>
    <w:rsid w:val="008C59D8"/>
    <w:rsid w:val="008C5B41"/>
    <w:rsid w:val="008C5DB8"/>
    <w:rsid w:val="008C65E1"/>
    <w:rsid w:val="008C6C8B"/>
    <w:rsid w:val="008C6EE1"/>
    <w:rsid w:val="008C78B9"/>
    <w:rsid w:val="008C7F30"/>
    <w:rsid w:val="008D0DEB"/>
    <w:rsid w:val="008D0F2F"/>
    <w:rsid w:val="008D0F46"/>
    <w:rsid w:val="008D1085"/>
    <w:rsid w:val="008D10BD"/>
    <w:rsid w:val="008D1261"/>
    <w:rsid w:val="008D12DE"/>
    <w:rsid w:val="008D1CD7"/>
    <w:rsid w:val="008D2319"/>
    <w:rsid w:val="008D2960"/>
    <w:rsid w:val="008D3303"/>
    <w:rsid w:val="008D3B86"/>
    <w:rsid w:val="008D3DC1"/>
    <w:rsid w:val="008D3E4C"/>
    <w:rsid w:val="008D4358"/>
    <w:rsid w:val="008D4934"/>
    <w:rsid w:val="008D49B3"/>
    <w:rsid w:val="008D4A4B"/>
    <w:rsid w:val="008D4A51"/>
    <w:rsid w:val="008D5148"/>
    <w:rsid w:val="008D51C4"/>
    <w:rsid w:val="008D5E82"/>
    <w:rsid w:val="008D60E3"/>
    <w:rsid w:val="008D6C1D"/>
    <w:rsid w:val="008D7E53"/>
    <w:rsid w:val="008E01B3"/>
    <w:rsid w:val="008E0E29"/>
    <w:rsid w:val="008E0FA6"/>
    <w:rsid w:val="008E1189"/>
    <w:rsid w:val="008E1377"/>
    <w:rsid w:val="008E1542"/>
    <w:rsid w:val="008E19B7"/>
    <w:rsid w:val="008E1A9A"/>
    <w:rsid w:val="008E1DE4"/>
    <w:rsid w:val="008E235E"/>
    <w:rsid w:val="008E253F"/>
    <w:rsid w:val="008E285D"/>
    <w:rsid w:val="008E2CB3"/>
    <w:rsid w:val="008E30E1"/>
    <w:rsid w:val="008E3C68"/>
    <w:rsid w:val="008E4261"/>
    <w:rsid w:val="008E4E0D"/>
    <w:rsid w:val="008E54BD"/>
    <w:rsid w:val="008E5DB5"/>
    <w:rsid w:val="008E6088"/>
    <w:rsid w:val="008E6942"/>
    <w:rsid w:val="008E6E90"/>
    <w:rsid w:val="008E77BC"/>
    <w:rsid w:val="008F0178"/>
    <w:rsid w:val="008F0B6D"/>
    <w:rsid w:val="008F110E"/>
    <w:rsid w:val="008F14D8"/>
    <w:rsid w:val="008F1F54"/>
    <w:rsid w:val="008F212C"/>
    <w:rsid w:val="008F23BD"/>
    <w:rsid w:val="008F2412"/>
    <w:rsid w:val="008F2A5E"/>
    <w:rsid w:val="008F3515"/>
    <w:rsid w:val="008F385B"/>
    <w:rsid w:val="008F3BD8"/>
    <w:rsid w:val="008F3CB3"/>
    <w:rsid w:val="008F449C"/>
    <w:rsid w:val="008F46E9"/>
    <w:rsid w:val="008F4791"/>
    <w:rsid w:val="008F4C4A"/>
    <w:rsid w:val="008F4D8F"/>
    <w:rsid w:val="008F50BA"/>
    <w:rsid w:val="008F5A06"/>
    <w:rsid w:val="008F5E05"/>
    <w:rsid w:val="008F692E"/>
    <w:rsid w:val="008F6B92"/>
    <w:rsid w:val="008F6C03"/>
    <w:rsid w:val="008F6C6E"/>
    <w:rsid w:val="008F71FD"/>
    <w:rsid w:val="008F73AB"/>
    <w:rsid w:val="008F73F3"/>
    <w:rsid w:val="008F7D06"/>
    <w:rsid w:val="008F7F30"/>
    <w:rsid w:val="009001C7"/>
    <w:rsid w:val="00900957"/>
    <w:rsid w:val="00900AB5"/>
    <w:rsid w:val="00900BC3"/>
    <w:rsid w:val="00900EA7"/>
    <w:rsid w:val="0090134C"/>
    <w:rsid w:val="00901775"/>
    <w:rsid w:val="009018ED"/>
    <w:rsid w:val="00901EB6"/>
    <w:rsid w:val="0090228D"/>
    <w:rsid w:val="00902B60"/>
    <w:rsid w:val="00903428"/>
    <w:rsid w:val="0090388A"/>
    <w:rsid w:val="00903930"/>
    <w:rsid w:val="00903BD1"/>
    <w:rsid w:val="0090421F"/>
    <w:rsid w:val="00904DDA"/>
    <w:rsid w:val="00904FBB"/>
    <w:rsid w:val="009050F6"/>
    <w:rsid w:val="00905595"/>
    <w:rsid w:val="00905631"/>
    <w:rsid w:val="00905993"/>
    <w:rsid w:val="00905AA5"/>
    <w:rsid w:val="00905B85"/>
    <w:rsid w:val="009060BD"/>
    <w:rsid w:val="00906423"/>
    <w:rsid w:val="00906D07"/>
    <w:rsid w:val="0090797F"/>
    <w:rsid w:val="00907B2D"/>
    <w:rsid w:val="009104F2"/>
    <w:rsid w:val="00910766"/>
    <w:rsid w:val="00910ECE"/>
    <w:rsid w:val="00910EF8"/>
    <w:rsid w:val="009114C4"/>
    <w:rsid w:val="00911AFE"/>
    <w:rsid w:val="00911B6E"/>
    <w:rsid w:val="00911CBC"/>
    <w:rsid w:val="00912118"/>
    <w:rsid w:val="00912AFE"/>
    <w:rsid w:val="00913E68"/>
    <w:rsid w:val="00914053"/>
    <w:rsid w:val="009143BB"/>
    <w:rsid w:val="00914658"/>
    <w:rsid w:val="00914867"/>
    <w:rsid w:val="00914DB3"/>
    <w:rsid w:val="00915104"/>
    <w:rsid w:val="00915940"/>
    <w:rsid w:val="009163C6"/>
    <w:rsid w:val="00916B5B"/>
    <w:rsid w:val="00916E20"/>
    <w:rsid w:val="009170AF"/>
    <w:rsid w:val="00917352"/>
    <w:rsid w:val="00917441"/>
    <w:rsid w:val="009176B0"/>
    <w:rsid w:val="00917A43"/>
    <w:rsid w:val="00917AE1"/>
    <w:rsid w:val="00917EFD"/>
    <w:rsid w:val="0092046A"/>
    <w:rsid w:val="00920665"/>
    <w:rsid w:val="009206B7"/>
    <w:rsid w:val="0092071A"/>
    <w:rsid w:val="00921C1E"/>
    <w:rsid w:val="00921CE6"/>
    <w:rsid w:val="00921F85"/>
    <w:rsid w:val="00922697"/>
    <w:rsid w:val="00922E7D"/>
    <w:rsid w:val="009238DF"/>
    <w:rsid w:val="00923D20"/>
    <w:rsid w:val="00923F52"/>
    <w:rsid w:val="009242BD"/>
    <w:rsid w:val="0092436F"/>
    <w:rsid w:val="009243B1"/>
    <w:rsid w:val="00924724"/>
    <w:rsid w:val="00924A42"/>
    <w:rsid w:val="00924FBB"/>
    <w:rsid w:val="0092510D"/>
    <w:rsid w:val="0092528E"/>
    <w:rsid w:val="00925292"/>
    <w:rsid w:val="009252CB"/>
    <w:rsid w:val="0092561E"/>
    <w:rsid w:val="0092574B"/>
    <w:rsid w:val="00925C65"/>
    <w:rsid w:val="00925D7D"/>
    <w:rsid w:val="00926622"/>
    <w:rsid w:val="00927178"/>
    <w:rsid w:val="00927465"/>
    <w:rsid w:val="00927AD6"/>
    <w:rsid w:val="00927C4D"/>
    <w:rsid w:val="00927C5A"/>
    <w:rsid w:val="00927D5D"/>
    <w:rsid w:val="0093005E"/>
    <w:rsid w:val="0093075D"/>
    <w:rsid w:val="00931EFF"/>
    <w:rsid w:val="00932800"/>
    <w:rsid w:val="0093333D"/>
    <w:rsid w:val="00933373"/>
    <w:rsid w:val="009334CE"/>
    <w:rsid w:val="00933B75"/>
    <w:rsid w:val="00933F59"/>
    <w:rsid w:val="00934297"/>
    <w:rsid w:val="00934C70"/>
    <w:rsid w:val="0093516A"/>
    <w:rsid w:val="00935216"/>
    <w:rsid w:val="00935530"/>
    <w:rsid w:val="00936461"/>
    <w:rsid w:val="009368DC"/>
    <w:rsid w:val="00936A22"/>
    <w:rsid w:val="0093709F"/>
    <w:rsid w:val="009370EE"/>
    <w:rsid w:val="00937534"/>
    <w:rsid w:val="009379B0"/>
    <w:rsid w:val="00937A29"/>
    <w:rsid w:val="00937BC6"/>
    <w:rsid w:val="00937F13"/>
    <w:rsid w:val="00940015"/>
    <w:rsid w:val="00940268"/>
    <w:rsid w:val="0094033A"/>
    <w:rsid w:val="009404D0"/>
    <w:rsid w:val="00940B7B"/>
    <w:rsid w:val="00940DC3"/>
    <w:rsid w:val="00940EBF"/>
    <w:rsid w:val="00941107"/>
    <w:rsid w:val="0094173F"/>
    <w:rsid w:val="00941B1B"/>
    <w:rsid w:val="00941D85"/>
    <w:rsid w:val="00941EDD"/>
    <w:rsid w:val="00942128"/>
    <w:rsid w:val="00942DE5"/>
    <w:rsid w:val="00942EDD"/>
    <w:rsid w:val="00943514"/>
    <w:rsid w:val="009435C9"/>
    <w:rsid w:val="00943CED"/>
    <w:rsid w:val="009448C4"/>
    <w:rsid w:val="00944C31"/>
    <w:rsid w:val="00944EAD"/>
    <w:rsid w:val="00945592"/>
    <w:rsid w:val="00945701"/>
    <w:rsid w:val="00945A28"/>
    <w:rsid w:val="00945FD4"/>
    <w:rsid w:val="00945FDF"/>
    <w:rsid w:val="00946062"/>
    <w:rsid w:val="009463C0"/>
    <w:rsid w:val="00946515"/>
    <w:rsid w:val="00946EE0"/>
    <w:rsid w:val="009470C1"/>
    <w:rsid w:val="009473EC"/>
    <w:rsid w:val="009476D2"/>
    <w:rsid w:val="009503D4"/>
    <w:rsid w:val="00950681"/>
    <w:rsid w:val="00950742"/>
    <w:rsid w:val="009509AF"/>
    <w:rsid w:val="009512A1"/>
    <w:rsid w:val="009512F3"/>
    <w:rsid w:val="00951D5C"/>
    <w:rsid w:val="00952501"/>
    <w:rsid w:val="00952A8D"/>
    <w:rsid w:val="00952DD3"/>
    <w:rsid w:val="0095359B"/>
    <w:rsid w:val="00953690"/>
    <w:rsid w:val="009537DE"/>
    <w:rsid w:val="0095386F"/>
    <w:rsid w:val="009538B4"/>
    <w:rsid w:val="00953B67"/>
    <w:rsid w:val="00954079"/>
    <w:rsid w:val="009545F6"/>
    <w:rsid w:val="00954AFC"/>
    <w:rsid w:val="00954B12"/>
    <w:rsid w:val="00954CC7"/>
    <w:rsid w:val="0095510B"/>
    <w:rsid w:val="00955294"/>
    <w:rsid w:val="009553A0"/>
    <w:rsid w:val="0095543C"/>
    <w:rsid w:val="00955524"/>
    <w:rsid w:val="00956141"/>
    <w:rsid w:val="0095629C"/>
    <w:rsid w:val="009565E6"/>
    <w:rsid w:val="0095680E"/>
    <w:rsid w:val="00956EB3"/>
    <w:rsid w:val="009570B7"/>
    <w:rsid w:val="0095769E"/>
    <w:rsid w:val="00957AAD"/>
    <w:rsid w:val="00957C5E"/>
    <w:rsid w:val="0096003B"/>
    <w:rsid w:val="00960049"/>
    <w:rsid w:val="00960789"/>
    <w:rsid w:val="00960807"/>
    <w:rsid w:val="00961AC9"/>
    <w:rsid w:val="00961B5C"/>
    <w:rsid w:val="00962BEC"/>
    <w:rsid w:val="0096379B"/>
    <w:rsid w:val="0096446F"/>
    <w:rsid w:val="009645EC"/>
    <w:rsid w:val="00965190"/>
    <w:rsid w:val="00965437"/>
    <w:rsid w:val="009655A5"/>
    <w:rsid w:val="009655AA"/>
    <w:rsid w:val="0096572C"/>
    <w:rsid w:val="00965A44"/>
    <w:rsid w:val="00965A5A"/>
    <w:rsid w:val="00965E17"/>
    <w:rsid w:val="00966176"/>
    <w:rsid w:val="009661AC"/>
    <w:rsid w:val="00966442"/>
    <w:rsid w:val="00966A4E"/>
    <w:rsid w:val="00966C92"/>
    <w:rsid w:val="009674BD"/>
    <w:rsid w:val="00967793"/>
    <w:rsid w:val="0096789E"/>
    <w:rsid w:val="00970431"/>
    <w:rsid w:val="00970571"/>
    <w:rsid w:val="00970707"/>
    <w:rsid w:val="009707B9"/>
    <w:rsid w:val="00970B51"/>
    <w:rsid w:val="00970BFC"/>
    <w:rsid w:val="00971090"/>
    <w:rsid w:val="00971AF9"/>
    <w:rsid w:val="009723C3"/>
    <w:rsid w:val="009725E4"/>
    <w:rsid w:val="009728F0"/>
    <w:rsid w:val="00972AAF"/>
    <w:rsid w:val="009731E7"/>
    <w:rsid w:val="0097368F"/>
    <w:rsid w:val="00973714"/>
    <w:rsid w:val="00974183"/>
    <w:rsid w:val="009742BF"/>
    <w:rsid w:val="009743C3"/>
    <w:rsid w:val="009752BD"/>
    <w:rsid w:val="0097546F"/>
    <w:rsid w:val="00975D7B"/>
    <w:rsid w:val="00975FD7"/>
    <w:rsid w:val="00975FEE"/>
    <w:rsid w:val="00976D26"/>
    <w:rsid w:val="00976EAF"/>
    <w:rsid w:val="009771C0"/>
    <w:rsid w:val="00977402"/>
    <w:rsid w:val="009806A9"/>
    <w:rsid w:val="00980703"/>
    <w:rsid w:val="00980A7F"/>
    <w:rsid w:val="00980B57"/>
    <w:rsid w:val="00980C8B"/>
    <w:rsid w:val="00980D7C"/>
    <w:rsid w:val="009818D2"/>
    <w:rsid w:val="00981AFA"/>
    <w:rsid w:val="00981E0C"/>
    <w:rsid w:val="00981FA4"/>
    <w:rsid w:val="00982404"/>
    <w:rsid w:val="00982728"/>
    <w:rsid w:val="009832CD"/>
    <w:rsid w:val="009832E2"/>
    <w:rsid w:val="009836E8"/>
    <w:rsid w:val="0098384A"/>
    <w:rsid w:val="0098396D"/>
    <w:rsid w:val="00983AAA"/>
    <w:rsid w:val="00983CC0"/>
    <w:rsid w:val="00983F1E"/>
    <w:rsid w:val="00984522"/>
    <w:rsid w:val="00984A6F"/>
    <w:rsid w:val="00985588"/>
    <w:rsid w:val="00985FFA"/>
    <w:rsid w:val="009866F9"/>
    <w:rsid w:val="0098674B"/>
    <w:rsid w:val="00986E04"/>
    <w:rsid w:val="0098732D"/>
    <w:rsid w:val="00987818"/>
    <w:rsid w:val="009878D4"/>
    <w:rsid w:val="009879F1"/>
    <w:rsid w:val="00987F8F"/>
    <w:rsid w:val="009900E7"/>
    <w:rsid w:val="0099014B"/>
    <w:rsid w:val="009907F7"/>
    <w:rsid w:val="00990914"/>
    <w:rsid w:val="0099135D"/>
    <w:rsid w:val="0099162B"/>
    <w:rsid w:val="00991BE0"/>
    <w:rsid w:val="00992559"/>
    <w:rsid w:val="00992A0B"/>
    <w:rsid w:val="00993231"/>
    <w:rsid w:val="0099350B"/>
    <w:rsid w:val="009936AA"/>
    <w:rsid w:val="00993BE1"/>
    <w:rsid w:val="009947FD"/>
    <w:rsid w:val="00994DE2"/>
    <w:rsid w:val="00995C83"/>
    <w:rsid w:val="0099669B"/>
    <w:rsid w:val="00996966"/>
    <w:rsid w:val="00997646"/>
    <w:rsid w:val="009977B5"/>
    <w:rsid w:val="00997C80"/>
    <w:rsid w:val="00997CDB"/>
    <w:rsid w:val="009A0C84"/>
    <w:rsid w:val="009A0E62"/>
    <w:rsid w:val="009A0EEE"/>
    <w:rsid w:val="009A177A"/>
    <w:rsid w:val="009A233C"/>
    <w:rsid w:val="009A2E79"/>
    <w:rsid w:val="009A2FC3"/>
    <w:rsid w:val="009A348D"/>
    <w:rsid w:val="009A3628"/>
    <w:rsid w:val="009A3EAD"/>
    <w:rsid w:val="009A4F6D"/>
    <w:rsid w:val="009A5335"/>
    <w:rsid w:val="009A56F5"/>
    <w:rsid w:val="009A57DF"/>
    <w:rsid w:val="009A5C3D"/>
    <w:rsid w:val="009A5DE5"/>
    <w:rsid w:val="009A6229"/>
    <w:rsid w:val="009A63CF"/>
    <w:rsid w:val="009A63E6"/>
    <w:rsid w:val="009A64E1"/>
    <w:rsid w:val="009A6736"/>
    <w:rsid w:val="009A6BCE"/>
    <w:rsid w:val="009A6C08"/>
    <w:rsid w:val="009A6F48"/>
    <w:rsid w:val="009A734A"/>
    <w:rsid w:val="009A7BE5"/>
    <w:rsid w:val="009B0090"/>
    <w:rsid w:val="009B040F"/>
    <w:rsid w:val="009B0B75"/>
    <w:rsid w:val="009B0C96"/>
    <w:rsid w:val="009B0D03"/>
    <w:rsid w:val="009B1549"/>
    <w:rsid w:val="009B1817"/>
    <w:rsid w:val="009B210C"/>
    <w:rsid w:val="009B216B"/>
    <w:rsid w:val="009B2186"/>
    <w:rsid w:val="009B2B63"/>
    <w:rsid w:val="009B3294"/>
    <w:rsid w:val="009B33E2"/>
    <w:rsid w:val="009B35E5"/>
    <w:rsid w:val="009B36F4"/>
    <w:rsid w:val="009B39D7"/>
    <w:rsid w:val="009B3E7D"/>
    <w:rsid w:val="009B48C0"/>
    <w:rsid w:val="009B4C69"/>
    <w:rsid w:val="009B4D43"/>
    <w:rsid w:val="009B4F12"/>
    <w:rsid w:val="009B53DE"/>
    <w:rsid w:val="009B5497"/>
    <w:rsid w:val="009B5839"/>
    <w:rsid w:val="009B5C3E"/>
    <w:rsid w:val="009B6066"/>
    <w:rsid w:val="009B64E5"/>
    <w:rsid w:val="009B736A"/>
    <w:rsid w:val="009B7513"/>
    <w:rsid w:val="009B7595"/>
    <w:rsid w:val="009C0251"/>
    <w:rsid w:val="009C02E3"/>
    <w:rsid w:val="009C04E4"/>
    <w:rsid w:val="009C0866"/>
    <w:rsid w:val="009C0CF5"/>
    <w:rsid w:val="009C167D"/>
    <w:rsid w:val="009C2499"/>
    <w:rsid w:val="009C3071"/>
    <w:rsid w:val="009C366A"/>
    <w:rsid w:val="009C3909"/>
    <w:rsid w:val="009C4620"/>
    <w:rsid w:val="009C48BD"/>
    <w:rsid w:val="009C4971"/>
    <w:rsid w:val="009C506A"/>
    <w:rsid w:val="009C507C"/>
    <w:rsid w:val="009C5204"/>
    <w:rsid w:val="009C53B5"/>
    <w:rsid w:val="009C5649"/>
    <w:rsid w:val="009C5B64"/>
    <w:rsid w:val="009C5E40"/>
    <w:rsid w:val="009C605D"/>
    <w:rsid w:val="009C7102"/>
    <w:rsid w:val="009D0761"/>
    <w:rsid w:val="009D07C2"/>
    <w:rsid w:val="009D0B88"/>
    <w:rsid w:val="009D0D8D"/>
    <w:rsid w:val="009D0FDD"/>
    <w:rsid w:val="009D18A4"/>
    <w:rsid w:val="009D18D0"/>
    <w:rsid w:val="009D1AB8"/>
    <w:rsid w:val="009D1AD2"/>
    <w:rsid w:val="009D1B20"/>
    <w:rsid w:val="009D2440"/>
    <w:rsid w:val="009D2707"/>
    <w:rsid w:val="009D2767"/>
    <w:rsid w:val="009D2C69"/>
    <w:rsid w:val="009D319A"/>
    <w:rsid w:val="009D3A5A"/>
    <w:rsid w:val="009D42F1"/>
    <w:rsid w:val="009D469D"/>
    <w:rsid w:val="009D4931"/>
    <w:rsid w:val="009D4DEE"/>
    <w:rsid w:val="009D4EA3"/>
    <w:rsid w:val="009D5BA1"/>
    <w:rsid w:val="009D5F11"/>
    <w:rsid w:val="009D6322"/>
    <w:rsid w:val="009D6385"/>
    <w:rsid w:val="009D67C2"/>
    <w:rsid w:val="009D6C4E"/>
    <w:rsid w:val="009D6F05"/>
    <w:rsid w:val="009D6F28"/>
    <w:rsid w:val="009D6FB0"/>
    <w:rsid w:val="009D7746"/>
    <w:rsid w:val="009D780E"/>
    <w:rsid w:val="009D7E1D"/>
    <w:rsid w:val="009E0C0F"/>
    <w:rsid w:val="009E25B4"/>
    <w:rsid w:val="009E2833"/>
    <w:rsid w:val="009E2B73"/>
    <w:rsid w:val="009E33E6"/>
    <w:rsid w:val="009E3484"/>
    <w:rsid w:val="009E3B36"/>
    <w:rsid w:val="009E41BD"/>
    <w:rsid w:val="009E4401"/>
    <w:rsid w:val="009E46B1"/>
    <w:rsid w:val="009E4A37"/>
    <w:rsid w:val="009E4DB7"/>
    <w:rsid w:val="009E5076"/>
    <w:rsid w:val="009E552A"/>
    <w:rsid w:val="009E6233"/>
    <w:rsid w:val="009E64D6"/>
    <w:rsid w:val="009E6658"/>
    <w:rsid w:val="009E6932"/>
    <w:rsid w:val="009E6B9E"/>
    <w:rsid w:val="009E6D2E"/>
    <w:rsid w:val="009E79B6"/>
    <w:rsid w:val="009E7BD0"/>
    <w:rsid w:val="009F0AC9"/>
    <w:rsid w:val="009F1536"/>
    <w:rsid w:val="009F171E"/>
    <w:rsid w:val="009F21B8"/>
    <w:rsid w:val="009F2341"/>
    <w:rsid w:val="009F2CA3"/>
    <w:rsid w:val="009F2CBE"/>
    <w:rsid w:val="009F2D09"/>
    <w:rsid w:val="009F2F64"/>
    <w:rsid w:val="009F310E"/>
    <w:rsid w:val="009F313C"/>
    <w:rsid w:val="009F3567"/>
    <w:rsid w:val="009F3C40"/>
    <w:rsid w:val="009F407E"/>
    <w:rsid w:val="009F486B"/>
    <w:rsid w:val="009F4CCF"/>
    <w:rsid w:val="009F4D06"/>
    <w:rsid w:val="009F52A5"/>
    <w:rsid w:val="009F5530"/>
    <w:rsid w:val="009F5D4F"/>
    <w:rsid w:val="009F60DE"/>
    <w:rsid w:val="009F6515"/>
    <w:rsid w:val="009F6879"/>
    <w:rsid w:val="009F6AE6"/>
    <w:rsid w:val="009F6D4C"/>
    <w:rsid w:val="009F779A"/>
    <w:rsid w:val="00A006A8"/>
    <w:rsid w:val="00A0078A"/>
    <w:rsid w:val="00A00DA3"/>
    <w:rsid w:val="00A00E7B"/>
    <w:rsid w:val="00A01003"/>
    <w:rsid w:val="00A01203"/>
    <w:rsid w:val="00A0180F"/>
    <w:rsid w:val="00A019E2"/>
    <w:rsid w:val="00A01D93"/>
    <w:rsid w:val="00A020A8"/>
    <w:rsid w:val="00A02239"/>
    <w:rsid w:val="00A0254B"/>
    <w:rsid w:val="00A0269D"/>
    <w:rsid w:val="00A02C63"/>
    <w:rsid w:val="00A03189"/>
    <w:rsid w:val="00A031A9"/>
    <w:rsid w:val="00A03266"/>
    <w:rsid w:val="00A0339F"/>
    <w:rsid w:val="00A03C13"/>
    <w:rsid w:val="00A03D5B"/>
    <w:rsid w:val="00A03F35"/>
    <w:rsid w:val="00A04224"/>
    <w:rsid w:val="00A0454C"/>
    <w:rsid w:val="00A047E3"/>
    <w:rsid w:val="00A04D69"/>
    <w:rsid w:val="00A0539B"/>
    <w:rsid w:val="00A05C39"/>
    <w:rsid w:val="00A05DCE"/>
    <w:rsid w:val="00A065E9"/>
    <w:rsid w:val="00A06890"/>
    <w:rsid w:val="00A06973"/>
    <w:rsid w:val="00A06A2E"/>
    <w:rsid w:val="00A06B39"/>
    <w:rsid w:val="00A06DA6"/>
    <w:rsid w:val="00A0711C"/>
    <w:rsid w:val="00A07373"/>
    <w:rsid w:val="00A07468"/>
    <w:rsid w:val="00A07A81"/>
    <w:rsid w:val="00A103F5"/>
    <w:rsid w:val="00A10A57"/>
    <w:rsid w:val="00A10E70"/>
    <w:rsid w:val="00A11152"/>
    <w:rsid w:val="00A117F3"/>
    <w:rsid w:val="00A1208B"/>
    <w:rsid w:val="00A1212A"/>
    <w:rsid w:val="00A12787"/>
    <w:rsid w:val="00A135B7"/>
    <w:rsid w:val="00A1409A"/>
    <w:rsid w:val="00A14803"/>
    <w:rsid w:val="00A14AAC"/>
    <w:rsid w:val="00A14DF4"/>
    <w:rsid w:val="00A15172"/>
    <w:rsid w:val="00A152CA"/>
    <w:rsid w:val="00A15544"/>
    <w:rsid w:val="00A15AE5"/>
    <w:rsid w:val="00A15F90"/>
    <w:rsid w:val="00A16546"/>
    <w:rsid w:val="00A16615"/>
    <w:rsid w:val="00A16D42"/>
    <w:rsid w:val="00A16E82"/>
    <w:rsid w:val="00A171EE"/>
    <w:rsid w:val="00A1779A"/>
    <w:rsid w:val="00A177E1"/>
    <w:rsid w:val="00A17AB0"/>
    <w:rsid w:val="00A17B94"/>
    <w:rsid w:val="00A20488"/>
    <w:rsid w:val="00A204A4"/>
    <w:rsid w:val="00A204D0"/>
    <w:rsid w:val="00A20695"/>
    <w:rsid w:val="00A20AA5"/>
    <w:rsid w:val="00A20BED"/>
    <w:rsid w:val="00A20E0F"/>
    <w:rsid w:val="00A22717"/>
    <w:rsid w:val="00A229CC"/>
    <w:rsid w:val="00A22C76"/>
    <w:rsid w:val="00A22EE0"/>
    <w:rsid w:val="00A230FD"/>
    <w:rsid w:val="00A23C36"/>
    <w:rsid w:val="00A23D9B"/>
    <w:rsid w:val="00A23E7F"/>
    <w:rsid w:val="00A23E9D"/>
    <w:rsid w:val="00A24106"/>
    <w:rsid w:val="00A2438F"/>
    <w:rsid w:val="00A24635"/>
    <w:rsid w:val="00A24842"/>
    <w:rsid w:val="00A249FA"/>
    <w:rsid w:val="00A24C89"/>
    <w:rsid w:val="00A250BC"/>
    <w:rsid w:val="00A25100"/>
    <w:rsid w:val="00A25530"/>
    <w:rsid w:val="00A25682"/>
    <w:rsid w:val="00A256EB"/>
    <w:rsid w:val="00A25930"/>
    <w:rsid w:val="00A25BDB"/>
    <w:rsid w:val="00A2654B"/>
    <w:rsid w:val="00A26913"/>
    <w:rsid w:val="00A269A8"/>
    <w:rsid w:val="00A27006"/>
    <w:rsid w:val="00A274F9"/>
    <w:rsid w:val="00A275FE"/>
    <w:rsid w:val="00A277C7"/>
    <w:rsid w:val="00A27B50"/>
    <w:rsid w:val="00A30183"/>
    <w:rsid w:val="00A3046A"/>
    <w:rsid w:val="00A304A0"/>
    <w:rsid w:val="00A3098A"/>
    <w:rsid w:val="00A31263"/>
    <w:rsid w:val="00A31493"/>
    <w:rsid w:val="00A31552"/>
    <w:rsid w:val="00A3186B"/>
    <w:rsid w:val="00A319CB"/>
    <w:rsid w:val="00A321EB"/>
    <w:rsid w:val="00A32285"/>
    <w:rsid w:val="00A3269D"/>
    <w:rsid w:val="00A32AC6"/>
    <w:rsid w:val="00A32FF1"/>
    <w:rsid w:val="00A3332B"/>
    <w:rsid w:val="00A3339F"/>
    <w:rsid w:val="00A33E25"/>
    <w:rsid w:val="00A34413"/>
    <w:rsid w:val="00A35517"/>
    <w:rsid w:val="00A35BB1"/>
    <w:rsid w:val="00A362D9"/>
    <w:rsid w:val="00A368AF"/>
    <w:rsid w:val="00A36D29"/>
    <w:rsid w:val="00A37732"/>
    <w:rsid w:val="00A37F4E"/>
    <w:rsid w:val="00A37FE2"/>
    <w:rsid w:val="00A4018A"/>
    <w:rsid w:val="00A40C45"/>
    <w:rsid w:val="00A413D9"/>
    <w:rsid w:val="00A41719"/>
    <w:rsid w:val="00A41820"/>
    <w:rsid w:val="00A420D8"/>
    <w:rsid w:val="00A42483"/>
    <w:rsid w:val="00A424D5"/>
    <w:rsid w:val="00A42C29"/>
    <w:rsid w:val="00A42C6D"/>
    <w:rsid w:val="00A42E94"/>
    <w:rsid w:val="00A431AE"/>
    <w:rsid w:val="00A435D3"/>
    <w:rsid w:val="00A43CAB"/>
    <w:rsid w:val="00A43E1E"/>
    <w:rsid w:val="00A43FE7"/>
    <w:rsid w:val="00A446B1"/>
    <w:rsid w:val="00A4481A"/>
    <w:rsid w:val="00A44D13"/>
    <w:rsid w:val="00A452B7"/>
    <w:rsid w:val="00A458B7"/>
    <w:rsid w:val="00A458FA"/>
    <w:rsid w:val="00A45D3B"/>
    <w:rsid w:val="00A45FB1"/>
    <w:rsid w:val="00A46002"/>
    <w:rsid w:val="00A461BE"/>
    <w:rsid w:val="00A4642A"/>
    <w:rsid w:val="00A4676D"/>
    <w:rsid w:val="00A468DA"/>
    <w:rsid w:val="00A4692F"/>
    <w:rsid w:val="00A4784C"/>
    <w:rsid w:val="00A47A81"/>
    <w:rsid w:val="00A5049F"/>
    <w:rsid w:val="00A50723"/>
    <w:rsid w:val="00A512AC"/>
    <w:rsid w:val="00A51F15"/>
    <w:rsid w:val="00A527E3"/>
    <w:rsid w:val="00A52BBA"/>
    <w:rsid w:val="00A532D2"/>
    <w:rsid w:val="00A53A36"/>
    <w:rsid w:val="00A53DD4"/>
    <w:rsid w:val="00A54A66"/>
    <w:rsid w:val="00A5509E"/>
    <w:rsid w:val="00A5568F"/>
    <w:rsid w:val="00A55A00"/>
    <w:rsid w:val="00A560FB"/>
    <w:rsid w:val="00A5646C"/>
    <w:rsid w:val="00A56E5B"/>
    <w:rsid w:val="00A5712D"/>
    <w:rsid w:val="00A57D31"/>
    <w:rsid w:val="00A57E22"/>
    <w:rsid w:val="00A57E37"/>
    <w:rsid w:val="00A605EA"/>
    <w:rsid w:val="00A60E51"/>
    <w:rsid w:val="00A61411"/>
    <w:rsid w:val="00A61B4F"/>
    <w:rsid w:val="00A61F50"/>
    <w:rsid w:val="00A62150"/>
    <w:rsid w:val="00A62362"/>
    <w:rsid w:val="00A62809"/>
    <w:rsid w:val="00A62B1E"/>
    <w:rsid w:val="00A62C34"/>
    <w:rsid w:val="00A62EA5"/>
    <w:rsid w:val="00A62EE5"/>
    <w:rsid w:val="00A6339C"/>
    <w:rsid w:val="00A63BB0"/>
    <w:rsid w:val="00A64613"/>
    <w:rsid w:val="00A65DDC"/>
    <w:rsid w:val="00A65EEC"/>
    <w:rsid w:val="00A662E7"/>
    <w:rsid w:val="00A664AB"/>
    <w:rsid w:val="00A6666F"/>
    <w:rsid w:val="00A66853"/>
    <w:rsid w:val="00A66AA3"/>
    <w:rsid w:val="00A6719B"/>
    <w:rsid w:val="00A6777D"/>
    <w:rsid w:val="00A677AF"/>
    <w:rsid w:val="00A67C47"/>
    <w:rsid w:val="00A70079"/>
    <w:rsid w:val="00A70132"/>
    <w:rsid w:val="00A7059F"/>
    <w:rsid w:val="00A705E3"/>
    <w:rsid w:val="00A7111B"/>
    <w:rsid w:val="00A7132B"/>
    <w:rsid w:val="00A71878"/>
    <w:rsid w:val="00A71BB8"/>
    <w:rsid w:val="00A72002"/>
    <w:rsid w:val="00A724B7"/>
    <w:rsid w:val="00A72515"/>
    <w:rsid w:val="00A7284E"/>
    <w:rsid w:val="00A7385A"/>
    <w:rsid w:val="00A73AF9"/>
    <w:rsid w:val="00A74741"/>
    <w:rsid w:val="00A7474E"/>
    <w:rsid w:val="00A748C3"/>
    <w:rsid w:val="00A74ABD"/>
    <w:rsid w:val="00A74C30"/>
    <w:rsid w:val="00A750CB"/>
    <w:rsid w:val="00A753C2"/>
    <w:rsid w:val="00A75956"/>
    <w:rsid w:val="00A75CFE"/>
    <w:rsid w:val="00A7612A"/>
    <w:rsid w:val="00A7613A"/>
    <w:rsid w:val="00A76385"/>
    <w:rsid w:val="00A765A9"/>
    <w:rsid w:val="00A76996"/>
    <w:rsid w:val="00A77B72"/>
    <w:rsid w:val="00A77B8D"/>
    <w:rsid w:val="00A77E2C"/>
    <w:rsid w:val="00A803BB"/>
    <w:rsid w:val="00A80FA7"/>
    <w:rsid w:val="00A812FC"/>
    <w:rsid w:val="00A815E4"/>
    <w:rsid w:val="00A817CB"/>
    <w:rsid w:val="00A82BBD"/>
    <w:rsid w:val="00A83124"/>
    <w:rsid w:val="00A832FA"/>
    <w:rsid w:val="00A83655"/>
    <w:rsid w:val="00A83AAB"/>
    <w:rsid w:val="00A84C60"/>
    <w:rsid w:val="00A85368"/>
    <w:rsid w:val="00A85849"/>
    <w:rsid w:val="00A858AE"/>
    <w:rsid w:val="00A85FA0"/>
    <w:rsid w:val="00A86012"/>
    <w:rsid w:val="00A864DF"/>
    <w:rsid w:val="00A8669A"/>
    <w:rsid w:val="00A869CD"/>
    <w:rsid w:val="00A86C45"/>
    <w:rsid w:val="00A8731C"/>
    <w:rsid w:val="00A87871"/>
    <w:rsid w:val="00A87BCA"/>
    <w:rsid w:val="00A90BB4"/>
    <w:rsid w:val="00A90DD4"/>
    <w:rsid w:val="00A91A3C"/>
    <w:rsid w:val="00A91C8E"/>
    <w:rsid w:val="00A91D4E"/>
    <w:rsid w:val="00A92E0E"/>
    <w:rsid w:val="00A93222"/>
    <w:rsid w:val="00A93427"/>
    <w:rsid w:val="00A93547"/>
    <w:rsid w:val="00A93C4F"/>
    <w:rsid w:val="00A93D90"/>
    <w:rsid w:val="00A9461E"/>
    <w:rsid w:val="00A949D7"/>
    <w:rsid w:val="00A94E58"/>
    <w:rsid w:val="00A950BC"/>
    <w:rsid w:val="00A950C4"/>
    <w:rsid w:val="00A950FB"/>
    <w:rsid w:val="00A95255"/>
    <w:rsid w:val="00A9543D"/>
    <w:rsid w:val="00A961E1"/>
    <w:rsid w:val="00A9627D"/>
    <w:rsid w:val="00A96655"/>
    <w:rsid w:val="00A96A95"/>
    <w:rsid w:val="00A96D90"/>
    <w:rsid w:val="00A971FB"/>
    <w:rsid w:val="00A9734C"/>
    <w:rsid w:val="00A974F7"/>
    <w:rsid w:val="00AA0111"/>
    <w:rsid w:val="00AA05D9"/>
    <w:rsid w:val="00AA0A4E"/>
    <w:rsid w:val="00AA0B5D"/>
    <w:rsid w:val="00AA0E25"/>
    <w:rsid w:val="00AA1521"/>
    <w:rsid w:val="00AA1615"/>
    <w:rsid w:val="00AA2125"/>
    <w:rsid w:val="00AA2298"/>
    <w:rsid w:val="00AA2718"/>
    <w:rsid w:val="00AA2CEE"/>
    <w:rsid w:val="00AA2D21"/>
    <w:rsid w:val="00AA3195"/>
    <w:rsid w:val="00AA31EF"/>
    <w:rsid w:val="00AA32D6"/>
    <w:rsid w:val="00AA381F"/>
    <w:rsid w:val="00AA3B54"/>
    <w:rsid w:val="00AA3CEE"/>
    <w:rsid w:val="00AA4443"/>
    <w:rsid w:val="00AA4876"/>
    <w:rsid w:val="00AA4E4B"/>
    <w:rsid w:val="00AA4F75"/>
    <w:rsid w:val="00AA51FF"/>
    <w:rsid w:val="00AA5764"/>
    <w:rsid w:val="00AA6215"/>
    <w:rsid w:val="00AA638C"/>
    <w:rsid w:val="00AA6748"/>
    <w:rsid w:val="00AA67C2"/>
    <w:rsid w:val="00AA720D"/>
    <w:rsid w:val="00AA7330"/>
    <w:rsid w:val="00AA7597"/>
    <w:rsid w:val="00AA7A2C"/>
    <w:rsid w:val="00AA7B41"/>
    <w:rsid w:val="00AB0B23"/>
    <w:rsid w:val="00AB16F6"/>
    <w:rsid w:val="00AB17F8"/>
    <w:rsid w:val="00AB1B85"/>
    <w:rsid w:val="00AB1C0A"/>
    <w:rsid w:val="00AB1EB9"/>
    <w:rsid w:val="00AB1FB6"/>
    <w:rsid w:val="00AB2409"/>
    <w:rsid w:val="00AB2A4B"/>
    <w:rsid w:val="00AB2AC1"/>
    <w:rsid w:val="00AB2D44"/>
    <w:rsid w:val="00AB2F01"/>
    <w:rsid w:val="00AB30AF"/>
    <w:rsid w:val="00AB3647"/>
    <w:rsid w:val="00AB3948"/>
    <w:rsid w:val="00AB3CB7"/>
    <w:rsid w:val="00AB4289"/>
    <w:rsid w:val="00AB4713"/>
    <w:rsid w:val="00AB4F48"/>
    <w:rsid w:val="00AB5143"/>
    <w:rsid w:val="00AB51E3"/>
    <w:rsid w:val="00AB5E11"/>
    <w:rsid w:val="00AB5E81"/>
    <w:rsid w:val="00AB6308"/>
    <w:rsid w:val="00AB74AB"/>
    <w:rsid w:val="00AB78B6"/>
    <w:rsid w:val="00AB78C5"/>
    <w:rsid w:val="00AB7A98"/>
    <w:rsid w:val="00AB7D37"/>
    <w:rsid w:val="00AB7E41"/>
    <w:rsid w:val="00AC000E"/>
    <w:rsid w:val="00AC064F"/>
    <w:rsid w:val="00AC098A"/>
    <w:rsid w:val="00AC0BE0"/>
    <w:rsid w:val="00AC1406"/>
    <w:rsid w:val="00AC1705"/>
    <w:rsid w:val="00AC190A"/>
    <w:rsid w:val="00AC1940"/>
    <w:rsid w:val="00AC194A"/>
    <w:rsid w:val="00AC2556"/>
    <w:rsid w:val="00AC25FB"/>
    <w:rsid w:val="00AC29ED"/>
    <w:rsid w:val="00AC2DB0"/>
    <w:rsid w:val="00AC3E87"/>
    <w:rsid w:val="00AC42EB"/>
    <w:rsid w:val="00AC4DD2"/>
    <w:rsid w:val="00AC56E1"/>
    <w:rsid w:val="00AC58E6"/>
    <w:rsid w:val="00AC6054"/>
    <w:rsid w:val="00AC605C"/>
    <w:rsid w:val="00AC64EF"/>
    <w:rsid w:val="00AC654E"/>
    <w:rsid w:val="00AC68A2"/>
    <w:rsid w:val="00AC6908"/>
    <w:rsid w:val="00AC6D39"/>
    <w:rsid w:val="00AC72AA"/>
    <w:rsid w:val="00AC76B8"/>
    <w:rsid w:val="00AC78FE"/>
    <w:rsid w:val="00AC7AF3"/>
    <w:rsid w:val="00AD0262"/>
    <w:rsid w:val="00AD04F9"/>
    <w:rsid w:val="00AD05B8"/>
    <w:rsid w:val="00AD1521"/>
    <w:rsid w:val="00AD1C40"/>
    <w:rsid w:val="00AD2C72"/>
    <w:rsid w:val="00AD31B2"/>
    <w:rsid w:val="00AD3245"/>
    <w:rsid w:val="00AD3B4B"/>
    <w:rsid w:val="00AD3F97"/>
    <w:rsid w:val="00AD4CE2"/>
    <w:rsid w:val="00AD4F50"/>
    <w:rsid w:val="00AD4FDA"/>
    <w:rsid w:val="00AD5573"/>
    <w:rsid w:val="00AD55C3"/>
    <w:rsid w:val="00AD6311"/>
    <w:rsid w:val="00AD651D"/>
    <w:rsid w:val="00AD669B"/>
    <w:rsid w:val="00AD702B"/>
    <w:rsid w:val="00AD76F7"/>
    <w:rsid w:val="00AD7E63"/>
    <w:rsid w:val="00AE0309"/>
    <w:rsid w:val="00AE0E45"/>
    <w:rsid w:val="00AE0EFF"/>
    <w:rsid w:val="00AE0FAF"/>
    <w:rsid w:val="00AE15F1"/>
    <w:rsid w:val="00AE199E"/>
    <w:rsid w:val="00AE2868"/>
    <w:rsid w:val="00AE2C74"/>
    <w:rsid w:val="00AE2CCA"/>
    <w:rsid w:val="00AE2D4F"/>
    <w:rsid w:val="00AE304A"/>
    <w:rsid w:val="00AE38C4"/>
    <w:rsid w:val="00AE40B2"/>
    <w:rsid w:val="00AE444B"/>
    <w:rsid w:val="00AE4F97"/>
    <w:rsid w:val="00AE5398"/>
    <w:rsid w:val="00AE577A"/>
    <w:rsid w:val="00AE5E91"/>
    <w:rsid w:val="00AE5FB6"/>
    <w:rsid w:val="00AE6234"/>
    <w:rsid w:val="00AE7005"/>
    <w:rsid w:val="00AE7238"/>
    <w:rsid w:val="00AE7CA3"/>
    <w:rsid w:val="00AE7FA1"/>
    <w:rsid w:val="00AF00E2"/>
    <w:rsid w:val="00AF0305"/>
    <w:rsid w:val="00AF0367"/>
    <w:rsid w:val="00AF08FC"/>
    <w:rsid w:val="00AF0AF6"/>
    <w:rsid w:val="00AF0DC6"/>
    <w:rsid w:val="00AF0F0C"/>
    <w:rsid w:val="00AF1387"/>
    <w:rsid w:val="00AF15F3"/>
    <w:rsid w:val="00AF1B09"/>
    <w:rsid w:val="00AF3505"/>
    <w:rsid w:val="00AF3C42"/>
    <w:rsid w:val="00AF3D36"/>
    <w:rsid w:val="00AF412D"/>
    <w:rsid w:val="00AF4436"/>
    <w:rsid w:val="00AF53C9"/>
    <w:rsid w:val="00AF5A88"/>
    <w:rsid w:val="00AF5CC7"/>
    <w:rsid w:val="00AF5F84"/>
    <w:rsid w:val="00AF63B2"/>
    <w:rsid w:val="00AF67F8"/>
    <w:rsid w:val="00AF6867"/>
    <w:rsid w:val="00AF7971"/>
    <w:rsid w:val="00AF7BEA"/>
    <w:rsid w:val="00B00225"/>
    <w:rsid w:val="00B00453"/>
    <w:rsid w:val="00B00639"/>
    <w:rsid w:val="00B008BB"/>
    <w:rsid w:val="00B00939"/>
    <w:rsid w:val="00B00B30"/>
    <w:rsid w:val="00B00F5D"/>
    <w:rsid w:val="00B00F93"/>
    <w:rsid w:val="00B0129A"/>
    <w:rsid w:val="00B014B3"/>
    <w:rsid w:val="00B01B2E"/>
    <w:rsid w:val="00B02199"/>
    <w:rsid w:val="00B02393"/>
    <w:rsid w:val="00B023D9"/>
    <w:rsid w:val="00B027FF"/>
    <w:rsid w:val="00B02B1C"/>
    <w:rsid w:val="00B02CF9"/>
    <w:rsid w:val="00B03670"/>
    <w:rsid w:val="00B03680"/>
    <w:rsid w:val="00B03C2F"/>
    <w:rsid w:val="00B03D7F"/>
    <w:rsid w:val="00B03DDE"/>
    <w:rsid w:val="00B040D2"/>
    <w:rsid w:val="00B045A3"/>
    <w:rsid w:val="00B046BF"/>
    <w:rsid w:val="00B047B7"/>
    <w:rsid w:val="00B04C47"/>
    <w:rsid w:val="00B04FD3"/>
    <w:rsid w:val="00B054DC"/>
    <w:rsid w:val="00B057B6"/>
    <w:rsid w:val="00B0593C"/>
    <w:rsid w:val="00B05A9B"/>
    <w:rsid w:val="00B060DA"/>
    <w:rsid w:val="00B06321"/>
    <w:rsid w:val="00B06F86"/>
    <w:rsid w:val="00B071E8"/>
    <w:rsid w:val="00B077AF"/>
    <w:rsid w:val="00B10145"/>
    <w:rsid w:val="00B10622"/>
    <w:rsid w:val="00B10794"/>
    <w:rsid w:val="00B1100C"/>
    <w:rsid w:val="00B111CE"/>
    <w:rsid w:val="00B11B6E"/>
    <w:rsid w:val="00B11E8E"/>
    <w:rsid w:val="00B12429"/>
    <w:rsid w:val="00B124DE"/>
    <w:rsid w:val="00B12732"/>
    <w:rsid w:val="00B12D6F"/>
    <w:rsid w:val="00B130B3"/>
    <w:rsid w:val="00B13677"/>
    <w:rsid w:val="00B13C79"/>
    <w:rsid w:val="00B143CC"/>
    <w:rsid w:val="00B144A1"/>
    <w:rsid w:val="00B144D4"/>
    <w:rsid w:val="00B1487C"/>
    <w:rsid w:val="00B14AED"/>
    <w:rsid w:val="00B15365"/>
    <w:rsid w:val="00B15AF5"/>
    <w:rsid w:val="00B15E09"/>
    <w:rsid w:val="00B15E49"/>
    <w:rsid w:val="00B15F5A"/>
    <w:rsid w:val="00B15FA4"/>
    <w:rsid w:val="00B161AB"/>
    <w:rsid w:val="00B165E8"/>
    <w:rsid w:val="00B1686D"/>
    <w:rsid w:val="00B169AD"/>
    <w:rsid w:val="00B169D6"/>
    <w:rsid w:val="00B16CF5"/>
    <w:rsid w:val="00B175FF"/>
    <w:rsid w:val="00B17793"/>
    <w:rsid w:val="00B177FB"/>
    <w:rsid w:val="00B17CDF"/>
    <w:rsid w:val="00B202F7"/>
    <w:rsid w:val="00B204D0"/>
    <w:rsid w:val="00B209E9"/>
    <w:rsid w:val="00B20DF5"/>
    <w:rsid w:val="00B21367"/>
    <w:rsid w:val="00B2159B"/>
    <w:rsid w:val="00B21B12"/>
    <w:rsid w:val="00B21B30"/>
    <w:rsid w:val="00B21CFA"/>
    <w:rsid w:val="00B22A02"/>
    <w:rsid w:val="00B22FB7"/>
    <w:rsid w:val="00B2305B"/>
    <w:rsid w:val="00B230A5"/>
    <w:rsid w:val="00B230C1"/>
    <w:rsid w:val="00B23244"/>
    <w:rsid w:val="00B23797"/>
    <w:rsid w:val="00B240F2"/>
    <w:rsid w:val="00B24316"/>
    <w:rsid w:val="00B248E7"/>
    <w:rsid w:val="00B24913"/>
    <w:rsid w:val="00B24FF4"/>
    <w:rsid w:val="00B2516E"/>
    <w:rsid w:val="00B25391"/>
    <w:rsid w:val="00B258BC"/>
    <w:rsid w:val="00B25DCD"/>
    <w:rsid w:val="00B25F37"/>
    <w:rsid w:val="00B2663F"/>
    <w:rsid w:val="00B268D3"/>
    <w:rsid w:val="00B27162"/>
    <w:rsid w:val="00B27AEE"/>
    <w:rsid w:val="00B27C3B"/>
    <w:rsid w:val="00B30624"/>
    <w:rsid w:val="00B307C2"/>
    <w:rsid w:val="00B30A44"/>
    <w:rsid w:val="00B31398"/>
    <w:rsid w:val="00B3165D"/>
    <w:rsid w:val="00B317B1"/>
    <w:rsid w:val="00B31B6D"/>
    <w:rsid w:val="00B31DFC"/>
    <w:rsid w:val="00B32090"/>
    <w:rsid w:val="00B328D3"/>
    <w:rsid w:val="00B32E63"/>
    <w:rsid w:val="00B32F7B"/>
    <w:rsid w:val="00B33308"/>
    <w:rsid w:val="00B349EC"/>
    <w:rsid w:val="00B34B9D"/>
    <w:rsid w:val="00B355BF"/>
    <w:rsid w:val="00B35A31"/>
    <w:rsid w:val="00B3630E"/>
    <w:rsid w:val="00B36A93"/>
    <w:rsid w:val="00B36DD4"/>
    <w:rsid w:val="00B3705D"/>
    <w:rsid w:val="00B37564"/>
    <w:rsid w:val="00B37584"/>
    <w:rsid w:val="00B37923"/>
    <w:rsid w:val="00B37B82"/>
    <w:rsid w:val="00B37D47"/>
    <w:rsid w:val="00B37D5D"/>
    <w:rsid w:val="00B4010C"/>
    <w:rsid w:val="00B4067D"/>
    <w:rsid w:val="00B40A70"/>
    <w:rsid w:val="00B40B66"/>
    <w:rsid w:val="00B40BB7"/>
    <w:rsid w:val="00B414A3"/>
    <w:rsid w:val="00B41E83"/>
    <w:rsid w:val="00B421B2"/>
    <w:rsid w:val="00B422F8"/>
    <w:rsid w:val="00B42523"/>
    <w:rsid w:val="00B42A75"/>
    <w:rsid w:val="00B42B8A"/>
    <w:rsid w:val="00B433E2"/>
    <w:rsid w:val="00B4377F"/>
    <w:rsid w:val="00B438E0"/>
    <w:rsid w:val="00B4391C"/>
    <w:rsid w:val="00B43CB6"/>
    <w:rsid w:val="00B44589"/>
    <w:rsid w:val="00B4472B"/>
    <w:rsid w:val="00B44823"/>
    <w:rsid w:val="00B449DA"/>
    <w:rsid w:val="00B45135"/>
    <w:rsid w:val="00B45618"/>
    <w:rsid w:val="00B4564C"/>
    <w:rsid w:val="00B45A3D"/>
    <w:rsid w:val="00B45AA9"/>
    <w:rsid w:val="00B45B9F"/>
    <w:rsid w:val="00B45F6B"/>
    <w:rsid w:val="00B460B4"/>
    <w:rsid w:val="00B460F1"/>
    <w:rsid w:val="00B46228"/>
    <w:rsid w:val="00B464C1"/>
    <w:rsid w:val="00B46854"/>
    <w:rsid w:val="00B47040"/>
    <w:rsid w:val="00B4735F"/>
    <w:rsid w:val="00B477ED"/>
    <w:rsid w:val="00B478E1"/>
    <w:rsid w:val="00B479F9"/>
    <w:rsid w:val="00B47D2C"/>
    <w:rsid w:val="00B50244"/>
    <w:rsid w:val="00B5097A"/>
    <w:rsid w:val="00B50BC5"/>
    <w:rsid w:val="00B50DDD"/>
    <w:rsid w:val="00B51D31"/>
    <w:rsid w:val="00B52C48"/>
    <w:rsid w:val="00B5308F"/>
    <w:rsid w:val="00B5313C"/>
    <w:rsid w:val="00B53397"/>
    <w:rsid w:val="00B536A7"/>
    <w:rsid w:val="00B536AF"/>
    <w:rsid w:val="00B5397E"/>
    <w:rsid w:val="00B542C1"/>
    <w:rsid w:val="00B5462F"/>
    <w:rsid w:val="00B54A72"/>
    <w:rsid w:val="00B54AC9"/>
    <w:rsid w:val="00B54B50"/>
    <w:rsid w:val="00B54E8D"/>
    <w:rsid w:val="00B5527F"/>
    <w:rsid w:val="00B5546A"/>
    <w:rsid w:val="00B55AF8"/>
    <w:rsid w:val="00B55CB2"/>
    <w:rsid w:val="00B56784"/>
    <w:rsid w:val="00B569FE"/>
    <w:rsid w:val="00B56D4C"/>
    <w:rsid w:val="00B57702"/>
    <w:rsid w:val="00B57799"/>
    <w:rsid w:val="00B57BC4"/>
    <w:rsid w:val="00B57C9F"/>
    <w:rsid w:val="00B57D05"/>
    <w:rsid w:val="00B6008E"/>
    <w:rsid w:val="00B60902"/>
    <w:rsid w:val="00B60EB6"/>
    <w:rsid w:val="00B61297"/>
    <w:rsid w:val="00B6156E"/>
    <w:rsid w:val="00B61578"/>
    <w:rsid w:val="00B61703"/>
    <w:rsid w:val="00B61844"/>
    <w:rsid w:val="00B623CA"/>
    <w:rsid w:val="00B6244D"/>
    <w:rsid w:val="00B62EF9"/>
    <w:rsid w:val="00B632A9"/>
    <w:rsid w:val="00B63966"/>
    <w:rsid w:val="00B63A1E"/>
    <w:rsid w:val="00B63A7D"/>
    <w:rsid w:val="00B645B8"/>
    <w:rsid w:val="00B6484C"/>
    <w:rsid w:val="00B65104"/>
    <w:rsid w:val="00B654B5"/>
    <w:rsid w:val="00B65D04"/>
    <w:rsid w:val="00B65DDC"/>
    <w:rsid w:val="00B65F3B"/>
    <w:rsid w:val="00B661D5"/>
    <w:rsid w:val="00B66575"/>
    <w:rsid w:val="00B66F3E"/>
    <w:rsid w:val="00B67023"/>
    <w:rsid w:val="00B67241"/>
    <w:rsid w:val="00B6742D"/>
    <w:rsid w:val="00B7046D"/>
    <w:rsid w:val="00B709F6"/>
    <w:rsid w:val="00B70A7D"/>
    <w:rsid w:val="00B715BB"/>
    <w:rsid w:val="00B71727"/>
    <w:rsid w:val="00B71CB3"/>
    <w:rsid w:val="00B71FBA"/>
    <w:rsid w:val="00B721E2"/>
    <w:rsid w:val="00B72511"/>
    <w:rsid w:val="00B72A40"/>
    <w:rsid w:val="00B7341F"/>
    <w:rsid w:val="00B73A86"/>
    <w:rsid w:val="00B73C22"/>
    <w:rsid w:val="00B73C28"/>
    <w:rsid w:val="00B743D4"/>
    <w:rsid w:val="00B744A7"/>
    <w:rsid w:val="00B7510E"/>
    <w:rsid w:val="00B75427"/>
    <w:rsid w:val="00B7580B"/>
    <w:rsid w:val="00B758DC"/>
    <w:rsid w:val="00B75ACF"/>
    <w:rsid w:val="00B75C02"/>
    <w:rsid w:val="00B75C51"/>
    <w:rsid w:val="00B75F37"/>
    <w:rsid w:val="00B7650B"/>
    <w:rsid w:val="00B767DA"/>
    <w:rsid w:val="00B771B3"/>
    <w:rsid w:val="00B800F6"/>
    <w:rsid w:val="00B801D5"/>
    <w:rsid w:val="00B802AE"/>
    <w:rsid w:val="00B8051C"/>
    <w:rsid w:val="00B8096C"/>
    <w:rsid w:val="00B812D8"/>
    <w:rsid w:val="00B819BF"/>
    <w:rsid w:val="00B81BA3"/>
    <w:rsid w:val="00B81F66"/>
    <w:rsid w:val="00B822B2"/>
    <w:rsid w:val="00B82429"/>
    <w:rsid w:val="00B825CA"/>
    <w:rsid w:val="00B82724"/>
    <w:rsid w:val="00B83638"/>
    <w:rsid w:val="00B836E4"/>
    <w:rsid w:val="00B83726"/>
    <w:rsid w:val="00B83ABC"/>
    <w:rsid w:val="00B840E5"/>
    <w:rsid w:val="00B844E7"/>
    <w:rsid w:val="00B8469D"/>
    <w:rsid w:val="00B84AE8"/>
    <w:rsid w:val="00B85B9C"/>
    <w:rsid w:val="00B85D20"/>
    <w:rsid w:val="00B85FB6"/>
    <w:rsid w:val="00B86433"/>
    <w:rsid w:val="00B86AC7"/>
    <w:rsid w:val="00B86DBA"/>
    <w:rsid w:val="00B87036"/>
    <w:rsid w:val="00B8767E"/>
    <w:rsid w:val="00B8770F"/>
    <w:rsid w:val="00B879D0"/>
    <w:rsid w:val="00B87AEA"/>
    <w:rsid w:val="00B87B61"/>
    <w:rsid w:val="00B90782"/>
    <w:rsid w:val="00B9087F"/>
    <w:rsid w:val="00B90A83"/>
    <w:rsid w:val="00B90BA2"/>
    <w:rsid w:val="00B91510"/>
    <w:rsid w:val="00B91620"/>
    <w:rsid w:val="00B917BF"/>
    <w:rsid w:val="00B91E84"/>
    <w:rsid w:val="00B9235E"/>
    <w:rsid w:val="00B92598"/>
    <w:rsid w:val="00B92972"/>
    <w:rsid w:val="00B93CA4"/>
    <w:rsid w:val="00B93DEE"/>
    <w:rsid w:val="00B94446"/>
    <w:rsid w:val="00B94503"/>
    <w:rsid w:val="00B94BB0"/>
    <w:rsid w:val="00B957BC"/>
    <w:rsid w:val="00B95A8A"/>
    <w:rsid w:val="00B9691F"/>
    <w:rsid w:val="00B97048"/>
    <w:rsid w:val="00B97CBA"/>
    <w:rsid w:val="00B97DC1"/>
    <w:rsid w:val="00BA02FE"/>
    <w:rsid w:val="00BA0637"/>
    <w:rsid w:val="00BA0687"/>
    <w:rsid w:val="00BA07ED"/>
    <w:rsid w:val="00BA084A"/>
    <w:rsid w:val="00BA086B"/>
    <w:rsid w:val="00BA093C"/>
    <w:rsid w:val="00BA0A9F"/>
    <w:rsid w:val="00BA0B8B"/>
    <w:rsid w:val="00BA100F"/>
    <w:rsid w:val="00BA1060"/>
    <w:rsid w:val="00BA1127"/>
    <w:rsid w:val="00BA1440"/>
    <w:rsid w:val="00BA1CB3"/>
    <w:rsid w:val="00BA2E1D"/>
    <w:rsid w:val="00BA3834"/>
    <w:rsid w:val="00BA3F5E"/>
    <w:rsid w:val="00BA4197"/>
    <w:rsid w:val="00BA448E"/>
    <w:rsid w:val="00BA4540"/>
    <w:rsid w:val="00BA4A68"/>
    <w:rsid w:val="00BA5025"/>
    <w:rsid w:val="00BA573C"/>
    <w:rsid w:val="00BA5EB9"/>
    <w:rsid w:val="00BA69F0"/>
    <w:rsid w:val="00BA6B7E"/>
    <w:rsid w:val="00BA70C9"/>
    <w:rsid w:val="00BA75E0"/>
    <w:rsid w:val="00BA7AE8"/>
    <w:rsid w:val="00BB0C3E"/>
    <w:rsid w:val="00BB13E0"/>
    <w:rsid w:val="00BB23F0"/>
    <w:rsid w:val="00BB253B"/>
    <w:rsid w:val="00BB26A4"/>
    <w:rsid w:val="00BB2A77"/>
    <w:rsid w:val="00BB30C3"/>
    <w:rsid w:val="00BB313A"/>
    <w:rsid w:val="00BB3708"/>
    <w:rsid w:val="00BB4004"/>
    <w:rsid w:val="00BB443C"/>
    <w:rsid w:val="00BB484E"/>
    <w:rsid w:val="00BB49A2"/>
    <w:rsid w:val="00BB4D08"/>
    <w:rsid w:val="00BB516E"/>
    <w:rsid w:val="00BB5544"/>
    <w:rsid w:val="00BB5762"/>
    <w:rsid w:val="00BB596E"/>
    <w:rsid w:val="00BB5EA5"/>
    <w:rsid w:val="00BB636B"/>
    <w:rsid w:val="00BB76F1"/>
    <w:rsid w:val="00BB79E2"/>
    <w:rsid w:val="00BB7A10"/>
    <w:rsid w:val="00BB7C0A"/>
    <w:rsid w:val="00BB7C4F"/>
    <w:rsid w:val="00BC066B"/>
    <w:rsid w:val="00BC1F6F"/>
    <w:rsid w:val="00BC236A"/>
    <w:rsid w:val="00BC37E2"/>
    <w:rsid w:val="00BC413C"/>
    <w:rsid w:val="00BC4626"/>
    <w:rsid w:val="00BC4D0F"/>
    <w:rsid w:val="00BC5CCC"/>
    <w:rsid w:val="00BC5E7A"/>
    <w:rsid w:val="00BC5EC1"/>
    <w:rsid w:val="00BC6469"/>
    <w:rsid w:val="00BC698A"/>
    <w:rsid w:val="00BC71C5"/>
    <w:rsid w:val="00BC79D4"/>
    <w:rsid w:val="00BC7EC3"/>
    <w:rsid w:val="00BD021A"/>
    <w:rsid w:val="00BD05B0"/>
    <w:rsid w:val="00BD11B5"/>
    <w:rsid w:val="00BD13A5"/>
    <w:rsid w:val="00BD13DC"/>
    <w:rsid w:val="00BD1B2D"/>
    <w:rsid w:val="00BD2464"/>
    <w:rsid w:val="00BD2CD1"/>
    <w:rsid w:val="00BD2D64"/>
    <w:rsid w:val="00BD2E9F"/>
    <w:rsid w:val="00BD333D"/>
    <w:rsid w:val="00BD3551"/>
    <w:rsid w:val="00BD38E5"/>
    <w:rsid w:val="00BD3953"/>
    <w:rsid w:val="00BD3E69"/>
    <w:rsid w:val="00BD4BEA"/>
    <w:rsid w:val="00BD669F"/>
    <w:rsid w:val="00BD6738"/>
    <w:rsid w:val="00BD68B2"/>
    <w:rsid w:val="00BD6BEE"/>
    <w:rsid w:val="00BD6CDC"/>
    <w:rsid w:val="00BD6EB7"/>
    <w:rsid w:val="00BD6F26"/>
    <w:rsid w:val="00BD7022"/>
    <w:rsid w:val="00BD71AF"/>
    <w:rsid w:val="00BE038D"/>
    <w:rsid w:val="00BE069D"/>
    <w:rsid w:val="00BE0CA8"/>
    <w:rsid w:val="00BE1531"/>
    <w:rsid w:val="00BE1974"/>
    <w:rsid w:val="00BE1B6A"/>
    <w:rsid w:val="00BE20C1"/>
    <w:rsid w:val="00BE21E4"/>
    <w:rsid w:val="00BE23D0"/>
    <w:rsid w:val="00BE27CE"/>
    <w:rsid w:val="00BE30C3"/>
    <w:rsid w:val="00BE33B9"/>
    <w:rsid w:val="00BE395E"/>
    <w:rsid w:val="00BE3D2E"/>
    <w:rsid w:val="00BE40AA"/>
    <w:rsid w:val="00BE42B9"/>
    <w:rsid w:val="00BE44A9"/>
    <w:rsid w:val="00BE4510"/>
    <w:rsid w:val="00BE4AAE"/>
    <w:rsid w:val="00BE4D03"/>
    <w:rsid w:val="00BE53B1"/>
    <w:rsid w:val="00BE5C9A"/>
    <w:rsid w:val="00BE5FA1"/>
    <w:rsid w:val="00BE6C7B"/>
    <w:rsid w:val="00BE6CAB"/>
    <w:rsid w:val="00BE6E0C"/>
    <w:rsid w:val="00BE7288"/>
    <w:rsid w:val="00BE77E6"/>
    <w:rsid w:val="00BE7EAC"/>
    <w:rsid w:val="00BF06EB"/>
    <w:rsid w:val="00BF0D8B"/>
    <w:rsid w:val="00BF0D9D"/>
    <w:rsid w:val="00BF0EBE"/>
    <w:rsid w:val="00BF10BA"/>
    <w:rsid w:val="00BF10CE"/>
    <w:rsid w:val="00BF1661"/>
    <w:rsid w:val="00BF1D26"/>
    <w:rsid w:val="00BF2121"/>
    <w:rsid w:val="00BF2564"/>
    <w:rsid w:val="00BF28E9"/>
    <w:rsid w:val="00BF2964"/>
    <w:rsid w:val="00BF2DF0"/>
    <w:rsid w:val="00BF36E5"/>
    <w:rsid w:val="00BF3991"/>
    <w:rsid w:val="00BF3A5E"/>
    <w:rsid w:val="00BF3FDF"/>
    <w:rsid w:val="00BF42A8"/>
    <w:rsid w:val="00BF48A5"/>
    <w:rsid w:val="00BF4DE9"/>
    <w:rsid w:val="00BF4EF9"/>
    <w:rsid w:val="00BF5180"/>
    <w:rsid w:val="00BF5205"/>
    <w:rsid w:val="00BF5321"/>
    <w:rsid w:val="00BF5805"/>
    <w:rsid w:val="00BF5DD5"/>
    <w:rsid w:val="00BF6075"/>
    <w:rsid w:val="00BF6087"/>
    <w:rsid w:val="00BF60C2"/>
    <w:rsid w:val="00BF6209"/>
    <w:rsid w:val="00BF6E52"/>
    <w:rsid w:val="00BF755F"/>
    <w:rsid w:val="00BF7D41"/>
    <w:rsid w:val="00BF7EFB"/>
    <w:rsid w:val="00BF7FD4"/>
    <w:rsid w:val="00C01025"/>
    <w:rsid w:val="00C01106"/>
    <w:rsid w:val="00C013AB"/>
    <w:rsid w:val="00C01C80"/>
    <w:rsid w:val="00C01CD7"/>
    <w:rsid w:val="00C01D43"/>
    <w:rsid w:val="00C01F14"/>
    <w:rsid w:val="00C02273"/>
    <w:rsid w:val="00C0237E"/>
    <w:rsid w:val="00C0375E"/>
    <w:rsid w:val="00C03F6C"/>
    <w:rsid w:val="00C045F3"/>
    <w:rsid w:val="00C04632"/>
    <w:rsid w:val="00C04D20"/>
    <w:rsid w:val="00C04F5C"/>
    <w:rsid w:val="00C050B0"/>
    <w:rsid w:val="00C050E6"/>
    <w:rsid w:val="00C0590B"/>
    <w:rsid w:val="00C061FF"/>
    <w:rsid w:val="00C06700"/>
    <w:rsid w:val="00C06DDA"/>
    <w:rsid w:val="00C07433"/>
    <w:rsid w:val="00C07649"/>
    <w:rsid w:val="00C0784F"/>
    <w:rsid w:val="00C07BFC"/>
    <w:rsid w:val="00C1000A"/>
    <w:rsid w:val="00C1062D"/>
    <w:rsid w:val="00C10777"/>
    <w:rsid w:val="00C10EF8"/>
    <w:rsid w:val="00C112E9"/>
    <w:rsid w:val="00C117EA"/>
    <w:rsid w:val="00C1242A"/>
    <w:rsid w:val="00C12888"/>
    <w:rsid w:val="00C128C8"/>
    <w:rsid w:val="00C135C6"/>
    <w:rsid w:val="00C13C72"/>
    <w:rsid w:val="00C145A0"/>
    <w:rsid w:val="00C14ACC"/>
    <w:rsid w:val="00C1598C"/>
    <w:rsid w:val="00C15C28"/>
    <w:rsid w:val="00C162DB"/>
    <w:rsid w:val="00C1631B"/>
    <w:rsid w:val="00C163F3"/>
    <w:rsid w:val="00C163F5"/>
    <w:rsid w:val="00C1674B"/>
    <w:rsid w:val="00C16837"/>
    <w:rsid w:val="00C16888"/>
    <w:rsid w:val="00C16B8A"/>
    <w:rsid w:val="00C178DB"/>
    <w:rsid w:val="00C17F1B"/>
    <w:rsid w:val="00C20066"/>
    <w:rsid w:val="00C2028A"/>
    <w:rsid w:val="00C2040B"/>
    <w:rsid w:val="00C20457"/>
    <w:rsid w:val="00C20E52"/>
    <w:rsid w:val="00C214FE"/>
    <w:rsid w:val="00C221C6"/>
    <w:rsid w:val="00C228B3"/>
    <w:rsid w:val="00C2293A"/>
    <w:rsid w:val="00C22B3B"/>
    <w:rsid w:val="00C22D12"/>
    <w:rsid w:val="00C22DBB"/>
    <w:rsid w:val="00C232D1"/>
    <w:rsid w:val="00C23456"/>
    <w:rsid w:val="00C23AA4"/>
    <w:rsid w:val="00C23AAD"/>
    <w:rsid w:val="00C241C5"/>
    <w:rsid w:val="00C248F5"/>
    <w:rsid w:val="00C24BC1"/>
    <w:rsid w:val="00C24DB4"/>
    <w:rsid w:val="00C25375"/>
    <w:rsid w:val="00C259EF"/>
    <w:rsid w:val="00C25FB1"/>
    <w:rsid w:val="00C2619E"/>
    <w:rsid w:val="00C264FB"/>
    <w:rsid w:val="00C2701C"/>
    <w:rsid w:val="00C27AE9"/>
    <w:rsid w:val="00C27B72"/>
    <w:rsid w:val="00C27DBF"/>
    <w:rsid w:val="00C27F66"/>
    <w:rsid w:val="00C30BDF"/>
    <w:rsid w:val="00C30CE2"/>
    <w:rsid w:val="00C31474"/>
    <w:rsid w:val="00C315EE"/>
    <w:rsid w:val="00C31720"/>
    <w:rsid w:val="00C31CAD"/>
    <w:rsid w:val="00C32191"/>
    <w:rsid w:val="00C32259"/>
    <w:rsid w:val="00C326A0"/>
    <w:rsid w:val="00C32882"/>
    <w:rsid w:val="00C32BBA"/>
    <w:rsid w:val="00C33309"/>
    <w:rsid w:val="00C334A1"/>
    <w:rsid w:val="00C334A6"/>
    <w:rsid w:val="00C334C8"/>
    <w:rsid w:val="00C3352E"/>
    <w:rsid w:val="00C33C41"/>
    <w:rsid w:val="00C34567"/>
    <w:rsid w:val="00C34707"/>
    <w:rsid w:val="00C3486F"/>
    <w:rsid w:val="00C34963"/>
    <w:rsid w:val="00C34A1F"/>
    <w:rsid w:val="00C34E8D"/>
    <w:rsid w:val="00C352F5"/>
    <w:rsid w:val="00C35387"/>
    <w:rsid w:val="00C355FA"/>
    <w:rsid w:val="00C35683"/>
    <w:rsid w:val="00C35DD7"/>
    <w:rsid w:val="00C361EC"/>
    <w:rsid w:val="00C36299"/>
    <w:rsid w:val="00C366B3"/>
    <w:rsid w:val="00C3677A"/>
    <w:rsid w:val="00C36A7F"/>
    <w:rsid w:val="00C36E9F"/>
    <w:rsid w:val="00C37417"/>
    <w:rsid w:val="00C37468"/>
    <w:rsid w:val="00C378E8"/>
    <w:rsid w:val="00C37957"/>
    <w:rsid w:val="00C37AAA"/>
    <w:rsid w:val="00C37E6A"/>
    <w:rsid w:val="00C404FB"/>
    <w:rsid w:val="00C4074E"/>
    <w:rsid w:val="00C4077E"/>
    <w:rsid w:val="00C4110D"/>
    <w:rsid w:val="00C415A1"/>
    <w:rsid w:val="00C415B9"/>
    <w:rsid w:val="00C41627"/>
    <w:rsid w:val="00C41B42"/>
    <w:rsid w:val="00C42468"/>
    <w:rsid w:val="00C425A9"/>
    <w:rsid w:val="00C42AE3"/>
    <w:rsid w:val="00C4355F"/>
    <w:rsid w:val="00C437F0"/>
    <w:rsid w:val="00C43B6E"/>
    <w:rsid w:val="00C43E33"/>
    <w:rsid w:val="00C43EED"/>
    <w:rsid w:val="00C44DA3"/>
    <w:rsid w:val="00C45091"/>
    <w:rsid w:val="00C45B52"/>
    <w:rsid w:val="00C467D4"/>
    <w:rsid w:val="00C46B36"/>
    <w:rsid w:val="00C46BE0"/>
    <w:rsid w:val="00C472A5"/>
    <w:rsid w:val="00C47831"/>
    <w:rsid w:val="00C47866"/>
    <w:rsid w:val="00C47B4E"/>
    <w:rsid w:val="00C5117C"/>
    <w:rsid w:val="00C51920"/>
    <w:rsid w:val="00C51DB7"/>
    <w:rsid w:val="00C51E7F"/>
    <w:rsid w:val="00C52634"/>
    <w:rsid w:val="00C528E0"/>
    <w:rsid w:val="00C529D3"/>
    <w:rsid w:val="00C52D35"/>
    <w:rsid w:val="00C52F02"/>
    <w:rsid w:val="00C5310D"/>
    <w:rsid w:val="00C536ED"/>
    <w:rsid w:val="00C53737"/>
    <w:rsid w:val="00C53AA2"/>
    <w:rsid w:val="00C53D06"/>
    <w:rsid w:val="00C54587"/>
    <w:rsid w:val="00C54AC1"/>
    <w:rsid w:val="00C54BB7"/>
    <w:rsid w:val="00C55F6B"/>
    <w:rsid w:val="00C56226"/>
    <w:rsid w:val="00C562B6"/>
    <w:rsid w:val="00C562C9"/>
    <w:rsid w:val="00C5648E"/>
    <w:rsid w:val="00C5682A"/>
    <w:rsid w:val="00C56E61"/>
    <w:rsid w:val="00C570ED"/>
    <w:rsid w:val="00C572BA"/>
    <w:rsid w:val="00C573D7"/>
    <w:rsid w:val="00C574D9"/>
    <w:rsid w:val="00C57EE2"/>
    <w:rsid w:val="00C60266"/>
    <w:rsid w:val="00C60AC1"/>
    <w:rsid w:val="00C61543"/>
    <w:rsid w:val="00C617FE"/>
    <w:rsid w:val="00C61C23"/>
    <w:rsid w:val="00C61CD2"/>
    <w:rsid w:val="00C62729"/>
    <w:rsid w:val="00C62753"/>
    <w:rsid w:val="00C62793"/>
    <w:rsid w:val="00C6354D"/>
    <w:rsid w:val="00C63A89"/>
    <w:rsid w:val="00C6450A"/>
    <w:rsid w:val="00C64523"/>
    <w:rsid w:val="00C64652"/>
    <w:rsid w:val="00C646C8"/>
    <w:rsid w:val="00C64940"/>
    <w:rsid w:val="00C64954"/>
    <w:rsid w:val="00C64A90"/>
    <w:rsid w:val="00C65564"/>
    <w:rsid w:val="00C655A8"/>
    <w:rsid w:val="00C65BA4"/>
    <w:rsid w:val="00C65DD1"/>
    <w:rsid w:val="00C65F9B"/>
    <w:rsid w:val="00C66265"/>
    <w:rsid w:val="00C66456"/>
    <w:rsid w:val="00C66729"/>
    <w:rsid w:val="00C66A41"/>
    <w:rsid w:val="00C66AA3"/>
    <w:rsid w:val="00C66D99"/>
    <w:rsid w:val="00C671B7"/>
    <w:rsid w:val="00C67718"/>
    <w:rsid w:val="00C67FF2"/>
    <w:rsid w:val="00C70717"/>
    <w:rsid w:val="00C71AB6"/>
    <w:rsid w:val="00C71B3E"/>
    <w:rsid w:val="00C71C72"/>
    <w:rsid w:val="00C71E86"/>
    <w:rsid w:val="00C72EC4"/>
    <w:rsid w:val="00C733A5"/>
    <w:rsid w:val="00C73A8B"/>
    <w:rsid w:val="00C73C09"/>
    <w:rsid w:val="00C7410A"/>
    <w:rsid w:val="00C743E4"/>
    <w:rsid w:val="00C743FC"/>
    <w:rsid w:val="00C74814"/>
    <w:rsid w:val="00C7485A"/>
    <w:rsid w:val="00C74F33"/>
    <w:rsid w:val="00C7572F"/>
    <w:rsid w:val="00C75A7E"/>
    <w:rsid w:val="00C75ACF"/>
    <w:rsid w:val="00C76525"/>
    <w:rsid w:val="00C766D6"/>
    <w:rsid w:val="00C76726"/>
    <w:rsid w:val="00C77133"/>
    <w:rsid w:val="00C774CE"/>
    <w:rsid w:val="00C775C7"/>
    <w:rsid w:val="00C77863"/>
    <w:rsid w:val="00C77BB7"/>
    <w:rsid w:val="00C804BD"/>
    <w:rsid w:val="00C80710"/>
    <w:rsid w:val="00C80826"/>
    <w:rsid w:val="00C80877"/>
    <w:rsid w:val="00C80D65"/>
    <w:rsid w:val="00C80DE8"/>
    <w:rsid w:val="00C81552"/>
    <w:rsid w:val="00C82373"/>
    <w:rsid w:val="00C82748"/>
    <w:rsid w:val="00C830C8"/>
    <w:rsid w:val="00C8337E"/>
    <w:rsid w:val="00C835C4"/>
    <w:rsid w:val="00C837E1"/>
    <w:rsid w:val="00C837F0"/>
    <w:rsid w:val="00C83A2B"/>
    <w:rsid w:val="00C84FE1"/>
    <w:rsid w:val="00C850E0"/>
    <w:rsid w:val="00C85283"/>
    <w:rsid w:val="00C85874"/>
    <w:rsid w:val="00C859A8"/>
    <w:rsid w:val="00C85A0A"/>
    <w:rsid w:val="00C85C9F"/>
    <w:rsid w:val="00C860E6"/>
    <w:rsid w:val="00C86751"/>
    <w:rsid w:val="00C86D09"/>
    <w:rsid w:val="00C86D23"/>
    <w:rsid w:val="00C87BEF"/>
    <w:rsid w:val="00C904CC"/>
    <w:rsid w:val="00C90564"/>
    <w:rsid w:val="00C90877"/>
    <w:rsid w:val="00C90879"/>
    <w:rsid w:val="00C90D4E"/>
    <w:rsid w:val="00C90DA7"/>
    <w:rsid w:val="00C90F4A"/>
    <w:rsid w:val="00C91229"/>
    <w:rsid w:val="00C91385"/>
    <w:rsid w:val="00C915ED"/>
    <w:rsid w:val="00C9162C"/>
    <w:rsid w:val="00C916F7"/>
    <w:rsid w:val="00C92915"/>
    <w:rsid w:val="00C92DDA"/>
    <w:rsid w:val="00C9347D"/>
    <w:rsid w:val="00C93A82"/>
    <w:rsid w:val="00C94A01"/>
    <w:rsid w:val="00C94BEC"/>
    <w:rsid w:val="00C94E02"/>
    <w:rsid w:val="00C9610D"/>
    <w:rsid w:val="00C963E5"/>
    <w:rsid w:val="00C96FDA"/>
    <w:rsid w:val="00C971D9"/>
    <w:rsid w:val="00C97FFD"/>
    <w:rsid w:val="00CA0BD2"/>
    <w:rsid w:val="00CA1148"/>
    <w:rsid w:val="00CA14EF"/>
    <w:rsid w:val="00CA15C5"/>
    <w:rsid w:val="00CA2148"/>
    <w:rsid w:val="00CA22F9"/>
    <w:rsid w:val="00CA31E0"/>
    <w:rsid w:val="00CA3C82"/>
    <w:rsid w:val="00CA3E6A"/>
    <w:rsid w:val="00CA435F"/>
    <w:rsid w:val="00CA4950"/>
    <w:rsid w:val="00CA4A5E"/>
    <w:rsid w:val="00CA4D21"/>
    <w:rsid w:val="00CA55FE"/>
    <w:rsid w:val="00CA5BA2"/>
    <w:rsid w:val="00CA5E2E"/>
    <w:rsid w:val="00CA61C2"/>
    <w:rsid w:val="00CA6A07"/>
    <w:rsid w:val="00CA6C93"/>
    <w:rsid w:val="00CA6CF0"/>
    <w:rsid w:val="00CA72A0"/>
    <w:rsid w:val="00CA7B03"/>
    <w:rsid w:val="00CA7BB3"/>
    <w:rsid w:val="00CA7C15"/>
    <w:rsid w:val="00CA7F8E"/>
    <w:rsid w:val="00CB0513"/>
    <w:rsid w:val="00CB0ADD"/>
    <w:rsid w:val="00CB0FEA"/>
    <w:rsid w:val="00CB1099"/>
    <w:rsid w:val="00CB1A2E"/>
    <w:rsid w:val="00CB1BC0"/>
    <w:rsid w:val="00CB1F72"/>
    <w:rsid w:val="00CB20D6"/>
    <w:rsid w:val="00CB388A"/>
    <w:rsid w:val="00CB38B7"/>
    <w:rsid w:val="00CB3E34"/>
    <w:rsid w:val="00CB4276"/>
    <w:rsid w:val="00CB4907"/>
    <w:rsid w:val="00CB4BB6"/>
    <w:rsid w:val="00CB4BF9"/>
    <w:rsid w:val="00CB4D5B"/>
    <w:rsid w:val="00CB50A2"/>
    <w:rsid w:val="00CB5133"/>
    <w:rsid w:val="00CB52E4"/>
    <w:rsid w:val="00CB5778"/>
    <w:rsid w:val="00CB5E38"/>
    <w:rsid w:val="00CB6DA2"/>
    <w:rsid w:val="00CB71BB"/>
    <w:rsid w:val="00CB72EC"/>
    <w:rsid w:val="00CB742C"/>
    <w:rsid w:val="00CC0D6F"/>
    <w:rsid w:val="00CC182B"/>
    <w:rsid w:val="00CC24A3"/>
    <w:rsid w:val="00CC24ED"/>
    <w:rsid w:val="00CC2A0F"/>
    <w:rsid w:val="00CC2C76"/>
    <w:rsid w:val="00CC2EF5"/>
    <w:rsid w:val="00CC303F"/>
    <w:rsid w:val="00CC32FA"/>
    <w:rsid w:val="00CC3767"/>
    <w:rsid w:val="00CC419C"/>
    <w:rsid w:val="00CC4229"/>
    <w:rsid w:val="00CC463E"/>
    <w:rsid w:val="00CC478E"/>
    <w:rsid w:val="00CC48FB"/>
    <w:rsid w:val="00CC4C35"/>
    <w:rsid w:val="00CC527C"/>
    <w:rsid w:val="00CC5343"/>
    <w:rsid w:val="00CC55E3"/>
    <w:rsid w:val="00CC5724"/>
    <w:rsid w:val="00CC5791"/>
    <w:rsid w:val="00CC6099"/>
    <w:rsid w:val="00CC63E6"/>
    <w:rsid w:val="00CC6623"/>
    <w:rsid w:val="00CC7165"/>
    <w:rsid w:val="00CC718A"/>
    <w:rsid w:val="00CC7459"/>
    <w:rsid w:val="00CC7CBD"/>
    <w:rsid w:val="00CD03AD"/>
    <w:rsid w:val="00CD088B"/>
    <w:rsid w:val="00CD0A8E"/>
    <w:rsid w:val="00CD0DA4"/>
    <w:rsid w:val="00CD25FF"/>
    <w:rsid w:val="00CD2B0D"/>
    <w:rsid w:val="00CD2F4D"/>
    <w:rsid w:val="00CD3B39"/>
    <w:rsid w:val="00CD3BD1"/>
    <w:rsid w:val="00CD4216"/>
    <w:rsid w:val="00CD43DD"/>
    <w:rsid w:val="00CD4667"/>
    <w:rsid w:val="00CD46C1"/>
    <w:rsid w:val="00CD47C3"/>
    <w:rsid w:val="00CD4B93"/>
    <w:rsid w:val="00CD4D4E"/>
    <w:rsid w:val="00CD58ED"/>
    <w:rsid w:val="00CD591B"/>
    <w:rsid w:val="00CD610C"/>
    <w:rsid w:val="00CD665F"/>
    <w:rsid w:val="00CD6734"/>
    <w:rsid w:val="00CD7378"/>
    <w:rsid w:val="00CD737C"/>
    <w:rsid w:val="00CD73F6"/>
    <w:rsid w:val="00CD7450"/>
    <w:rsid w:val="00CD7F26"/>
    <w:rsid w:val="00CE022C"/>
    <w:rsid w:val="00CE02D3"/>
    <w:rsid w:val="00CE14F2"/>
    <w:rsid w:val="00CE1756"/>
    <w:rsid w:val="00CE182F"/>
    <w:rsid w:val="00CE1B2C"/>
    <w:rsid w:val="00CE2084"/>
    <w:rsid w:val="00CE2289"/>
    <w:rsid w:val="00CE2617"/>
    <w:rsid w:val="00CE36D0"/>
    <w:rsid w:val="00CE3937"/>
    <w:rsid w:val="00CE4A8B"/>
    <w:rsid w:val="00CE4BFF"/>
    <w:rsid w:val="00CE4D37"/>
    <w:rsid w:val="00CE5488"/>
    <w:rsid w:val="00CE5625"/>
    <w:rsid w:val="00CE7189"/>
    <w:rsid w:val="00CE787D"/>
    <w:rsid w:val="00CE7970"/>
    <w:rsid w:val="00CE7B05"/>
    <w:rsid w:val="00CE7D20"/>
    <w:rsid w:val="00CE7EB5"/>
    <w:rsid w:val="00CF05E3"/>
    <w:rsid w:val="00CF07BC"/>
    <w:rsid w:val="00CF1031"/>
    <w:rsid w:val="00CF1601"/>
    <w:rsid w:val="00CF1AB1"/>
    <w:rsid w:val="00CF1E02"/>
    <w:rsid w:val="00CF1E54"/>
    <w:rsid w:val="00CF2162"/>
    <w:rsid w:val="00CF21F4"/>
    <w:rsid w:val="00CF234F"/>
    <w:rsid w:val="00CF23D8"/>
    <w:rsid w:val="00CF279F"/>
    <w:rsid w:val="00CF2DB9"/>
    <w:rsid w:val="00CF3091"/>
    <w:rsid w:val="00CF322D"/>
    <w:rsid w:val="00CF397C"/>
    <w:rsid w:val="00CF39F2"/>
    <w:rsid w:val="00CF3DC8"/>
    <w:rsid w:val="00CF4174"/>
    <w:rsid w:val="00CF4A40"/>
    <w:rsid w:val="00CF4BED"/>
    <w:rsid w:val="00CF4FC3"/>
    <w:rsid w:val="00CF5021"/>
    <w:rsid w:val="00CF50B3"/>
    <w:rsid w:val="00CF56B4"/>
    <w:rsid w:val="00CF591D"/>
    <w:rsid w:val="00CF59AF"/>
    <w:rsid w:val="00CF59BD"/>
    <w:rsid w:val="00CF5F04"/>
    <w:rsid w:val="00CF627C"/>
    <w:rsid w:val="00CF6DF3"/>
    <w:rsid w:val="00CF72C8"/>
    <w:rsid w:val="00CF735F"/>
    <w:rsid w:val="00CF7390"/>
    <w:rsid w:val="00CF7907"/>
    <w:rsid w:val="00CF7942"/>
    <w:rsid w:val="00D0015B"/>
    <w:rsid w:val="00D00BF8"/>
    <w:rsid w:val="00D00EC9"/>
    <w:rsid w:val="00D01126"/>
    <w:rsid w:val="00D019FA"/>
    <w:rsid w:val="00D023FE"/>
    <w:rsid w:val="00D02432"/>
    <w:rsid w:val="00D026AB"/>
    <w:rsid w:val="00D03511"/>
    <w:rsid w:val="00D038BF"/>
    <w:rsid w:val="00D03F36"/>
    <w:rsid w:val="00D04717"/>
    <w:rsid w:val="00D0471C"/>
    <w:rsid w:val="00D0525A"/>
    <w:rsid w:val="00D05357"/>
    <w:rsid w:val="00D05A86"/>
    <w:rsid w:val="00D05B70"/>
    <w:rsid w:val="00D05E2B"/>
    <w:rsid w:val="00D06026"/>
    <w:rsid w:val="00D06EAA"/>
    <w:rsid w:val="00D06F89"/>
    <w:rsid w:val="00D076D9"/>
    <w:rsid w:val="00D101CB"/>
    <w:rsid w:val="00D10837"/>
    <w:rsid w:val="00D10F63"/>
    <w:rsid w:val="00D11211"/>
    <w:rsid w:val="00D11247"/>
    <w:rsid w:val="00D11A32"/>
    <w:rsid w:val="00D11EAD"/>
    <w:rsid w:val="00D11F71"/>
    <w:rsid w:val="00D124D8"/>
    <w:rsid w:val="00D134AD"/>
    <w:rsid w:val="00D13598"/>
    <w:rsid w:val="00D13789"/>
    <w:rsid w:val="00D13B9B"/>
    <w:rsid w:val="00D14916"/>
    <w:rsid w:val="00D14F10"/>
    <w:rsid w:val="00D14FA7"/>
    <w:rsid w:val="00D15B0A"/>
    <w:rsid w:val="00D15D63"/>
    <w:rsid w:val="00D15F53"/>
    <w:rsid w:val="00D16131"/>
    <w:rsid w:val="00D16394"/>
    <w:rsid w:val="00D16454"/>
    <w:rsid w:val="00D176CF"/>
    <w:rsid w:val="00D177A9"/>
    <w:rsid w:val="00D17A62"/>
    <w:rsid w:val="00D17B36"/>
    <w:rsid w:val="00D20413"/>
    <w:rsid w:val="00D21179"/>
    <w:rsid w:val="00D21299"/>
    <w:rsid w:val="00D214D7"/>
    <w:rsid w:val="00D21969"/>
    <w:rsid w:val="00D21EEF"/>
    <w:rsid w:val="00D22887"/>
    <w:rsid w:val="00D2309B"/>
    <w:rsid w:val="00D23385"/>
    <w:rsid w:val="00D23972"/>
    <w:rsid w:val="00D23B9D"/>
    <w:rsid w:val="00D241B1"/>
    <w:rsid w:val="00D244B7"/>
    <w:rsid w:val="00D24AE1"/>
    <w:rsid w:val="00D24C40"/>
    <w:rsid w:val="00D25038"/>
    <w:rsid w:val="00D25F7D"/>
    <w:rsid w:val="00D262B9"/>
    <w:rsid w:val="00D273C8"/>
    <w:rsid w:val="00D27BD3"/>
    <w:rsid w:val="00D3037A"/>
    <w:rsid w:val="00D30A3F"/>
    <w:rsid w:val="00D313C5"/>
    <w:rsid w:val="00D31401"/>
    <w:rsid w:val="00D3160A"/>
    <w:rsid w:val="00D316D5"/>
    <w:rsid w:val="00D32098"/>
    <w:rsid w:val="00D32AE1"/>
    <w:rsid w:val="00D32E17"/>
    <w:rsid w:val="00D33517"/>
    <w:rsid w:val="00D335EC"/>
    <w:rsid w:val="00D33A0E"/>
    <w:rsid w:val="00D33FE7"/>
    <w:rsid w:val="00D343BE"/>
    <w:rsid w:val="00D35365"/>
    <w:rsid w:val="00D35814"/>
    <w:rsid w:val="00D35996"/>
    <w:rsid w:val="00D359BB"/>
    <w:rsid w:val="00D35C62"/>
    <w:rsid w:val="00D364E0"/>
    <w:rsid w:val="00D369BF"/>
    <w:rsid w:val="00D3749A"/>
    <w:rsid w:val="00D37514"/>
    <w:rsid w:val="00D378AA"/>
    <w:rsid w:val="00D37C39"/>
    <w:rsid w:val="00D40B8E"/>
    <w:rsid w:val="00D4136A"/>
    <w:rsid w:val="00D417DB"/>
    <w:rsid w:val="00D41975"/>
    <w:rsid w:val="00D42093"/>
    <w:rsid w:val="00D423C7"/>
    <w:rsid w:val="00D428DC"/>
    <w:rsid w:val="00D44439"/>
    <w:rsid w:val="00D44636"/>
    <w:rsid w:val="00D44904"/>
    <w:rsid w:val="00D44A3F"/>
    <w:rsid w:val="00D44D45"/>
    <w:rsid w:val="00D44FFD"/>
    <w:rsid w:val="00D45592"/>
    <w:rsid w:val="00D45803"/>
    <w:rsid w:val="00D466ED"/>
    <w:rsid w:val="00D47096"/>
    <w:rsid w:val="00D47C34"/>
    <w:rsid w:val="00D50935"/>
    <w:rsid w:val="00D50C4A"/>
    <w:rsid w:val="00D512F6"/>
    <w:rsid w:val="00D515C9"/>
    <w:rsid w:val="00D515E8"/>
    <w:rsid w:val="00D516A8"/>
    <w:rsid w:val="00D51B1B"/>
    <w:rsid w:val="00D51E4C"/>
    <w:rsid w:val="00D51F31"/>
    <w:rsid w:val="00D52704"/>
    <w:rsid w:val="00D52A64"/>
    <w:rsid w:val="00D52C3B"/>
    <w:rsid w:val="00D530B9"/>
    <w:rsid w:val="00D53496"/>
    <w:rsid w:val="00D53D3C"/>
    <w:rsid w:val="00D54275"/>
    <w:rsid w:val="00D54309"/>
    <w:rsid w:val="00D54A7D"/>
    <w:rsid w:val="00D54D31"/>
    <w:rsid w:val="00D55545"/>
    <w:rsid w:val="00D55F8C"/>
    <w:rsid w:val="00D56565"/>
    <w:rsid w:val="00D568D8"/>
    <w:rsid w:val="00D56F6B"/>
    <w:rsid w:val="00D60069"/>
    <w:rsid w:val="00D600A4"/>
    <w:rsid w:val="00D602E6"/>
    <w:rsid w:val="00D60663"/>
    <w:rsid w:val="00D609F5"/>
    <w:rsid w:val="00D60BF7"/>
    <w:rsid w:val="00D60DDD"/>
    <w:rsid w:val="00D6180F"/>
    <w:rsid w:val="00D61D37"/>
    <w:rsid w:val="00D61DB9"/>
    <w:rsid w:val="00D61E7B"/>
    <w:rsid w:val="00D62010"/>
    <w:rsid w:val="00D62121"/>
    <w:rsid w:val="00D6228B"/>
    <w:rsid w:val="00D62295"/>
    <w:rsid w:val="00D624C2"/>
    <w:rsid w:val="00D62588"/>
    <w:rsid w:val="00D62756"/>
    <w:rsid w:val="00D62909"/>
    <w:rsid w:val="00D6394E"/>
    <w:rsid w:val="00D63F92"/>
    <w:rsid w:val="00D64E06"/>
    <w:rsid w:val="00D662C0"/>
    <w:rsid w:val="00D67071"/>
    <w:rsid w:val="00D675D0"/>
    <w:rsid w:val="00D6780E"/>
    <w:rsid w:val="00D7001A"/>
    <w:rsid w:val="00D70635"/>
    <w:rsid w:val="00D706B4"/>
    <w:rsid w:val="00D70FE0"/>
    <w:rsid w:val="00D70FEB"/>
    <w:rsid w:val="00D7112D"/>
    <w:rsid w:val="00D711D5"/>
    <w:rsid w:val="00D711E8"/>
    <w:rsid w:val="00D71409"/>
    <w:rsid w:val="00D71516"/>
    <w:rsid w:val="00D71D89"/>
    <w:rsid w:val="00D71E24"/>
    <w:rsid w:val="00D72311"/>
    <w:rsid w:val="00D72381"/>
    <w:rsid w:val="00D7275E"/>
    <w:rsid w:val="00D72815"/>
    <w:rsid w:val="00D72862"/>
    <w:rsid w:val="00D72DF2"/>
    <w:rsid w:val="00D731E1"/>
    <w:rsid w:val="00D73306"/>
    <w:rsid w:val="00D73600"/>
    <w:rsid w:val="00D73881"/>
    <w:rsid w:val="00D74140"/>
    <w:rsid w:val="00D742FB"/>
    <w:rsid w:val="00D74D36"/>
    <w:rsid w:val="00D74EF4"/>
    <w:rsid w:val="00D7531E"/>
    <w:rsid w:val="00D7579B"/>
    <w:rsid w:val="00D75844"/>
    <w:rsid w:val="00D75AAA"/>
    <w:rsid w:val="00D75B9F"/>
    <w:rsid w:val="00D75C56"/>
    <w:rsid w:val="00D760C8"/>
    <w:rsid w:val="00D7629C"/>
    <w:rsid w:val="00D76781"/>
    <w:rsid w:val="00D76BB7"/>
    <w:rsid w:val="00D76EBC"/>
    <w:rsid w:val="00D776BA"/>
    <w:rsid w:val="00D778A1"/>
    <w:rsid w:val="00D80368"/>
    <w:rsid w:val="00D81E4F"/>
    <w:rsid w:val="00D823D1"/>
    <w:rsid w:val="00D82473"/>
    <w:rsid w:val="00D825AD"/>
    <w:rsid w:val="00D826B6"/>
    <w:rsid w:val="00D827BA"/>
    <w:rsid w:val="00D835C7"/>
    <w:rsid w:val="00D83986"/>
    <w:rsid w:val="00D84527"/>
    <w:rsid w:val="00D845C3"/>
    <w:rsid w:val="00D8497D"/>
    <w:rsid w:val="00D84A83"/>
    <w:rsid w:val="00D84DD1"/>
    <w:rsid w:val="00D85086"/>
    <w:rsid w:val="00D85205"/>
    <w:rsid w:val="00D8549A"/>
    <w:rsid w:val="00D8551F"/>
    <w:rsid w:val="00D85974"/>
    <w:rsid w:val="00D85E20"/>
    <w:rsid w:val="00D86FB3"/>
    <w:rsid w:val="00D87343"/>
    <w:rsid w:val="00D87771"/>
    <w:rsid w:val="00D9145D"/>
    <w:rsid w:val="00D916F2"/>
    <w:rsid w:val="00D919F6"/>
    <w:rsid w:val="00D9201B"/>
    <w:rsid w:val="00D924A8"/>
    <w:rsid w:val="00D92BB7"/>
    <w:rsid w:val="00D92FC1"/>
    <w:rsid w:val="00D931C4"/>
    <w:rsid w:val="00D931D9"/>
    <w:rsid w:val="00D931E2"/>
    <w:rsid w:val="00D93536"/>
    <w:rsid w:val="00D935C5"/>
    <w:rsid w:val="00D93B17"/>
    <w:rsid w:val="00D93B39"/>
    <w:rsid w:val="00D9409A"/>
    <w:rsid w:val="00D94185"/>
    <w:rsid w:val="00D94885"/>
    <w:rsid w:val="00D948F0"/>
    <w:rsid w:val="00D94FA8"/>
    <w:rsid w:val="00D95718"/>
    <w:rsid w:val="00D958D7"/>
    <w:rsid w:val="00D9602A"/>
    <w:rsid w:val="00D96169"/>
    <w:rsid w:val="00D9672D"/>
    <w:rsid w:val="00D96B14"/>
    <w:rsid w:val="00D9703E"/>
    <w:rsid w:val="00D970B7"/>
    <w:rsid w:val="00D9727D"/>
    <w:rsid w:val="00D9744B"/>
    <w:rsid w:val="00D97D97"/>
    <w:rsid w:val="00D97DB8"/>
    <w:rsid w:val="00DA00A0"/>
    <w:rsid w:val="00DA065C"/>
    <w:rsid w:val="00DA092D"/>
    <w:rsid w:val="00DA0A8D"/>
    <w:rsid w:val="00DA0DBD"/>
    <w:rsid w:val="00DA0E2A"/>
    <w:rsid w:val="00DA104F"/>
    <w:rsid w:val="00DA1C71"/>
    <w:rsid w:val="00DA2379"/>
    <w:rsid w:val="00DA2E55"/>
    <w:rsid w:val="00DA453A"/>
    <w:rsid w:val="00DA4B44"/>
    <w:rsid w:val="00DA5096"/>
    <w:rsid w:val="00DA5596"/>
    <w:rsid w:val="00DA5D20"/>
    <w:rsid w:val="00DA5F32"/>
    <w:rsid w:val="00DA6050"/>
    <w:rsid w:val="00DA6248"/>
    <w:rsid w:val="00DA62C1"/>
    <w:rsid w:val="00DA6511"/>
    <w:rsid w:val="00DA662F"/>
    <w:rsid w:val="00DA6A01"/>
    <w:rsid w:val="00DA6ECF"/>
    <w:rsid w:val="00DA7098"/>
    <w:rsid w:val="00DA7CA5"/>
    <w:rsid w:val="00DA7DA2"/>
    <w:rsid w:val="00DB03F2"/>
    <w:rsid w:val="00DB0AEA"/>
    <w:rsid w:val="00DB0FDE"/>
    <w:rsid w:val="00DB118D"/>
    <w:rsid w:val="00DB1C47"/>
    <w:rsid w:val="00DB26EA"/>
    <w:rsid w:val="00DB2713"/>
    <w:rsid w:val="00DB2A50"/>
    <w:rsid w:val="00DB2AF2"/>
    <w:rsid w:val="00DB2DCD"/>
    <w:rsid w:val="00DB2E21"/>
    <w:rsid w:val="00DB336D"/>
    <w:rsid w:val="00DB375C"/>
    <w:rsid w:val="00DB375D"/>
    <w:rsid w:val="00DB3E13"/>
    <w:rsid w:val="00DB3F05"/>
    <w:rsid w:val="00DB4275"/>
    <w:rsid w:val="00DB493B"/>
    <w:rsid w:val="00DB5504"/>
    <w:rsid w:val="00DB590A"/>
    <w:rsid w:val="00DB596C"/>
    <w:rsid w:val="00DB5C6B"/>
    <w:rsid w:val="00DB6052"/>
    <w:rsid w:val="00DB6148"/>
    <w:rsid w:val="00DB6950"/>
    <w:rsid w:val="00DB708C"/>
    <w:rsid w:val="00DB7AB4"/>
    <w:rsid w:val="00DB7BFA"/>
    <w:rsid w:val="00DC00A6"/>
    <w:rsid w:val="00DC046A"/>
    <w:rsid w:val="00DC1762"/>
    <w:rsid w:val="00DC25A1"/>
    <w:rsid w:val="00DC25F2"/>
    <w:rsid w:val="00DC2A1B"/>
    <w:rsid w:val="00DC2B50"/>
    <w:rsid w:val="00DC2C9D"/>
    <w:rsid w:val="00DC30ED"/>
    <w:rsid w:val="00DC32CA"/>
    <w:rsid w:val="00DC36EE"/>
    <w:rsid w:val="00DC3DCE"/>
    <w:rsid w:val="00DC4B55"/>
    <w:rsid w:val="00DC501D"/>
    <w:rsid w:val="00DC6072"/>
    <w:rsid w:val="00DC657F"/>
    <w:rsid w:val="00DC6599"/>
    <w:rsid w:val="00DC65C0"/>
    <w:rsid w:val="00DC68E4"/>
    <w:rsid w:val="00DC696E"/>
    <w:rsid w:val="00DC6B18"/>
    <w:rsid w:val="00DC74C1"/>
    <w:rsid w:val="00DD006E"/>
    <w:rsid w:val="00DD041B"/>
    <w:rsid w:val="00DD0567"/>
    <w:rsid w:val="00DD062D"/>
    <w:rsid w:val="00DD1482"/>
    <w:rsid w:val="00DD155D"/>
    <w:rsid w:val="00DD1B5A"/>
    <w:rsid w:val="00DD20B9"/>
    <w:rsid w:val="00DD2798"/>
    <w:rsid w:val="00DD2C0A"/>
    <w:rsid w:val="00DD337C"/>
    <w:rsid w:val="00DD33FB"/>
    <w:rsid w:val="00DD36BA"/>
    <w:rsid w:val="00DD389A"/>
    <w:rsid w:val="00DD3E90"/>
    <w:rsid w:val="00DD4395"/>
    <w:rsid w:val="00DD4757"/>
    <w:rsid w:val="00DD476B"/>
    <w:rsid w:val="00DD480C"/>
    <w:rsid w:val="00DD4BA3"/>
    <w:rsid w:val="00DD5764"/>
    <w:rsid w:val="00DD5FBB"/>
    <w:rsid w:val="00DD6249"/>
    <w:rsid w:val="00DD63F2"/>
    <w:rsid w:val="00DD6F3A"/>
    <w:rsid w:val="00DD7366"/>
    <w:rsid w:val="00DE0ADA"/>
    <w:rsid w:val="00DE1303"/>
    <w:rsid w:val="00DE133E"/>
    <w:rsid w:val="00DE1569"/>
    <w:rsid w:val="00DE20A8"/>
    <w:rsid w:val="00DE241F"/>
    <w:rsid w:val="00DE24A3"/>
    <w:rsid w:val="00DE2614"/>
    <w:rsid w:val="00DE2951"/>
    <w:rsid w:val="00DE2CEC"/>
    <w:rsid w:val="00DE2E04"/>
    <w:rsid w:val="00DE2E43"/>
    <w:rsid w:val="00DE309A"/>
    <w:rsid w:val="00DE3229"/>
    <w:rsid w:val="00DE32F9"/>
    <w:rsid w:val="00DE3B5C"/>
    <w:rsid w:val="00DE3C68"/>
    <w:rsid w:val="00DE3E8C"/>
    <w:rsid w:val="00DE45F7"/>
    <w:rsid w:val="00DE468D"/>
    <w:rsid w:val="00DE471E"/>
    <w:rsid w:val="00DE4C77"/>
    <w:rsid w:val="00DE5411"/>
    <w:rsid w:val="00DE565A"/>
    <w:rsid w:val="00DE5C4A"/>
    <w:rsid w:val="00DE5C9A"/>
    <w:rsid w:val="00DE66B2"/>
    <w:rsid w:val="00DE72E5"/>
    <w:rsid w:val="00DE7391"/>
    <w:rsid w:val="00DE75F0"/>
    <w:rsid w:val="00DF0C92"/>
    <w:rsid w:val="00DF121D"/>
    <w:rsid w:val="00DF1239"/>
    <w:rsid w:val="00DF152F"/>
    <w:rsid w:val="00DF16BE"/>
    <w:rsid w:val="00DF1986"/>
    <w:rsid w:val="00DF19FB"/>
    <w:rsid w:val="00DF1F4F"/>
    <w:rsid w:val="00DF26DB"/>
    <w:rsid w:val="00DF2E1B"/>
    <w:rsid w:val="00DF2E4E"/>
    <w:rsid w:val="00DF386C"/>
    <w:rsid w:val="00DF3C46"/>
    <w:rsid w:val="00DF43B7"/>
    <w:rsid w:val="00DF455F"/>
    <w:rsid w:val="00DF4BFA"/>
    <w:rsid w:val="00DF4C9F"/>
    <w:rsid w:val="00DF4F84"/>
    <w:rsid w:val="00DF5102"/>
    <w:rsid w:val="00DF66F2"/>
    <w:rsid w:val="00DF683E"/>
    <w:rsid w:val="00DF73A6"/>
    <w:rsid w:val="00DF73B3"/>
    <w:rsid w:val="00DF7557"/>
    <w:rsid w:val="00DF7753"/>
    <w:rsid w:val="00DF7931"/>
    <w:rsid w:val="00DF7C3A"/>
    <w:rsid w:val="00E01129"/>
    <w:rsid w:val="00E0199D"/>
    <w:rsid w:val="00E01FFD"/>
    <w:rsid w:val="00E021FB"/>
    <w:rsid w:val="00E02205"/>
    <w:rsid w:val="00E02469"/>
    <w:rsid w:val="00E027C4"/>
    <w:rsid w:val="00E02AE0"/>
    <w:rsid w:val="00E03005"/>
    <w:rsid w:val="00E03036"/>
    <w:rsid w:val="00E0328A"/>
    <w:rsid w:val="00E03305"/>
    <w:rsid w:val="00E034DD"/>
    <w:rsid w:val="00E03DB8"/>
    <w:rsid w:val="00E03DDA"/>
    <w:rsid w:val="00E04365"/>
    <w:rsid w:val="00E04D9D"/>
    <w:rsid w:val="00E052CE"/>
    <w:rsid w:val="00E05462"/>
    <w:rsid w:val="00E0559B"/>
    <w:rsid w:val="00E055BB"/>
    <w:rsid w:val="00E06168"/>
    <w:rsid w:val="00E06781"/>
    <w:rsid w:val="00E06CD6"/>
    <w:rsid w:val="00E076D0"/>
    <w:rsid w:val="00E07830"/>
    <w:rsid w:val="00E102EF"/>
    <w:rsid w:val="00E10426"/>
    <w:rsid w:val="00E10B6C"/>
    <w:rsid w:val="00E10C1C"/>
    <w:rsid w:val="00E11127"/>
    <w:rsid w:val="00E1123C"/>
    <w:rsid w:val="00E113D0"/>
    <w:rsid w:val="00E11A52"/>
    <w:rsid w:val="00E11DC3"/>
    <w:rsid w:val="00E1207B"/>
    <w:rsid w:val="00E121AC"/>
    <w:rsid w:val="00E125AF"/>
    <w:rsid w:val="00E13376"/>
    <w:rsid w:val="00E13D96"/>
    <w:rsid w:val="00E13F00"/>
    <w:rsid w:val="00E140A7"/>
    <w:rsid w:val="00E1448C"/>
    <w:rsid w:val="00E1458B"/>
    <w:rsid w:val="00E147B7"/>
    <w:rsid w:val="00E14B75"/>
    <w:rsid w:val="00E1502E"/>
    <w:rsid w:val="00E154F8"/>
    <w:rsid w:val="00E15569"/>
    <w:rsid w:val="00E15A6E"/>
    <w:rsid w:val="00E15E3C"/>
    <w:rsid w:val="00E16370"/>
    <w:rsid w:val="00E1651F"/>
    <w:rsid w:val="00E16968"/>
    <w:rsid w:val="00E16D4E"/>
    <w:rsid w:val="00E16DFA"/>
    <w:rsid w:val="00E17DA4"/>
    <w:rsid w:val="00E201E6"/>
    <w:rsid w:val="00E202FE"/>
    <w:rsid w:val="00E20830"/>
    <w:rsid w:val="00E20FB4"/>
    <w:rsid w:val="00E21072"/>
    <w:rsid w:val="00E21213"/>
    <w:rsid w:val="00E21876"/>
    <w:rsid w:val="00E21B33"/>
    <w:rsid w:val="00E229EE"/>
    <w:rsid w:val="00E2350E"/>
    <w:rsid w:val="00E23512"/>
    <w:rsid w:val="00E23929"/>
    <w:rsid w:val="00E239EF"/>
    <w:rsid w:val="00E24479"/>
    <w:rsid w:val="00E24ACD"/>
    <w:rsid w:val="00E25720"/>
    <w:rsid w:val="00E259BC"/>
    <w:rsid w:val="00E25AC1"/>
    <w:rsid w:val="00E26332"/>
    <w:rsid w:val="00E266AF"/>
    <w:rsid w:val="00E26810"/>
    <w:rsid w:val="00E26D2C"/>
    <w:rsid w:val="00E304CE"/>
    <w:rsid w:val="00E3072D"/>
    <w:rsid w:val="00E30768"/>
    <w:rsid w:val="00E317E2"/>
    <w:rsid w:val="00E32230"/>
    <w:rsid w:val="00E32280"/>
    <w:rsid w:val="00E322F8"/>
    <w:rsid w:val="00E329EE"/>
    <w:rsid w:val="00E32EBF"/>
    <w:rsid w:val="00E33B16"/>
    <w:rsid w:val="00E34151"/>
    <w:rsid w:val="00E3467A"/>
    <w:rsid w:val="00E35502"/>
    <w:rsid w:val="00E3587F"/>
    <w:rsid w:val="00E35B70"/>
    <w:rsid w:val="00E362CC"/>
    <w:rsid w:val="00E3650E"/>
    <w:rsid w:val="00E3652F"/>
    <w:rsid w:val="00E365AF"/>
    <w:rsid w:val="00E36862"/>
    <w:rsid w:val="00E36953"/>
    <w:rsid w:val="00E3698E"/>
    <w:rsid w:val="00E36D95"/>
    <w:rsid w:val="00E36F6D"/>
    <w:rsid w:val="00E37047"/>
    <w:rsid w:val="00E374F3"/>
    <w:rsid w:val="00E37AFD"/>
    <w:rsid w:val="00E4096B"/>
    <w:rsid w:val="00E41200"/>
    <w:rsid w:val="00E416A5"/>
    <w:rsid w:val="00E41736"/>
    <w:rsid w:val="00E41E0C"/>
    <w:rsid w:val="00E423AA"/>
    <w:rsid w:val="00E42600"/>
    <w:rsid w:val="00E42710"/>
    <w:rsid w:val="00E42888"/>
    <w:rsid w:val="00E42B7D"/>
    <w:rsid w:val="00E43552"/>
    <w:rsid w:val="00E43FCB"/>
    <w:rsid w:val="00E442F9"/>
    <w:rsid w:val="00E44304"/>
    <w:rsid w:val="00E44D5B"/>
    <w:rsid w:val="00E44EA8"/>
    <w:rsid w:val="00E45336"/>
    <w:rsid w:val="00E454C4"/>
    <w:rsid w:val="00E45560"/>
    <w:rsid w:val="00E4582D"/>
    <w:rsid w:val="00E46A7C"/>
    <w:rsid w:val="00E46F90"/>
    <w:rsid w:val="00E4761E"/>
    <w:rsid w:val="00E47915"/>
    <w:rsid w:val="00E50113"/>
    <w:rsid w:val="00E5075E"/>
    <w:rsid w:val="00E508C9"/>
    <w:rsid w:val="00E51257"/>
    <w:rsid w:val="00E51C87"/>
    <w:rsid w:val="00E51D93"/>
    <w:rsid w:val="00E5203C"/>
    <w:rsid w:val="00E522D9"/>
    <w:rsid w:val="00E529EF"/>
    <w:rsid w:val="00E52CB2"/>
    <w:rsid w:val="00E52E7E"/>
    <w:rsid w:val="00E533D0"/>
    <w:rsid w:val="00E5378E"/>
    <w:rsid w:val="00E545E4"/>
    <w:rsid w:val="00E54CDA"/>
    <w:rsid w:val="00E55392"/>
    <w:rsid w:val="00E55A2D"/>
    <w:rsid w:val="00E55AEF"/>
    <w:rsid w:val="00E55BBA"/>
    <w:rsid w:val="00E55F5A"/>
    <w:rsid w:val="00E5647B"/>
    <w:rsid w:val="00E57133"/>
    <w:rsid w:val="00E579AD"/>
    <w:rsid w:val="00E57D63"/>
    <w:rsid w:val="00E600DE"/>
    <w:rsid w:val="00E601E7"/>
    <w:rsid w:val="00E6036F"/>
    <w:rsid w:val="00E60683"/>
    <w:rsid w:val="00E6089B"/>
    <w:rsid w:val="00E60B6D"/>
    <w:rsid w:val="00E61093"/>
    <w:rsid w:val="00E620EE"/>
    <w:rsid w:val="00E62208"/>
    <w:rsid w:val="00E628CE"/>
    <w:rsid w:val="00E62CED"/>
    <w:rsid w:val="00E62F78"/>
    <w:rsid w:val="00E63100"/>
    <w:rsid w:val="00E635AE"/>
    <w:rsid w:val="00E637B2"/>
    <w:rsid w:val="00E63820"/>
    <w:rsid w:val="00E63A4B"/>
    <w:rsid w:val="00E65204"/>
    <w:rsid w:val="00E65764"/>
    <w:rsid w:val="00E657FE"/>
    <w:rsid w:val="00E66397"/>
    <w:rsid w:val="00E664E1"/>
    <w:rsid w:val="00E667BF"/>
    <w:rsid w:val="00E667DE"/>
    <w:rsid w:val="00E66C93"/>
    <w:rsid w:val="00E677F3"/>
    <w:rsid w:val="00E6797B"/>
    <w:rsid w:val="00E679B5"/>
    <w:rsid w:val="00E67AF5"/>
    <w:rsid w:val="00E708A5"/>
    <w:rsid w:val="00E709BE"/>
    <w:rsid w:val="00E71243"/>
    <w:rsid w:val="00E713BC"/>
    <w:rsid w:val="00E7155B"/>
    <w:rsid w:val="00E719D1"/>
    <w:rsid w:val="00E71A2C"/>
    <w:rsid w:val="00E722FA"/>
    <w:rsid w:val="00E723A5"/>
    <w:rsid w:val="00E72A27"/>
    <w:rsid w:val="00E73252"/>
    <w:rsid w:val="00E73FF3"/>
    <w:rsid w:val="00E743FD"/>
    <w:rsid w:val="00E74A25"/>
    <w:rsid w:val="00E74E0A"/>
    <w:rsid w:val="00E7501D"/>
    <w:rsid w:val="00E757CC"/>
    <w:rsid w:val="00E75ABB"/>
    <w:rsid w:val="00E75BFC"/>
    <w:rsid w:val="00E76B45"/>
    <w:rsid w:val="00E7711C"/>
    <w:rsid w:val="00E771F4"/>
    <w:rsid w:val="00E77299"/>
    <w:rsid w:val="00E77DFD"/>
    <w:rsid w:val="00E807DC"/>
    <w:rsid w:val="00E81448"/>
    <w:rsid w:val="00E8176B"/>
    <w:rsid w:val="00E81859"/>
    <w:rsid w:val="00E8197B"/>
    <w:rsid w:val="00E81DBD"/>
    <w:rsid w:val="00E8217C"/>
    <w:rsid w:val="00E8222A"/>
    <w:rsid w:val="00E82590"/>
    <w:rsid w:val="00E82735"/>
    <w:rsid w:val="00E8290D"/>
    <w:rsid w:val="00E82A79"/>
    <w:rsid w:val="00E836D0"/>
    <w:rsid w:val="00E837F8"/>
    <w:rsid w:val="00E83FC4"/>
    <w:rsid w:val="00E84E15"/>
    <w:rsid w:val="00E85808"/>
    <w:rsid w:val="00E85977"/>
    <w:rsid w:val="00E863F0"/>
    <w:rsid w:val="00E869A3"/>
    <w:rsid w:val="00E86CBB"/>
    <w:rsid w:val="00E87394"/>
    <w:rsid w:val="00E87A73"/>
    <w:rsid w:val="00E87EED"/>
    <w:rsid w:val="00E87F38"/>
    <w:rsid w:val="00E90442"/>
    <w:rsid w:val="00E908EB"/>
    <w:rsid w:val="00E909CB"/>
    <w:rsid w:val="00E90BC8"/>
    <w:rsid w:val="00E90CF3"/>
    <w:rsid w:val="00E90DBA"/>
    <w:rsid w:val="00E90EC3"/>
    <w:rsid w:val="00E9151E"/>
    <w:rsid w:val="00E91C16"/>
    <w:rsid w:val="00E9254A"/>
    <w:rsid w:val="00E92C85"/>
    <w:rsid w:val="00E93624"/>
    <w:rsid w:val="00E93722"/>
    <w:rsid w:val="00E937CA"/>
    <w:rsid w:val="00E93A20"/>
    <w:rsid w:val="00E93C0D"/>
    <w:rsid w:val="00E93C30"/>
    <w:rsid w:val="00E93C6F"/>
    <w:rsid w:val="00E940F7"/>
    <w:rsid w:val="00E94110"/>
    <w:rsid w:val="00E942EF"/>
    <w:rsid w:val="00E948F9"/>
    <w:rsid w:val="00E95C04"/>
    <w:rsid w:val="00E96282"/>
    <w:rsid w:val="00E965BC"/>
    <w:rsid w:val="00E971D0"/>
    <w:rsid w:val="00E9756A"/>
    <w:rsid w:val="00E97886"/>
    <w:rsid w:val="00E97E05"/>
    <w:rsid w:val="00E97E57"/>
    <w:rsid w:val="00EA014E"/>
    <w:rsid w:val="00EA017D"/>
    <w:rsid w:val="00EA0317"/>
    <w:rsid w:val="00EA05E2"/>
    <w:rsid w:val="00EA073F"/>
    <w:rsid w:val="00EA09F5"/>
    <w:rsid w:val="00EA12A1"/>
    <w:rsid w:val="00EA1DA1"/>
    <w:rsid w:val="00EA2729"/>
    <w:rsid w:val="00EA28D6"/>
    <w:rsid w:val="00EA2979"/>
    <w:rsid w:val="00EA2FB7"/>
    <w:rsid w:val="00EA389E"/>
    <w:rsid w:val="00EA4056"/>
    <w:rsid w:val="00EA43D3"/>
    <w:rsid w:val="00EA4464"/>
    <w:rsid w:val="00EA460E"/>
    <w:rsid w:val="00EA48DD"/>
    <w:rsid w:val="00EA4E35"/>
    <w:rsid w:val="00EA4E6E"/>
    <w:rsid w:val="00EA5B60"/>
    <w:rsid w:val="00EA5FBC"/>
    <w:rsid w:val="00EA630D"/>
    <w:rsid w:val="00EA6BDA"/>
    <w:rsid w:val="00EA772B"/>
    <w:rsid w:val="00EA788B"/>
    <w:rsid w:val="00EA78D0"/>
    <w:rsid w:val="00EA7AC3"/>
    <w:rsid w:val="00EA7B7B"/>
    <w:rsid w:val="00EB065F"/>
    <w:rsid w:val="00EB0ECE"/>
    <w:rsid w:val="00EB1B7D"/>
    <w:rsid w:val="00EB37E7"/>
    <w:rsid w:val="00EB38E8"/>
    <w:rsid w:val="00EB3FEA"/>
    <w:rsid w:val="00EB45B1"/>
    <w:rsid w:val="00EB4CC4"/>
    <w:rsid w:val="00EB4E32"/>
    <w:rsid w:val="00EB4F0C"/>
    <w:rsid w:val="00EB4FBD"/>
    <w:rsid w:val="00EB55F7"/>
    <w:rsid w:val="00EB599C"/>
    <w:rsid w:val="00EB5E75"/>
    <w:rsid w:val="00EB600C"/>
    <w:rsid w:val="00EB60DC"/>
    <w:rsid w:val="00EB6714"/>
    <w:rsid w:val="00EB6FA3"/>
    <w:rsid w:val="00EB76E1"/>
    <w:rsid w:val="00EB7B32"/>
    <w:rsid w:val="00EB7CE1"/>
    <w:rsid w:val="00EB7EC1"/>
    <w:rsid w:val="00EC033C"/>
    <w:rsid w:val="00EC067D"/>
    <w:rsid w:val="00EC07BA"/>
    <w:rsid w:val="00EC14F0"/>
    <w:rsid w:val="00EC1BAC"/>
    <w:rsid w:val="00EC1D49"/>
    <w:rsid w:val="00EC23E2"/>
    <w:rsid w:val="00EC2CDD"/>
    <w:rsid w:val="00EC2FC2"/>
    <w:rsid w:val="00EC3671"/>
    <w:rsid w:val="00EC3C41"/>
    <w:rsid w:val="00EC446C"/>
    <w:rsid w:val="00EC4D5E"/>
    <w:rsid w:val="00EC5760"/>
    <w:rsid w:val="00EC5AAE"/>
    <w:rsid w:val="00EC5E7D"/>
    <w:rsid w:val="00EC740C"/>
    <w:rsid w:val="00EC7650"/>
    <w:rsid w:val="00EC7965"/>
    <w:rsid w:val="00ED03FB"/>
    <w:rsid w:val="00ED0AED"/>
    <w:rsid w:val="00ED1B7E"/>
    <w:rsid w:val="00ED1D6F"/>
    <w:rsid w:val="00ED20CD"/>
    <w:rsid w:val="00ED2398"/>
    <w:rsid w:val="00ED287A"/>
    <w:rsid w:val="00ED2AD6"/>
    <w:rsid w:val="00ED2C78"/>
    <w:rsid w:val="00ED2D9B"/>
    <w:rsid w:val="00ED3487"/>
    <w:rsid w:val="00ED3DAE"/>
    <w:rsid w:val="00ED44C8"/>
    <w:rsid w:val="00ED4EF2"/>
    <w:rsid w:val="00ED50FF"/>
    <w:rsid w:val="00ED534A"/>
    <w:rsid w:val="00ED5823"/>
    <w:rsid w:val="00ED5EAA"/>
    <w:rsid w:val="00ED630F"/>
    <w:rsid w:val="00ED6478"/>
    <w:rsid w:val="00ED669D"/>
    <w:rsid w:val="00ED67A0"/>
    <w:rsid w:val="00ED7321"/>
    <w:rsid w:val="00EE03AE"/>
    <w:rsid w:val="00EE091A"/>
    <w:rsid w:val="00EE0A0B"/>
    <w:rsid w:val="00EE138A"/>
    <w:rsid w:val="00EE1C57"/>
    <w:rsid w:val="00EE2069"/>
    <w:rsid w:val="00EE3017"/>
    <w:rsid w:val="00EE3EBC"/>
    <w:rsid w:val="00EE417D"/>
    <w:rsid w:val="00EE432B"/>
    <w:rsid w:val="00EE4D08"/>
    <w:rsid w:val="00EE6676"/>
    <w:rsid w:val="00EE69A3"/>
    <w:rsid w:val="00EE6E32"/>
    <w:rsid w:val="00EE71B0"/>
    <w:rsid w:val="00EE78D1"/>
    <w:rsid w:val="00EE790B"/>
    <w:rsid w:val="00EF0093"/>
    <w:rsid w:val="00EF06B3"/>
    <w:rsid w:val="00EF166E"/>
    <w:rsid w:val="00EF17C8"/>
    <w:rsid w:val="00EF1B92"/>
    <w:rsid w:val="00EF1BCF"/>
    <w:rsid w:val="00EF1F70"/>
    <w:rsid w:val="00EF2897"/>
    <w:rsid w:val="00EF314D"/>
    <w:rsid w:val="00EF3B95"/>
    <w:rsid w:val="00EF4562"/>
    <w:rsid w:val="00EF48BA"/>
    <w:rsid w:val="00EF5C18"/>
    <w:rsid w:val="00EF6034"/>
    <w:rsid w:val="00EF63AF"/>
    <w:rsid w:val="00EF65A1"/>
    <w:rsid w:val="00EF7180"/>
    <w:rsid w:val="00EF7201"/>
    <w:rsid w:val="00EF78D6"/>
    <w:rsid w:val="00EF7B74"/>
    <w:rsid w:val="00F00109"/>
    <w:rsid w:val="00F0056B"/>
    <w:rsid w:val="00F00686"/>
    <w:rsid w:val="00F0068F"/>
    <w:rsid w:val="00F00B34"/>
    <w:rsid w:val="00F00FED"/>
    <w:rsid w:val="00F010B1"/>
    <w:rsid w:val="00F01746"/>
    <w:rsid w:val="00F02279"/>
    <w:rsid w:val="00F02408"/>
    <w:rsid w:val="00F0241D"/>
    <w:rsid w:val="00F0266A"/>
    <w:rsid w:val="00F02797"/>
    <w:rsid w:val="00F0283F"/>
    <w:rsid w:val="00F02E03"/>
    <w:rsid w:val="00F030E1"/>
    <w:rsid w:val="00F03BCA"/>
    <w:rsid w:val="00F04858"/>
    <w:rsid w:val="00F04C58"/>
    <w:rsid w:val="00F06161"/>
    <w:rsid w:val="00F068EC"/>
    <w:rsid w:val="00F06908"/>
    <w:rsid w:val="00F06A99"/>
    <w:rsid w:val="00F06DCC"/>
    <w:rsid w:val="00F06FF7"/>
    <w:rsid w:val="00F07F57"/>
    <w:rsid w:val="00F1021C"/>
    <w:rsid w:val="00F10274"/>
    <w:rsid w:val="00F10A59"/>
    <w:rsid w:val="00F1174C"/>
    <w:rsid w:val="00F118F3"/>
    <w:rsid w:val="00F12491"/>
    <w:rsid w:val="00F12887"/>
    <w:rsid w:val="00F12A3A"/>
    <w:rsid w:val="00F1316F"/>
    <w:rsid w:val="00F13494"/>
    <w:rsid w:val="00F138A9"/>
    <w:rsid w:val="00F13FA4"/>
    <w:rsid w:val="00F14337"/>
    <w:rsid w:val="00F16169"/>
    <w:rsid w:val="00F165BD"/>
    <w:rsid w:val="00F1690A"/>
    <w:rsid w:val="00F16972"/>
    <w:rsid w:val="00F169EF"/>
    <w:rsid w:val="00F16A01"/>
    <w:rsid w:val="00F16AF9"/>
    <w:rsid w:val="00F16F6F"/>
    <w:rsid w:val="00F173E1"/>
    <w:rsid w:val="00F17AD2"/>
    <w:rsid w:val="00F200D3"/>
    <w:rsid w:val="00F21677"/>
    <w:rsid w:val="00F21B7B"/>
    <w:rsid w:val="00F22836"/>
    <w:rsid w:val="00F22A4A"/>
    <w:rsid w:val="00F22E4B"/>
    <w:rsid w:val="00F23010"/>
    <w:rsid w:val="00F23478"/>
    <w:rsid w:val="00F23EFE"/>
    <w:rsid w:val="00F2460A"/>
    <w:rsid w:val="00F24914"/>
    <w:rsid w:val="00F24AE9"/>
    <w:rsid w:val="00F24C0C"/>
    <w:rsid w:val="00F24C1E"/>
    <w:rsid w:val="00F25035"/>
    <w:rsid w:val="00F25580"/>
    <w:rsid w:val="00F25685"/>
    <w:rsid w:val="00F2594B"/>
    <w:rsid w:val="00F25951"/>
    <w:rsid w:val="00F262F1"/>
    <w:rsid w:val="00F264BC"/>
    <w:rsid w:val="00F265D9"/>
    <w:rsid w:val="00F26754"/>
    <w:rsid w:val="00F2684E"/>
    <w:rsid w:val="00F278FD"/>
    <w:rsid w:val="00F279AC"/>
    <w:rsid w:val="00F27DF9"/>
    <w:rsid w:val="00F27E3C"/>
    <w:rsid w:val="00F301CA"/>
    <w:rsid w:val="00F305F9"/>
    <w:rsid w:val="00F30913"/>
    <w:rsid w:val="00F30DF6"/>
    <w:rsid w:val="00F31CCD"/>
    <w:rsid w:val="00F31CDE"/>
    <w:rsid w:val="00F31DD8"/>
    <w:rsid w:val="00F31FB7"/>
    <w:rsid w:val="00F32262"/>
    <w:rsid w:val="00F3236E"/>
    <w:rsid w:val="00F3312E"/>
    <w:rsid w:val="00F33DE1"/>
    <w:rsid w:val="00F33FFA"/>
    <w:rsid w:val="00F341C5"/>
    <w:rsid w:val="00F343EA"/>
    <w:rsid w:val="00F3478F"/>
    <w:rsid w:val="00F348B5"/>
    <w:rsid w:val="00F34B40"/>
    <w:rsid w:val="00F35242"/>
    <w:rsid w:val="00F35367"/>
    <w:rsid w:val="00F353A9"/>
    <w:rsid w:val="00F36970"/>
    <w:rsid w:val="00F36C94"/>
    <w:rsid w:val="00F36CBE"/>
    <w:rsid w:val="00F37108"/>
    <w:rsid w:val="00F3775F"/>
    <w:rsid w:val="00F377D1"/>
    <w:rsid w:val="00F379D3"/>
    <w:rsid w:val="00F4063A"/>
    <w:rsid w:val="00F406D9"/>
    <w:rsid w:val="00F40D06"/>
    <w:rsid w:val="00F40EC5"/>
    <w:rsid w:val="00F418A4"/>
    <w:rsid w:val="00F42183"/>
    <w:rsid w:val="00F4266D"/>
    <w:rsid w:val="00F43166"/>
    <w:rsid w:val="00F43493"/>
    <w:rsid w:val="00F43785"/>
    <w:rsid w:val="00F43B98"/>
    <w:rsid w:val="00F43BCE"/>
    <w:rsid w:val="00F43C23"/>
    <w:rsid w:val="00F444C5"/>
    <w:rsid w:val="00F4466C"/>
    <w:rsid w:val="00F4498C"/>
    <w:rsid w:val="00F44EBE"/>
    <w:rsid w:val="00F4503D"/>
    <w:rsid w:val="00F45416"/>
    <w:rsid w:val="00F45A06"/>
    <w:rsid w:val="00F45A4C"/>
    <w:rsid w:val="00F46F8A"/>
    <w:rsid w:val="00F47BE7"/>
    <w:rsid w:val="00F47C93"/>
    <w:rsid w:val="00F47CD6"/>
    <w:rsid w:val="00F506D6"/>
    <w:rsid w:val="00F507AE"/>
    <w:rsid w:val="00F5082F"/>
    <w:rsid w:val="00F50AAB"/>
    <w:rsid w:val="00F5122A"/>
    <w:rsid w:val="00F513FD"/>
    <w:rsid w:val="00F5163D"/>
    <w:rsid w:val="00F516BE"/>
    <w:rsid w:val="00F517E3"/>
    <w:rsid w:val="00F51F16"/>
    <w:rsid w:val="00F52759"/>
    <w:rsid w:val="00F52AAA"/>
    <w:rsid w:val="00F53358"/>
    <w:rsid w:val="00F533B0"/>
    <w:rsid w:val="00F53872"/>
    <w:rsid w:val="00F5456C"/>
    <w:rsid w:val="00F548B4"/>
    <w:rsid w:val="00F54E02"/>
    <w:rsid w:val="00F5516E"/>
    <w:rsid w:val="00F558A8"/>
    <w:rsid w:val="00F55F00"/>
    <w:rsid w:val="00F600CD"/>
    <w:rsid w:val="00F60F84"/>
    <w:rsid w:val="00F61207"/>
    <w:rsid w:val="00F616FB"/>
    <w:rsid w:val="00F61A3C"/>
    <w:rsid w:val="00F61BE0"/>
    <w:rsid w:val="00F62002"/>
    <w:rsid w:val="00F6281A"/>
    <w:rsid w:val="00F62A6B"/>
    <w:rsid w:val="00F62C92"/>
    <w:rsid w:val="00F6330E"/>
    <w:rsid w:val="00F63425"/>
    <w:rsid w:val="00F634E8"/>
    <w:rsid w:val="00F6352E"/>
    <w:rsid w:val="00F636B5"/>
    <w:rsid w:val="00F63786"/>
    <w:rsid w:val="00F63C04"/>
    <w:rsid w:val="00F644BE"/>
    <w:rsid w:val="00F6478D"/>
    <w:rsid w:val="00F64C68"/>
    <w:rsid w:val="00F65080"/>
    <w:rsid w:val="00F65547"/>
    <w:rsid w:val="00F664D5"/>
    <w:rsid w:val="00F665A3"/>
    <w:rsid w:val="00F66DB0"/>
    <w:rsid w:val="00F66E76"/>
    <w:rsid w:val="00F66FCA"/>
    <w:rsid w:val="00F67281"/>
    <w:rsid w:val="00F67817"/>
    <w:rsid w:val="00F67F72"/>
    <w:rsid w:val="00F7051D"/>
    <w:rsid w:val="00F706C1"/>
    <w:rsid w:val="00F70AF0"/>
    <w:rsid w:val="00F7104E"/>
    <w:rsid w:val="00F71258"/>
    <w:rsid w:val="00F71837"/>
    <w:rsid w:val="00F718A5"/>
    <w:rsid w:val="00F7208C"/>
    <w:rsid w:val="00F7218E"/>
    <w:rsid w:val="00F72225"/>
    <w:rsid w:val="00F736FD"/>
    <w:rsid w:val="00F73DF0"/>
    <w:rsid w:val="00F73FD0"/>
    <w:rsid w:val="00F74B6E"/>
    <w:rsid w:val="00F7534A"/>
    <w:rsid w:val="00F75609"/>
    <w:rsid w:val="00F757E2"/>
    <w:rsid w:val="00F75DBD"/>
    <w:rsid w:val="00F767CD"/>
    <w:rsid w:val="00F76A66"/>
    <w:rsid w:val="00F76AFF"/>
    <w:rsid w:val="00F76EC2"/>
    <w:rsid w:val="00F77038"/>
    <w:rsid w:val="00F77578"/>
    <w:rsid w:val="00F7780B"/>
    <w:rsid w:val="00F77BD4"/>
    <w:rsid w:val="00F805F4"/>
    <w:rsid w:val="00F809FF"/>
    <w:rsid w:val="00F80A03"/>
    <w:rsid w:val="00F80BA3"/>
    <w:rsid w:val="00F80BC1"/>
    <w:rsid w:val="00F80E2F"/>
    <w:rsid w:val="00F80E9F"/>
    <w:rsid w:val="00F80FC1"/>
    <w:rsid w:val="00F8128E"/>
    <w:rsid w:val="00F819EF"/>
    <w:rsid w:val="00F81D72"/>
    <w:rsid w:val="00F81FFC"/>
    <w:rsid w:val="00F824DA"/>
    <w:rsid w:val="00F824E2"/>
    <w:rsid w:val="00F82947"/>
    <w:rsid w:val="00F82A41"/>
    <w:rsid w:val="00F82C09"/>
    <w:rsid w:val="00F830E4"/>
    <w:rsid w:val="00F83860"/>
    <w:rsid w:val="00F83C68"/>
    <w:rsid w:val="00F83F81"/>
    <w:rsid w:val="00F847A1"/>
    <w:rsid w:val="00F84A85"/>
    <w:rsid w:val="00F84CA5"/>
    <w:rsid w:val="00F84D4D"/>
    <w:rsid w:val="00F85002"/>
    <w:rsid w:val="00F85163"/>
    <w:rsid w:val="00F85384"/>
    <w:rsid w:val="00F85389"/>
    <w:rsid w:val="00F856A5"/>
    <w:rsid w:val="00F85B3E"/>
    <w:rsid w:val="00F85BED"/>
    <w:rsid w:val="00F85F86"/>
    <w:rsid w:val="00F861C6"/>
    <w:rsid w:val="00F86A37"/>
    <w:rsid w:val="00F8771F"/>
    <w:rsid w:val="00F8777A"/>
    <w:rsid w:val="00F909DD"/>
    <w:rsid w:val="00F90D13"/>
    <w:rsid w:val="00F90D16"/>
    <w:rsid w:val="00F90EB5"/>
    <w:rsid w:val="00F91E9E"/>
    <w:rsid w:val="00F92683"/>
    <w:rsid w:val="00F92886"/>
    <w:rsid w:val="00F92D8D"/>
    <w:rsid w:val="00F92F23"/>
    <w:rsid w:val="00F937F9"/>
    <w:rsid w:val="00F93D43"/>
    <w:rsid w:val="00F94066"/>
    <w:rsid w:val="00F9414A"/>
    <w:rsid w:val="00F943D8"/>
    <w:rsid w:val="00F946AC"/>
    <w:rsid w:val="00F949FE"/>
    <w:rsid w:val="00F94AA5"/>
    <w:rsid w:val="00F94AE1"/>
    <w:rsid w:val="00F94B01"/>
    <w:rsid w:val="00F94F9A"/>
    <w:rsid w:val="00F95077"/>
    <w:rsid w:val="00F957FD"/>
    <w:rsid w:val="00F95AAC"/>
    <w:rsid w:val="00F95C77"/>
    <w:rsid w:val="00F96036"/>
    <w:rsid w:val="00F96B9C"/>
    <w:rsid w:val="00F9768F"/>
    <w:rsid w:val="00FA0094"/>
    <w:rsid w:val="00FA084A"/>
    <w:rsid w:val="00FA09A1"/>
    <w:rsid w:val="00FA0A7F"/>
    <w:rsid w:val="00FA1297"/>
    <w:rsid w:val="00FA12B3"/>
    <w:rsid w:val="00FA177E"/>
    <w:rsid w:val="00FA191D"/>
    <w:rsid w:val="00FA1EA8"/>
    <w:rsid w:val="00FA2010"/>
    <w:rsid w:val="00FA241C"/>
    <w:rsid w:val="00FA2600"/>
    <w:rsid w:val="00FA2902"/>
    <w:rsid w:val="00FA2ACA"/>
    <w:rsid w:val="00FA2C33"/>
    <w:rsid w:val="00FA2C8B"/>
    <w:rsid w:val="00FA3AF6"/>
    <w:rsid w:val="00FA4372"/>
    <w:rsid w:val="00FA4AF2"/>
    <w:rsid w:val="00FA5171"/>
    <w:rsid w:val="00FA529E"/>
    <w:rsid w:val="00FA5708"/>
    <w:rsid w:val="00FA5F89"/>
    <w:rsid w:val="00FA6052"/>
    <w:rsid w:val="00FA65E4"/>
    <w:rsid w:val="00FA67F2"/>
    <w:rsid w:val="00FA6F25"/>
    <w:rsid w:val="00FA7A7F"/>
    <w:rsid w:val="00FB0362"/>
    <w:rsid w:val="00FB04A9"/>
    <w:rsid w:val="00FB0A9B"/>
    <w:rsid w:val="00FB0CBC"/>
    <w:rsid w:val="00FB0D84"/>
    <w:rsid w:val="00FB0E5A"/>
    <w:rsid w:val="00FB2A3D"/>
    <w:rsid w:val="00FB30C0"/>
    <w:rsid w:val="00FB3648"/>
    <w:rsid w:val="00FB68DB"/>
    <w:rsid w:val="00FB6DE1"/>
    <w:rsid w:val="00FB72FD"/>
    <w:rsid w:val="00FB74F4"/>
    <w:rsid w:val="00FB7A55"/>
    <w:rsid w:val="00FC00F2"/>
    <w:rsid w:val="00FC12FD"/>
    <w:rsid w:val="00FC2298"/>
    <w:rsid w:val="00FC232E"/>
    <w:rsid w:val="00FC2907"/>
    <w:rsid w:val="00FC29E1"/>
    <w:rsid w:val="00FC42EB"/>
    <w:rsid w:val="00FC4463"/>
    <w:rsid w:val="00FC5154"/>
    <w:rsid w:val="00FC5787"/>
    <w:rsid w:val="00FC57F4"/>
    <w:rsid w:val="00FC59A8"/>
    <w:rsid w:val="00FC5F59"/>
    <w:rsid w:val="00FC63A8"/>
    <w:rsid w:val="00FC6AC0"/>
    <w:rsid w:val="00FC70B3"/>
    <w:rsid w:val="00FC7CAA"/>
    <w:rsid w:val="00FD003E"/>
    <w:rsid w:val="00FD011A"/>
    <w:rsid w:val="00FD069B"/>
    <w:rsid w:val="00FD06CC"/>
    <w:rsid w:val="00FD0C02"/>
    <w:rsid w:val="00FD0F0F"/>
    <w:rsid w:val="00FD104D"/>
    <w:rsid w:val="00FD161A"/>
    <w:rsid w:val="00FD164E"/>
    <w:rsid w:val="00FD1849"/>
    <w:rsid w:val="00FD1961"/>
    <w:rsid w:val="00FD1AE5"/>
    <w:rsid w:val="00FD3208"/>
    <w:rsid w:val="00FD33A5"/>
    <w:rsid w:val="00FD34D2"/>
    <w:rsid w:val="00FD36CF"/>
    <w:rsid w:val="00FD446F"/>
    <w:rsid w:val="00FD49F1"/>
    <w:rsid w:val="00FD4E8F"/>
    <w:rsid w:val="00FD548B"/>
    <w:rsid w:val="00FD585C"/>
    <w:rsid w:val="00FD5F11"/>
    <w:rsid w:val="00FD5FC4"/>
    <w:rsid w:val="00FD60E4"/>
    <w:rsid w:val="00FD666B"/>
    <w:rsid w:val="00FD7304"/>
    <w:rsid w:val="00FD7766"/>
    <w:rsid w:val="00FD7C52"/>
    <w:rsid w:val="00FE004C"/>
    <w:rsid w:val="00FE04B9"/>
    <w:rsid w:val="00FE0877"/>
    <w:rsid w:val="00FE0C87"/>
    <w:rsid w:val="00FE0D13"/>
    <w:rsid w:val="00FE11AE"/>
    <w:rsid w:val="00FE1AA3"/>
    <w:rsid w:val="00FE1BC5"/>
    <w:rsid w:val="00FE1CB4"/>
    <w:rsid w:val="00FE245B"/>
    <w:rsid w:val="00FE268A"/>
    <w:rsid w:val="00FE2874"/>
    <w:rsid w:val="00FE292D"/>
    <w:rsid w:val="00FE29A2"/>
    <w:rsid w:val="00FE3DE0"/>
    <w:rsid w:val="00FE4315"/>
    <w:rsid w:val="00FE471F"/>
    <w:rsid w:val="00FE4857"/>
    <w:rsid w:val="00FE4A72"/>
    <w:rsid w:val="00FE4D92"/>
    <w:rsid w:val="00FE5893"/>
    <w:rsid w:val="00FE5A6B"/>
    <w:rsid w:val="00FE5A7F"/>
    <w:rsid w:val="00FE5C0F"/>
    <w:rsid w:val="00FE6082"/>
    <w:rsid w:val="00FE6D02"/>
    <w:rsid w:val="00FE7477"/>
    <w:rsid w:val="00FE74E6"/>
    <w:rsid w:val="00FE7611"/>
    <w:rsid w:val="00FF00D1"/>
    <w:rsid w:val="00FF05CF"/>
    <w:rsid w:val="00FF06A3"/>
    <w:rsid w:val="00FF072D"/>
    <w:rsid w:val="00FF1847"/>
    <w:rsid w:val="00FF195D"/>
    <w:rsid w:val="00FF1BED"/>
    <w:rsid w:val="00FF1C62"/>
    <w:rsid w:val="00FF2AC1"/>
    <w:rsid w:val="00FF394A"/>
    <w:rsid w:val="00FF3A97"/>
    <w:rsid w:val="00FF3B2F"/>
    <w:rsid w:val="00FF4589"/>
    <w:rsid w:val="00FF4F5A"/>
    <w:rsid w:val="00FF5045"/>
    <w:rsid w:val="00FF52AB"/>
    <w:rsid w:val="00FF534C"/>
    <w:rsid w:val="00FF55FC"/>
    <w:rsid w:val="00FF5804"/>
    <w:rsid w:val="00FF5F7F"/>
    <w:rsid w:val="00FF607C"/>
    <w:rsid w:val="00FF622B"/>
    <w:rsid w:val="00FF7527"/>
    <w:rsid w:val="00FF7C13"/>
    <w:rsid w:val="02F8F67F"/>
    <w:rsid w:val="0759453C"/>
    <w:rsid w:val="0A798409"/>
    <w:rsid w:val="0C2DA5B2"/>
    <w:rsid w:val="0C6161CA"/>
    <w:rsid w:val="10D1956E"/>
    <w:rsid w:val="14249434"/>
    <w:rsid w:val="167ED7D9"/>
    <w:rsid w:val="1BEFCF91"/>
    <w:rsid w:val="22304D2B"/>
    <w:rsid w:val="2C365574"/>
    <w:rsid w:val="3556710A"/>
    <w:rsid w:val="39517072"/>
    <w:rsid w:val="3CE6D7AA"/>
    <w:rsid w:val="40EEEE9C"/>
    <w:rsid w:val="46820EBF"/>
    <w:rsid w:val="4AB5F677"/>
    <w:rsid w:val="4B9C0834"/>
    <w:rsid w:val="4BAD5FB1"/>
    <w:rsid w:val="4E18CE53"/>
    <w:rsid w:val="4E526754"/>
    <w:rsid w:val="51E50C05"/>
    <w:rsid w:val="56F22D8D"/>
    <w:rsid w:val="6271408C"/>
    <w:rsid w:val="67212F7F"/>
    <w:rsid w:val="67B3EB95"/>
    <w:rsid w:val="6C54DA28"/>
    <w:rsid w:val="6CEDAE5C"/>
    <w:rsid w:val="737A6F94"/>
    <w:rsid w:val="76E72D34"/>
    <w:rsid w:val="78ACC951"/>
    <w:rsid w:val="7B112F28"/>
    <w:rsid w:val="7B939522"/>
    <w:rsid w:val="7F265F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2765"/>
  <w15:docId w15:val="{84FE8CC1-215D-4A99-A5EF-95E5B657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6D95"/>
  </w:style>
  <w:style w:type="paragraph" w:styleId="Pealkiri1">
    <w:name w:val="heading 1"/>
    <w:next w:val="Vahedeta"/>
    <w:link w:val="Pealkiri1Mrk"/>
    <w:uiPriority w:val="9"/>
    <w:qFormat/>
    <w:rsid w:val="002E0259"/>
    <w:pPr>
      <w:keepNext/>
      <w:keepLines/>
      <w:spacing w:after="0"/>
      <w:jc w:val="both"/>
      <w:outlineLvl w:val="0"/>
    </w:pPr>
    <w:rPr>
      <w:rFonts w:ascii="Times New Roman" w:eastAsiaTheme="majorEastAsia" w:hAnsi="Times New Roman" w:cstheme="majorBidi"/>
      <w:b/>
      <w:sz w:val="28"/>
      <w:szCs w:val="32"/>
    </w:rPr>
  </w:style>
  <w:style w:type="paragraph" w:styleId="Pealkiri2">
    <w:name w:val="heading 2"/>
    <w:next w:val="Vahedeta"/>
    <w:link w:val="Pealkiri2Mrk"/>
    <w:uiPriority w:val="9"/>
    <w:unhideWhenUsed/>
    <w:qFormat/>
    <w:rsid w:val="00051E48"/>
    <w:pPr>
      <w:keepNext/>
      <w:keepLines/>
      <w:spacing w:after="0" w:line="240" w:lineRule="auto"/>
      <w:jc w:val="both"/>
      <w:outlineLvl w:val="1"/>
    </w:pPr>
    <w:rPr>
      <w:rFonts w:ascii="Times New Roman" w:eastAsia="Times New Roman" w:hAnsi="Times New Roman" w:cstheme="majorBidi"/>
      <w:b/>
      <w:sz w:val="26"/>
      <w:szCs w:val="26"/>
    </w:rPr>
  </w:style>
  <w:style w:type="paragraph" w:styleId="Pealkiri3">
    <w:name w:val="heading 3"/>
    <w:next w:val="Vahedeta"/>
    <w:link w:val="Pealkiri3Mrk"/>
    <w:uiPriority w:val="9"/>
    <w:qFormat/>
    <w:rsid w:val="00923D20"/>
    <w:pPr>
      <w:keepNext/>
      <w:spacing w:after="0" w:line="240" w:lineRule="auto"/>
      <w:jc w:val="both"/>
      <w:outlineLvl w:val="2"/>
    </w:pPr>
    <w:rPr>
      <w:rFonts w:ascii="Times New Roman" w:eastAsia="Times New Roman" w:hAnsi="Times New Roman" w:cs="Times New Roman"/>
      <w:b/>
      <w:bCs/>
      <w:sz w:val="24"/>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8F4791"/>
    <w:rPr>
      <w:b/>
      <w:bCs/>
    </w:rPr>
  </w:style>
  <w:style w:type="paragraph" w:styleId="Jutumullitekst">
    <w:name w:val="Balloon Text"/>
    <w:basedOn w:val="Normaallaad"/>
    <w:link w:val="JutumullitekstMrk"/>
    <w:uiPriority w:val="99"/>
    <w:semiHidden/>
    <w:unhideWhenUsed/>
    <w:rsid w:val="00CF59A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F59AF"/>
    <w:rPr>
      <w:rFonts w:ascii="Segoe UI" w:hAnsi="Segoe UI" w:cs="Segoe UI"/>
      <w:sz w:val="18"/>
      <w:szCs w:val="18"/>
    </w:rPr>
  </w:style>
  <w:style w:type="character" w:customStyle="1" w:styleId="apple-style-span">
    <w:name w:val="apple-style-span"/>
    <w:basedOn w:val="Liguvaikefont"/>
    <w:rsid w:val="00CC2A0F"/>
    <w:rPr>
      <w:rFonts w:cs="Times New Roman"/>
    </w:rPr>
  </w:style>
  <w:style w:type="paragraph" w:styleId="Loendilik">
    <w:name w:val="List Paragraph"/>
    <w:aliases w:val="List (bullet)"/>
    <w:basedOn w:val="Normaallaad"/>
    <w:link w:val="LoendilikMrk"/>
    <w:uiPriority w:val="34"/>
    <w:qFormat/>
    <w:rsid w:val="001917D2"/>
    <w:pPr>
      <w:ind w:left="720"/>
      <w:contextualSpacing/>
    </w:pPr>
  </w:style>
  <w:style w:type="character" w:styleId="Hperlink">
    <w:name w:val="Hyperlink"/>
    <w:basedOn w:val="Liguvaikefont"/>
    <w:uiPriority w:val="99"/>
    <w:unhideWhenUsed/>
    <w:rsid w:val="001917D2"/>
    <w:rPr>
      <w:rFonts w:ascii="Times New Roman" w:hAnsi="Times New Roman" w:cs="Times New Roman"/>
      <w:color w:val="0000FF"/>
      <w:u w:val="single"/>
    </w:rPr>
  </w:style>
  <w:style w:type="paragraph" w:customStyle="1" w:styleId="Default">
    <w:name w:val="Default"/>
    <w:rsid w:val="001917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allaadveeb">
    <w:name w:val="Normal (Web)"/>
    <w:basedOn w:val="Normaallaad"/>
    <w:uiPriority w:val="99"/>
    <w:unhideWhenUsed/>
    <w:rsid w:val="007B66A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
    <w:basedOn w:val="Normaallaad"/>
    <w:link w:val="AllmrkusetekstMrk"/>
    <w:uiPriority w:val="99"/>
    <w:semiHidden/>
    <w:unhideWhenUsed/>
    <w:qFormat/>
    <w:rsid w:val="007B66AF"/>
    <w:pPr>
      <w:spacing w:after="0" w:line="240" w:lineRule="auto"/>
    </w:pPr>
    <w:rPr>
      <w:rFonts w:ascii="Times New Roman" w:eastAsia="Times New Roman" w:hAnsi="Times New Roman" w:cs="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basedOn w:val="Liguvaikefont"/>
    <w:link w:val="Allmrkusetekst"/>
    <w:uiPriority w:val="99"/>
    <w:semiHidden/>
    <w:rsid w:val="007B66AF"/>
    <w:rPr>
      <w:rFonts w:ascii="Times New Roman" w:eastAsia="Times New Roman" w:hAnsi="Times New Roman" w:cs="Times New Roman"/>
      <w:sz w:val="20"/>
      <w:szCs w:val="20"/>
    </w:rPr>
  </w:style>
  <w:style w:type="character" w:styleId="Allmrkuseviide">
    <w:name w:val="footnote reference"/>
    <w:aliases w:val="Footnote symbol,Ref,de nota al pie,-E Fußnotenzeichen,fr,Footnote Reference Superscript,Footnote Reference/,Odwołanie przypisu,Times 10 Point,Exposant 3 Point,footnote ref,BVI fnr,Footnote Refernece,callout,16 Point,Superscript 6 Poi"/>
    <w:basedOn w:val="Liguvaikefont"/>
    <w:link w:val="FootnoteReferneceChar"/>
    <w:uiPriority w:val="99"/>
    <w:unhideWhenUsed/>
    <w:qFormat/>
    <w:rsid w:val="007B66AF"/>
    <w:rPr>
      <w:rFonts w:ascii="Times New Roman" w:hAnsi="Times New Roman" w:cs="Times New Roman" w:hint="default"/>
      <w:vertAlign w:val="superscript"/>
    </w:rPr>
  </w:style>
  <w:style w:type="character" w:customStyle="1" w:styleId="mm">
    <w:name w:val="mm"/>
    <w:rsid w:val="007B66AF"/>
  </w:style>
  <w:style w:type="character" w:customStyle="1" w:styleId="tyhik">
    <w:name w:val="tyhik"/>
    <w:basedOn w:val="Liguvaikefont"/>
    <w:rsid w:val="00804945"/>
  </w:style>
  <w:style w:type="paragraph" w:styleId="Pis">
    <w:name w:val="header"/>
    <w:basedOn w:val="Normaallaad"/>
    <w:link w:val="PisMrk"/>
    <w:uiPriority w:val="99"/>
    <w:unhideWhenUsed/>
    <w:rsid w:val="004956D4"/>
    <w:pPr>
      <w:tabs>
        <w:tab w:val="center" w:pos="4536"/>
        <w:tab w:val="right" w:pos="9072"/>
      </w:tabs>
      <w:spacing w:after="0" w:line="240" w:lineRule="auto"/>
    </w:pPr>
  </w:style>
  <w:style w:type="character" w:customStyle="1" w:styleId="PisMrk">
    <w:name w:val="Päis Märk"/>
    <w:basedOn w:val="Liguvaikefont"/>
    <w:link w:val="Pis"/>
    <w:uiPriority w:val="99"/>
    <w:rsid w:val="004956D4"/>
  </w:style>
  <w:style w:type="paragraph" w:styleId="Jalus">
    <w:name w:val="footer"/>
    <w:basedOn w:val="Normaallaad"/>
    <w:link w:val="JalusMrk"/>
    <w:uiPriority w:val="99"/>
    <w:unhideWhenUsed/>
    <w:rsid w:val="004956D4"/>
    <w:pPr>
      <w:tabs>
        <w:tab w:val="center" w:pos="4536"/>
        <w:tab w:val="right" w:pos="9072"/>
      </w:tabs>
      <w:spacing w:after="0" w:line="240" w:lineRule="auto"/>
    </w:pPr>
  </w:style>
  <w:style w:type="character" w:customStyle="1" w:styleId="JalusMrk">
    <w:name w:val="Jalus Märk"/>
    <w:basedOn w:val="Liguvaikefont"/>
    <w:link w:val="Jalus"/>
    <w:uiPriority w:val="99"/>
    <w:rsid w:val="004956D4"/>
  </w:style>
  <w:style w:type="character" w:customStyle="1" w:styleId="Pealkiri3Mrk">
    <w:name w:val="Pealkiri 3 Märk"/>
    <w:basedOn w:val="Liguvaikefont"/>
    <w:link w:val="Pealkiri3"/>
    <w:uiPriority w:val="9"/>
    <w:rsid w:val="00923D20"/>
    <w:rPr>
      <w:rFonts w:ascii="Times New Roman" w:eastAsia="Times New Roman" w:hAnsi="Times New Roman" w:cs="Times New Roman"/>
      <w:b/>
      <w:bCs/>
      <w:sz w:val="24"/>
      <w:szCs w:val="27"/>
      <w:lang w:eastAsia="et-EE"/>
    </w:rPr>
  </w:style>
  <w:style w:type="character" w:styleId="Kommentaariviide">
    <w:name w:val="annotation reference"/>
    <w:basedOn w:val="Liguvaikefont"/>
    <w:uiPriority w:val="99"/>
    <w:semiHidden/>
    <w:unhideWhenUsed/>
    <w:rsid w:val="00C30CE2"/>
    <w:rPr>
      <w:sz w:val="16"/>
      <w:szCs w:val="16"/>
    </w:rPr>
  </w:style>
  <w:style w:type="paragraph" w:styleId="Kommentaaritekst">
    <w:name w:val="annotation text"/>
    <w:basedOn w:val="Normaallaad"/>
    <w:link w:val="KommentaaritekstMrk"/>
    <w:uiPriority w:val="99"/>
    <w:unhideWhenUsed/>
    <w:rsid w:val="001C4238"/>
    <w:pPr>
      <w:spacing w:line="240" w:lineRule="auto"/>
    </w:pPr>
    <w:rPr>
      <w:sz w:val="20"/>
      <w:szCs w:val="20"/>
    </w:rPr>
  </w:style>
  <w:style w:type="character" w:customStyle="1" w:styleId="KommentaaritekstMrk">
    <w:name w:val="Kommentaari tekst Märk"/>
    <w:basedOn w:val="Liguvaikefont"/>
    <w:link w:val="Kommentaaritekst"/>
    <w:uiPriority w:val="99"/>
    <w:rsid w:val="00C30CE2"/>
    <w:rPr>
      <w:sz w:val="20"/>
      <w:szCs w:val="20"/>
    </w:rPr>
  </w:style>
  <w:style w:type="paragraph" w:styleId="Kommentaariteema">
    <w:name w:val="annotation subject"/>
    <w:basedOn w:val="Kommentaaritekst"/>
    <w:next w:val="Kommentaaritekst"/>
    <w:link w:val="KommentaariteemaMrk"/>
    <w:uiPriority w:val="99"/>
    <w:semiHidden/>
    <w:unhideWhenUsed/>
    <w:rsid w:val="00C30CE2"/>
    <w:rPr>
      <w:b/>
      <w:bCs/>
    </w:rPr>
  </w:style>
  <w:style w:type="character" w:customStyle="1" w:styleId="KommentaariteemaMrk">
    <w:name w:val="Kommentaari teema Märk"/>
    <w:basedOn w:val="KommentaaritekstMrk"/>
    <w:link w:val="Kommentaariteema"/>
    <w:uiPriority w:val="99"/>
    <w:semiHidden/>
    <w:rsid w:val="00C30CE2"/>
    <w:rPr>
      <w:b/>
      <w:bCs/>
      <w:sz w:val="20"/>
      <w:szCs w:val="20"/>
    </w:rPr>
  </w:style>
  <w:style w:type="character" w:customStyle="1" w:styleId="Pealkiri2Mrk">
    <w:name w:val="Pealkiri 2 Märk"/>
    <w:basedOn w:val="Liguvaikefont"/>
    <w:link w:val="Pealkiri2"/>
    <w:uiPriority w:val="9"/>
    <w:rsid w:val="00051E48"/>
    <w:rPr>
      <w:rFonts w:ascii="Times New Roman" w:eastAsia="Times New Roman" w:hAnsi="Times New Roman" w:cstheme="majorBidi"/>
      <w:b/>
      <w:sz w:val="26"/>
      <w:szCs w:val="26"/>
    </w:rPr>
  </w:style>
  <w:style w:type="paragraph" w:styleId="Lihttekst">
    <w:name w:val="Plain Text"/>
    <w:basedOn w:val="Normaallaad"/>
    <w:link w:val="LihttekstMrk"/>
    <w:uiPriority w:val="99"/>
    <w:unhideWhenUsed/>
    <w:rsid w:val="001E418C"/>
    <w:pPr>
      <w:spacing w:after="0" w:line="240" w:lineRule="auto"/>
    </w:pPr>
    <w:rPr>
      <w:rFonts w:ascii="Calibri" w:eastAsia="Times New Roman" w:hAnsi="Calibri" w:cs="Times New Roman"/>
      <w:szCs w:val="21"/>
    </w:rPr>
  </w:style>
  <w:style w:type="character" w:customStyle="1" w:styleId="LihttekstMrk">
    <w:name w:val="Lihttekst Märk"/>
    <w:basedOn w:val="Liguvaikefont"/>
    <w:link w:val="Lihttekst"/>
    <w:uiPriority w:val="99"/>
    <w:rsid w:val="001E418C"/>
    <w:rPr>
      <w:rFonts w:ascii="Calibri" w:eastAsia="Times New Roman" w:hAnsi="Calibri" w:cs="Times New Roman"/>
      <w:szCs w:val="21"/>
    </w:rPr>
  </w:style>
  <w:style w:type="paragraph" w:styleId="Vahedeta">
    <w:name w:val="No Spacing"/>
    <w:uiPriority w:val="1"/>
    <w:qFormat/>
    <w:rsid w:val="00C23AAD"/>
    <w:pPr>
      <w:spacing w:after="0" w:line="240" w:lineRule="auto"/>
    </w:pPr>
    <w:rPr>
      <w:rFonts w:ascii="Calibri" w:eastAsia="Calibri" w:hAnsi="Calibri" w:cs="Times New Roman"/>
    </w:rPr>
  </w:style>
  <w:style w:type="paragraph" w:customStyle="1" w:styleId="Snum">
    <w:name w:val="Sõnum"/>
    <w:autoRedefine/>
    <w:qFormat/>
    <w:rsid w:val="003B513A"/>
    <w:pPr>
      <w:tabs>
        <w:tab w:val="left" w:pos="5387"/>
      </w:tabs>
      <w:spacing w:before="120" w:after="120" w:line="240" w:lineRule="auto"/>
      <w:jc w:val="both"/>
    </w:pPr>
    <w:rPr>
      <w:rFonts w:ascii="Times New Roman" w:eastAsia="SimSun" w:hAnsi="Times New Roman" w:cs="Mangal"/>
      <w:kern w:val="1"/>
      <w:sz w:val="24"/>
      <w:szCs w:val="24"/>
      <w:lang w:eastAsia="zh-CN" w:bidi="hi-IN"/>
    </w:rPr>
  </w:style>
  <w:style w:type="paragraph" w:styleId="Redaktsioon">
    <w:name w:val="Revision"/>
    <w:hidden/>
    <w:uiPriority w:val="99"/>
    <w:semiHidden/>
    <w:rsid w:val="00C9162C"/>
    <w:pPr>
      <w:spacing w:after="0" w:line="240" w:lineRule="auto"/>
    </w:pPr>
  </w:style>
  <w:style w:type="character" w:customStyle="1" w:styleId="leitudss14">
    <w:name w:val="leitud_ss14"/>
    <w:basedOn w:val="Liguvaikefont"/>
    <w:rsid w:val="00EB4CC4"/>
    <w:rPr>
      <w:shd w:val="clear" w:color="auto" w:fill="FFD700"/>
    </w:rPr>
  </w:style>
  <w:style w:type="character" w:customStyle="1" w:styleId="d4">
    <w:name w:val="d4"/>
    <w:basedOn w:val="Liguvaikefont"/>
    <w:rsid w:val="00EB4CC4"/>
    <w:rPr>
      <w:i/>
      <w:iCs/>
    </w:rPr>
  </w:style>
  <w:style w:type="character" w:customStyle="1" w:styleId="poh2">
    <w:name w:val="poh2"/>
    <w:basedOn w:val="Liguvaikefont"/>
    <w:rsid w:val="00EB4CC4"/>
    <w:rPr>
      <w:rFonts w:ascii="Calibri" w:hAnsi="Calibri" w:hint="default"/>
      <w:sz w:val="27"/>
      <w:szCs w:val="27"/>
    </w:rPr>
  </w:style>
  <w:style w:type="character" w:customStyle="1" w:styleId="tt">
    <w:name w:val="tt"/>
    <w:basedOn w:val="Liguvaikefont"/>
    <w:rsid w:val="00EB4CC4"/>
  </w:style>
  <w:style w:type="character" w:styleId="Klastatudhperlink">
    <w:name w:val="FollowedHyperlink"/>
    <w:basedOn w:val="Liguvaikefont"/>
    <w:uiPriority w:val="99"/>
    <w:semiHidden/>
    <w:unhideWhenUsed/>
    <w:rsid w:val="000E3FE9"/>
    <w:rPr>
      <w:color w:val="954F72" w:themeColor="followedHyperlink"/>
      <w:u w:val="single"/>
    </w:rPr>
  </w:style>
  <w:style w:type="character" w:customStyle="1" w:styleId="Pealkiri1Mrk">
    <w:name w:val="Pealkiri 1 Märk"/>
    <w:basedOn w:val="Liguvaikefont"/>
    <w:link w:val="Pealkiri1"/>
    <w:uiPriority w:val="9"/>
    <w:rsid w:val="002E0259"/>
    <w:rPr>
      <w:rFonts w:ascii="Times New Roman" w:eastAsiaTheme="majorEastAsia" w:hAnsi="Times New Roman" w:cstheme="majorBidi"/>
      <w:b/>
      <w:sz w:val="28"/>
      <w:szCs w:val="32"/>
    </w:rPr>
  </w:style>
  <w:style w:type="character" w:customStyle="1" w:styleId="leitudss">
    <w:name w:val="leitud_ss"/>
    <w:basedOn w:val="Liguvaikefont"/>
    <w:rsid w:val="00FF1C62"/>
  </w:style>
  <w:style w:type="character" w:styleId="Lahendamatamainimine">
    <w:name w:val="Unresolved Mention"/>
    <w:basedOn w:val="Liguvaikefont"/>
    <w:uiPriority w:val="99"/>
    <w:semiHidden/>
    <w:unhideWhenUsed/>
    <w:rsid w:val="007C10FD"/>
    <w:rPr>
      <w:color w:val="605E5C"/>
      <w:shd w:val="clear" w:color="auto" w:fill="E1DFDD"/>
    </w:rPr>
  </w:style>
  <w:style w:type="character" w:customStyle="1" w:styleId="LoendilikMrk">
    <w:name w:val="Loendi lõik Märk"/>
    <w:aliases w:val="List (bullet) Märk"/>
    <w:basedOn w:val="Liguvaikefont"/>
    <w:link w:val="Loendilik"/>
    <w:uiPriority w:val="34"/>
    <w:locked/>
    <w:rsid w:val="00900AB5"/>
  </w:style>
  <w:style w:type="character" w:customStyle="1" w:styleId="cf01">
    <w:name w:val="cf01"/>
    <w:basedOn w:val="Liguvaikefont"/>
    <w:rsid w:val="00516DC6"/>
    <w:rPr>
      <w:rFonts w:ascii="Segoe UI" w:hAnsi="Segoe UI" w:cs="Segoe UI" w:hint="default"/>
      <w:b/>
      <w:bCs/>
      <w:sz w:val="18"/>
      <w:szCs w:val="18"/>
      <w:u w:val="single"/>
    </w:rPr>
  </w:style>
  <w:style w:type="paragraph" w:styleId="Sisukorrapealkiri">
    <w:name w:val="TOC Heading"/>
    <w:basedOn w:val="Pealkiri1"/>
    <w:next w:val="Normaallaad"/>
    <w:uiPriority w:val="39"/>
    <w:unhideWhenUsed/>
    <w:qFormat/>
    <w:rsid w:val="002E0259"/>
    <w:pPr>
      <w:spacing w:before="240"/>
      <w:jc w:val="left"/>
      <w:outlineLvl w:val="9"/>
    </w:pPr>
    <w:rPr>
      <w:rFonts w:asciiTheme="majorHAnsi" w:hAnsiTheme="majorHAnsi"/>
      <w:b w:val="0"/>
      <w:color w:val="2E74B5" w:themeColor="accent1" w:themeShade="BF"/>
      <w:sz w:val="32"/>
      <w:lang w:val="en-US"/>
    </w:rPr>
  </w:style>
  <w:style w:type="paragraph" w:styleId="SK1">
    <w:name w:val="toc 1"/>
    <w:basedOn w:val="Normaallaad"/>
    <w:next w:val="Normaallaad"/>
    <w:autoRedefine/>
    <w:uiPriority w:val="39"/>
    <w:unhideWhenUsed/>
    <w:rsid w:val="00DB2AF2"/>
    <w:pPr>
      <w:tabs>
        <w:tab w:val="right" w:leader="dot" w:pos="9061"/>
      </w:tabs>
      <w:spacing w:after="0" w:line="240" w:lineRule="auto"/>
    </w:pPr>
  </w:style>
  <w:style w:type="paragraph" w:styleId="SK2">
    <w:name w:val="toc 2"/>
    <w:basedOn w:val="Normaallaad"/>
    <w:next w:val="Normaallaad"/>
    <w:autoRedefine/>
    <w:uiPriority w:val="39"/>
    <w:unhideWhenUsed/>
    <w:rsid w:val="00DB2AF2"/>
    <w:pPr>
      <w:tabs>
        <w:tab w:val="right" w:leader="dot" w:pos="9061"/>
      </w:tabs>
      <w:spacing w:after="0" w:line="240" w:lineRule="auto"/>
      <w:ind w:left="220"/>
      <w:jc w:val="both"/>
    </w:pPr>
  </w:style>
  <w:style w:type="paragraph" w:styleId="SK3">
    <w:name w:val="toc 3"/>
    <w:basedOn w:val="Normaallaad"/>
    <w:next w:val="Normaallaad"/>
    <w:autoRedefine/>
    <w:uiPriority w:val="39"/>
    <w:unhideWhenUsed/>
    <w:rsid w:val="009D0761"/>
    <w:pPr>
      <w:tabs>
        <w:tab w:val="right" w:leader="dot" w:pos="9061"/>
      </w:tabs>
      <w:spacing w:after="0" w:line="240" w:lineRule="auto"/>
      <w:ind w:left="440"/>
      <w:jc w:val="both"/>
    </w:pPr>
  </w:style>
  <w:style w:type="table" w:styleId="Kontuurtabel">
    <w:name w:val="Table Grid"/>
    <w:basedOn w:val="Normaaltabel"/>
    <w:uiPriority w:val="59"/>
    <w:rsid w:val="00941E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1804AB"/>
    <w:pPr>
      <w:spacing w:before="240" w:line="240" w:lineRule="exact"/>
    </w:pPr>
    <w:rPr>
      <w:rFonts w:ascii="Times New Roman" w:hAnsi="Times New Roman" w:cs="Times New Roman"/>
      <w:vertAlign w:val="superscript"/>
    </w:rPr>
  </w:style>
  <w:style w:type="paragraph" w:customStyle="1" w:styleId="pf0">
    <w:name w:val="pf0"/>
    <w:basedOn w:val="Normaallaad"/>
    <w:rsid w:val="00337A20"/>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3624">
      <w:bodyDiv w:val="1"/>
      <w:marLeft w:val="0"/>
      <w:marRight w:val="0"/>
      <w:marTop w:val="0"/>
      <w:marBottom w:val="0"/>
      <w:divBdr>
        <w:top w:val="none" w:sz="0" w:space="0" w:color="auto"/>
        <w:left w:val="none" w:sz="0" w:space="0" w:color="auto"/>
        <w:bottom w:val="none" w:sz="0" w:space="0" w:color="auto"/>
        <w:right w:val="none" w:sz="0" w:space="0" w:color="auto"/>
      </w:divBdr>
    </w:div>
    <w:div w:id="47995308">
      <w:bodyDiv w:val="1"/>
      <w:marLeft w:val="0"/>
      <w:marRight w:val="0"/>
      <w:marTop w:val="0"/>
      <w:marBottom w:val="0"/>
      <w:divBdr>
        <w:top w:val="none" w:sz="0" w:space="0" w:color="auto"/>
        <w:left w:val="none" w:sz="0" w:space="0" w:color="auto"/>
        <w:bottom w:val="none" w:sz="0" w:space="0" w:color="auto"/>
        <w:right w:val="none" w:sz="0" w:space="0" w:color="auto"/>
      </w:divBdr>
    </w:div>
    <w:div w:id="70928666">
      <w:bodyDiv w:val="1"/>
      <w:marLeft w:val="0"/>
      <w:marRight w:val="0"/>
      <w:marTop w:val="0"/>
      <w:marBottom w:val="0"/>
      <w:divBdr>
        <w:top w:val="none" w:sz="0" w:space="0" w:color="auto"/>
        <w:left w:val="none" w:sz="0" w:space="0" w:color="auto"/>
        <w:bottom w:val="none" w:sz="0" w:space="0" w:color="auto"/>
        <w:right w:val="none" w:sz="0" w:space="0" w:color="auto"/>
      </w:divBdr>
    </w:div>
    <w:div w:id="79563794">
      <w:bodyDiv w:val="1"/>
      <w:marLeft w:val="0"/>
      <w:marRight w:val="0"/>
      <w:marTop w:val="0"/>
      <w:marBottom w:val="0"/>
      <w:divBdr>
        <w:top w:val="none" w:sz="0" w:space="0" w:color="auto"/>
        <w:left w:val="none" w:sz="0" w:space="0" w:color="auto"/>
        <w:bottom w:val="none" w:sz="0" w:space="0" w:color="auto"/>
        <w:right w:val="none" w:sz="0" w:space="0" w:color="auto"/>
      </w:divBdr>
    </w:div>
    <w:div w:id="81461735">
      <w:bodyDiv w:val="1"/>
      <w:marLeft w:val="0"/>
      <w:marRight w:val="0"/>
      <w:marTop w:val="0"/>
      <w:marBottom w:val="0"/>
      <w:divBdr>
        <w:top w:val="none" w:sz="0" w:space="0" w:color="auto"/>
        <w:left w:val="none" w:sz="0" w:space="0" w:color="auto"/>
        <w:bottom w:val="none" w:sz="0" w:space="0" w:color="auto"/>
        <w:right w:val="none" w:sz="0" w:space="0" w:color="auto"/>
      </w:divBdr>
    </w:div>
    <w:div w:id="115030312">
      <w:bodyDiv w:val="1"/>
      <w:marLeft w:val="0"/>
      <w:marRight w:val="0"/>
      <w:marTop w:val="0"/>
      <w:marBottom w:val="0"/>
      <w:divBdr>
        <w:top w:val="none" w:sz="0" w:space="0" w:color="auto"/>
        <w:left w:val="none" w:sz="0" w:space="0" w:color="auto"/>
        <w:bottom w:val="none" w:sz="0" w:space="0" w:color="auto"/>
        <w:right w:val="none" w:sz="0" w:space="0" w:color="auto"/>
      </w:divBdr>
    </w:div>
    <w:div w:id="136068445">
      <w:bodyDiv w:val="1"/>
      <w:marLeft w:val="0"/>
      <w:marRight w:val="0"/>
      <w:marTop w:val="0"/>
      <w:marBottom w:val="0"/>
      <w:divBdr>
        <w:top w:val="none" w:sz="0" w:space="0" w:color="auto"/>
        <w:left w:val="none" w:sz="0" w:space="0" w:color="auto"/>
        <w:bottom w:val="none" w:sz="0" w:space="0" w:color="auto"/>
        <w:right w:val="none" w:sz="0" w:space="0" w:color="auto"/>
      </w:divBdr>
    </w:div>
    <w:div w:id="236595682">
      <w:bodyDiv w:val="1"/>
      <w:marLeft w:val="0"/>
      <w:marRight w:val="0"/>
      <w:marTop w:val="0"/>
      <w:marBottom w:val="0"/>
      <w:divBdr>
        <w:top w:val="none" w:sz="0" w:space="0" w:color="auto"/>
        <w:left w:val="none" w:sz="0" w:space="0" w:color="auto"/>
        <w:bottom w:val="none" w:sz="0" w:space="0" w:color="auto"/>
        <w:right w:val="none" w:sz="0" w:space="0" w:color="auto"/>
      </w:divBdr>
    </w:div>
    <w:div w:id="238055794">
      <w:bodyDiv w:val="1"/>
      <w:marLeft w:val="0"/>
      <w:marRight w:val="0"/>
      <w:marTop w:val="0"/>
      <w:marBottom w:val="0"/>
      <w:divBdr>
        <w:top w:val="none" w:sz="0" w:space="0" w:color="auto"/>
        <w:left w:val="none" w:sz="0" w:space="0" w:color="auto"/>
        <w:bottom w:val="none" w:sz="0" w:space="0" w:color="auto"/>
        <w:right w:val="none" w:sz="0" w:space="0" w:color="auto"/>
      </w:divBdr>
      <w:divsChild>
        <w:div w:id="1175458748">
          <w:marLeft w:val="0"/>
          <w:marRight w:val="0"/>
          <w:marTop w:val="0"/>
          <w:marBottom w:val="0"/>
          <w:divBdr>
            <w:top w:val="none" w:sz="0" w:space="0" w:color="auto"/>
            <w:left w:val="none" w:sz="0" w:space="0" w:color="auto"/>
            <w:bottom w:val="none" w:sz="0" w:space="0" w:color="auto"/>
            <w:right w:val="none" w:sz="0" w:space="0" w:color="auto"/>
          </w:divBdr>
          <w:divsChild>
            <w:div w:id="475492395">
              <w:marLeft w:val="0"/>
              <w:marRight w:val="0"/>
              <w:marTop w:val="0"/>
              <w:marBottom w:val="0"/>
              <w:divBdr>
                <w:top w:val="none" w:sz="0" w:space="0" w:color="auto"/>
                <w:left w:val="none" w:sz="0" w:space="0" w:color="auto"/>
                <w:bottom w:val="none" w:sz="0" w:space="0" w:color="auto"/>
                <w:right w:val="none" w:sz="0" w:space="0" w:color="auto"/>
              </w:divBdr>
              <w:divsChild>
                <w:div w:id="2022005720">
                  <w:marLeft w:val="0"/>
                  <w:marRight w:val="0"/>
                  <w:marTop w:val="0"/>
                  <w:marBottom w:val="0"/>
                  <w:divBdr>
                    <w:top w:val="none" w:sz="0" w:space="0" w:color="auto"/>
                    <w:left w:val="none" w:sz="0" w:space="0" w:color="auto"/>
                    <w:bottom w:val="none" w:sz="0" w:space="0" w:color="auto"/>
                    <w:right w:val="none" w:sz="0" w:space="0" w:color="auto"/>
                  </w:divBdr>
                  <w:divsChild>
                    <w:div w:id="1553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88707">
      <w:bodyDiv w:val="1"/>
      <w:marLeft w:val="0"/>
      <w:marRight w:val="0"/>
      <w:marTop w:val="0"/>
      <w:marBottom w:val="0"/>
      <w:divBdr>
        <w:top w:val="none" w:sz="0" w:space="0" w:color="auto"/>
        <w:left w:val="none" w:sz="0" w:space="0" w:color="auto"/>
        <w:bottom w:val="none" w:sz="0" w:space="0" w:color="auto"/>
        <w:right w:val="none" w:sz="0" w:space="0" w:color="auto"/>
      </w:divBdr>
      <w:divsChild>
        <w:div w:id="2055302719">
          <w:marLeft w:val="0"/>
          <w:marRight w:val="0"/>
          <w:marTop w:val="0"/>
          <w:marBottom w:val="0"/>
          <w:divBdr>
            <w:top w:val="none" w:sz="0" w:space="0" w:color="auto"/>
            <w:left w:val="none" w:sz="0" w:space="0" w:color="auto"/>
            <w:bottom w:val="none" w:sz="0" w:space="0" w:color="auto"/>
            <w:right w:val="none" w:sz="0" w:space="0" w:color="auto"/>
          </w:divBdr>
          <w:divsChild>
            <w:div w:id="1740900442">
              <w:marLeft w:val="0"/>
              <w:marRight w:val="0"/>
              <w:marTop w:val="0"/>
              <w:marBottom w:val="0"/>
              <w:divBdr>
                <w:top w:val="none" w:sz="0" w:space="0" w:color="auto"/>
                <w:left w:val="none" w:sz="0" w:space="0" w:color="auto"/>
                <w:bottom w:val="none" w:sz="0" w:space="0" w:color="auto"/>
                <w:right w:val="none" w:sz="0" w:space="0" w:color="auto"/>
              </w:divBdr>
              <w:divsChild>
                <w:div w:id="761489832">
                  <w:marLeft w:val="0"/>
                  <w:marRight w:val="0"/>
                  <w:marTop w:val="0"/>
                  <w:marBottom w:val="0"/>
                  <w:divBdr>
                    <w:top w:val="none" w:sz="0" w:space="0" w:color="auto"/>
                    <w:left w:val="none" w:sz="0" w:space="0" w:color="auto"/>
                    <w:bottom w:val="none" w:sz="0" w:space="0" w:color="auto"/>
                    <w:right w:val="none" w:sz="0" w:space="0" w:color="auto"/>
                  </w:divBdr>
                  <w:divsChild>
                    <w:div w:id="13767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3403">
      <w:bodyDiv w:val="1"/>
      <w:marLeft w:val="0"/>
      <w:marRight w:val="0"/>
      <w:marTop w:val="0"/>
      <w:marBottom w:val="0"/>
      <w:divBdr>
        <w:top w:val="none" w:sz="0" w:space="0" w:color="auto"/>
        <w:left w:val="none" w:sz="0" w:space="0" w:color="auto"/>
        <w:bottom w:val="none" w:sz="0" w:space="0" w:color="auto"/>
        <w:right w:val="none" w:sz="0" w:space="0" w:color="auto"/>
      </w:divBdr>
    </w:div>
    <w:div w:id="357433920">
      <w:bodyDiv w:val="1"/>
      <w:marLeft w:val="0"/>
      <w:marRight w:val="0"/>
      <w:marTop w:val="0"/>
      <w:marBottom w:val="0"/>
      <w:divBdr>
        <w:top w:val="none" w:sz="0" w:space="0" w:color="auto"/>
        <w:left w:val="none" w:sz="0" w:space="0" w:color="auto"/>
        <w:bottom w:val="none" w:sz="0" w:space="0" w:color="auto"/>
        <w:right w:val="none" w:sz="0" w:space="0" w:color="auto"/>
      </w:divBdr>
    </w:div>
    <w:div w:id="493031449">
      <w:bodyDiv w:val="1"/>
      <w:marLeft w:val="0"/>
      <w:marRight w:val="0"/>
      <w:marTop w:val="0"/>
      <w:marBottom w:val="0"/>
      <w:divBdr>
        <w:top w:val="none" w:sz="0" w:space="0" w:color="auto"/>
        <w:left w:val="none" w:sz="0" w:space="0" w:color="auto"/>
        <w:bottom w:val="none" w:sz="0" w:space="0" w:color="auto"/>
        <w:right w:val="none" w:sz="0" w:space="0" w:color="auto"/>
      </w:divBdr>
    </w:div>
    <w:div w:id="519974615">
      <w:bodyDiv w:val="1"/>
      <w:marLeft w:val="0"/>
      <w:marRight w:val="0"/>
      <w:marTop w:val="0"/>
      <w:marBottom w:val="0"/>
      <w:divBdr>
        <w:top w:val="none" w:sz="0" w:space="0" w:color="auto"/>
        <w:left w:val="none" w:sz="0" w:space="0" w:color="auto"/>
        <w:bottom w:val="none" w:sz="0" w:space="0" w:color="auto"/>
        <w:right w:val="none" w:sz="0" w:space="0" w:color="auto"/>
      </w:divBdr>
    </w:div>
    <w:div w:id="526606807">
      <w:bodyDiv w:val="1"/>
      <w:marLeft w:val="0"/>
      <w:marRight w:val="0"/>
      <w:marTop w:val="0"/>
      <w:marBottom w:val="0"/>
      <w:divBdr>
        <w:top w:val="none" w:sz="0" w:space="0" w:color="auto"/>
        <w:left w:val="none" w:sz="0" w:space="0" w:color="auto"/>
        <w:bottom w:val="none" w:sz="0" w:space="0" w:color="auto"/>
        <w:right w:val="none" w:sz="0" w:space="0" w:color="auto"/>
      </w:divBdr>
      <w:divsChild>
        <w:div w:id="1066487576">
          <w:marLeft w:val="0"/>
          <w:marRight w:val="0"/>
          <w:marTop w:val="0"/>
          <w:marBottom w:val="0"/>
          <w:divBdr>
            <w:top w:val="none" w:sz="0" w:space="0" w:color="auto"/>
            <w:left w:val="none" w:sz="0" w:space="0" w:color="auto"/>
            <w:bottom w:val="none" w:sz="0" w:space="0" w:color="auto"/>
            <w:right w:val="none" w:sz="0" w:space="0" w:color="auto"/>
          </w:divBdr>
        </w:div>
      </w:divsChild>
    </w:div>
    <w:div w:id="555507448">
      <w:bodyDiv w:val="1"/>
      <w:marLeft w:val="0"/>
      <w:marRight w:val="0"/>
      <w:marTop w:val="0"/>
      <w:marBottom w:val="0"/>
      <w:divBdr>
        <w:top w:val="none" w:sz="0" w:space="0" w:color="auto"/>
        <w:left w:val="none" w:sz="0" w:space="0" w:color="auto"/>
        <w:bottom w:val="none" w:sz="0" w:space="0" w:color="auto"/>
        <w:right w:val="none" w:sz="0" w:space="0" w:color="auto"/>
      </w:divBdr>
    </w:div>
    <w:div w:id="745999667">
      <w:bodyDiv w:val="1"/>
      <w:marLeft w:val="0"/>
      <w:marRight w:val="0"/>
      <w:marTop w:val="0"/>
      <w:marBottom w:val="0"/>
      <w:divBdr>
        <w:top w:val="none" w:sz="0" w:space="0" w:color="auto"/>
        <w:left w:val="none" w:sz="0" w:space="0" w:color="auto"/>
        <w:bottom w:val="none" w:sz="0" w:space="0" w:color="auto"/>
        <w:right w:val="none" w:sz="0" w:space="0" w:color="auto"/>
      </w:divBdr>
    </w:div>
    <w:div w:id="798304685">
      <w:bodyDiv w:val="1"/>
      <w:marLeft w:val="0"/>
      <w:marRight w:val="0"/>
      <w:marTop w:val="0"/>
      <w:marBottom w:val="0"/>
      <w:divBdr>
        <w:top w:val="none" w:sz="0" w:space="0" w:color="auto"/>
        <w:left w:val="none" w:sz="0" w:space="0" w:color="auto"/>
        <w:bottom w:val="none" w:sz="0" w:space="0" w:color="auto"/>
        <w:right w:val="none" w:sz="0" w:space="0" w:color="auto"/>
      </w:divBdr>
    </w:div>
    <w:div w:id="803353615">
      <w:bodyDiv w:val="1"/>
      <w:marLeft w:val="0"/>
      <w:marRight w:val="0"/>
      <w:marTop w:val="0"/>
      <w:marBottom w:val="0"/>
      <w:divBdr>
        <w:top w:val="none" w:sz="0" w:space="0" w:color="auto"/>
        <w:left w:val="none" w:sz="0" w:space="0" w:color="auto"/>
        <w:bottom w:val="none" w:sz="0" w:space="0" w:color="auto"/>
        <w:right w:val="none" w:sz="0" w:space="0" w:color="auto"/>
      </w:divBdr>
    </w:div>
    <w:div w:id="881094645">
      <w:bodyDiv w:val="1"/>
      <w:marLeft w:val="0"/>
      <w:marRight w:val="0"/>
      <w:marTop w:val="0"/>
      <w:marBottom w:val="0"/>
      <w:divBdr>
        <w:top w:val="none" w:sz="0" w:space="0" w:color="auto"/>
        <w:left w:val="none" w:sz="0" w:space="0" w:color="auto"/>
        <w:bottom w:val="none" w:sz="0" w:space="0" w:color="auto"/>
        <w:right w:val="none" w:sz="0" w:space="0" w:color="auto"/>
      </w:divBdr>
    </w:div>
    <w:div w:id="882715958">
      <w:bodyDiv w:val="1"/>
      <w:marLeft w:val="0"/>
      <w:marRight w:val="0"/>
      <w:marTop w:val="0"/>
      <w:marBottom w:val="0"/>
      <w:divBdr>
        <w:top w:val="none" w:sz="0" w:space="0" w:color="auto"/>
        <w:left w:val="none" w:sz="0" w:space="0" w:color="auto"/>
        <w:bottom w:val="none" w:sz="0" w:space="0" w:color="auto"/>
        <w:right w:val="none" w:sz="0" w:space="0" w:color="auto"/>
      </w:divBdr>
    </w:div>
    <w:div w:id="933786432">
      <w:bodyDiv w:val="1"/>
      <w:marLeft w:val="0"/>
      <w:marRight w:val="0"/>
      <w:marTop w:val="0"/>
      <w:marBottom w:val="0"/>
      <w:divBdr>
        <w:top w:val="none" w:sz="0" w:space="0" w:color="auto"/>
        <w:left w:val="none" w:sz="0" w:space="0" w:color="auto"/>
        <w:bottom w:val="none" w:sz="0" w:space="0" w:color="auto"/>
        <w:right w:val="none" w:sz="0" w:space="0" w:color="auto"/>
      </w:divBdr>
      <w:divsChild>
        <w:div w:id="1070663628">
          <w:marLeft w:val="0"/>
          <w:marRight w:val="0"/>
          <w:marTop w:val="0"/>
          <w:marBottom w:val="0"/>
          <w:divBdr>
            <w:top w:val="none" w:sz="0" w:space="0" w:color="auto"/>
            <w:left w:val="none" w:sz="0" w:space="0" w:color="auto"/>
            <w:bottom w:val="none" w:sz="0" w:space="0" w:color="auto"/>
            <w:right w:val="none" w:sz="0" w:space="0" w:color="auto"/>
          </w:divBdr>
        </w:div>
      </w:divsChild>
    </w:div>
    <w:div w:id="1039821263">
      <w:bodyDiv w:val="1"/>
      <w:marLeft w:val="0"/>
      <w:marRight w:val="0"/>
      <w:marTop w:val="0"/>
      <w:marBottom w:val="0"/>
      <w:divBdr>
        <w:top w:val="none" w:sz="0" w:space="0" w:color="auto"/>
        <w:left w:val="none" w:sz="0" w:space="0" w:color="auto"/>
        <w:bottom w:val="none" w:sz="0" w:space="0" w:color="auto"/>
        <w:right w:val="none" w:sz="0" w:space="0" w:color="auto"/>
      </w:divBdr>
    </w:div>
    <w:div w:id="1062213577">
      <w:bodyDiv w:val="1"/>
      <w:marLeft w:val="0"/>
      <w:marRight w:val="0"/>
      <w:marTop w:val="0"/>
      <w:marBottom w:val="0"/>
      <w:divBdr>
        <w:top w:val="none" w:sz="0" w:space="0" w:color="auto"/>
        <w:left w:val="none" w:sz="0" w:space="0" w:color="auto"/>
        <w:bottom w:val="none" w:sz="0" w:space="0" w:color="auto"/>
        <w:right w:val="none" w:sz="0" w:space="0" w:color="auto"/>
      </w:divBdr>
    </w:div>
    <w:div w:id="1087264995">
      <w:bodyDiv w:val="1"/>
      <w:marLeft w:val="0"/>
      <w:marRight w:val="0"/>
      <w:marTop w:val="0"/>
      <w:marBottom w:val="0"/>
      <w:divBdr>
        <w:top w:val="none" w:sz="0" w:space="0" w:color="auto"/>
        <w:left w:val="none" w:sz="0" w:space="0" w:color="auto"/>
        <w:bottom w:val="none" w:sz="0" w:space="0" w:color="auto"/>
        <w:right w:val="none" w:sz="0" w:space="0" w:color="auto"/>
      </w:divBdr>
      <w:divsChild>
        <w:div w:id="1270360514">
          <w:marLeft w:val="446"/>
          <w:marRight w:val="0"/>
          <w:marTop w:val="115"/>
          <w:marBottom w:val="120"/>
          <w:divBdr>
            <w:top w:val="none" w:sz="0" w:space="0" w:color="auto"/>
            <w:left w:val="none" w:sz="0" w:space="0" w:color="auto"/>
            <w:bottom w:val="none" w:sz="0" w:space="0" w:color="auto"/>
            <w:right w:val="none" w:sz="0" w:space="0" w:color="auto"/>
          </w:divBdr>
        </w:div>
        <w:div w:id="1870216188">
          <w:marLeft w:val="446"/>
          <w:marRight w:val="0"/>
          <w:marTop w:val="115"/>
          <w:marBottom w:val="120"/>
          <w:divBdr>
            <w:top w:val="none" w:sz="0" w:space="0" w:color="auto"/>
            <w:left w:val="none" w:sz="0" w:space="0" w:color="auto"/>
            <w:bottom w:val="none" w:sz="0" w:space="0" w:color="auto"/>
            <w:right w:val="none" w:sz="0" w:space="0" w:color="auto"/>
          </w:divBdr>
        </w:div>
      </w:divsChild>
    </w:div>
    <w:div w:id="1087460446">
      <w:bodyDiv w:val="1"/>
      <w:marLeft w:val="0"/>
      <w:marRight w:val="0"/>
      <w:marTop w:val="0"/>
      <w:marBottom w:val="0"/>
      <w:divBdr>
        <w:top w:val="none" w:sz="0" w:space="0" w:color="auto"/>
        <w:left w:val="none" w:sz="0" w:space="0" w:color="auto"/>
        <w:bottom w:val="none" w:sz="0" w:space="0" w:color="auto"/>
        <w:right w:val="none" w:sz="0" w:space="0" w:color="auto"/>
      </w:divBdr>
    </w:div>
    <w:div w:id="1131169568">
      <w:bodyDiv w:val="1"/>
      <w:marLeft w:val="0"/>
      <w:marRight w:val="0"/>
      <w:marTop w:val="0"/>
      <w:marBottom w:val="0"/>
      <w:divBdr>
        <w:top w:val="none" w:sz="0" w:space="0" w:color="auto"/>
        <w:left w:val="none" w:sz="0" w:space="0" w:color="auto"/>
        <w:bottom w:val="none" w:sz="0" w:space="0" w:color="auto"/>
        <w:right w:val="none" w:sz="0" w:space="0" w:color="auto"/>
      </w:divBdr>
    </w:div>
    <w:div w:id="1151630134">
      <w:bodyDiv w:val="1"/>
      <w:marLeft w:val="0"/>
      <w:marRight w:val="0"/>
      <w:marTop w:val="0"/>
      <w:marBottom w:val="0"/>
      <w:divBdr>
        <w:top w:val="none" w:sz="0" w:space="0" w:color="auto"/>
        <w:left w:val="none" w:sz="0" w:space="0" w:color="auto"/>
        <w:bottom w:val="none" w:sz="0" w:space="0" w:color="auto"/>
        <w:right w:val="none" w:sz="0" w:space="0" w:color="auto"/>
      </w:divBdr>
    </w:div>
    <w:div w:id="1162546516">
      <w:bodyDiv w:val="1"/>
      <w:marLeft w:val="0"/>
      <w:marRight w:val="0"/>
      <w:marTop w:val="0"/>
      <w:marBottom w:val="0"/>
      <w:divBdr>
        <w:top w:val="none" w:sz="0" w:space="0" w:color="auto"/>
        <w:left w:val="none" w:sz="0" w:space="0" w:color="auto"/>
        <w:bottom w:val="none" w:sz="0" w:space="0" w:color="auto"/>
        <w:right w:val="none" w:sz="0" w:space="0" w:color="auto"/>
      </w:divBdr>
    </w:div>
    <w:div w:id="1170410987">
      <w:bodyDiv w:val="1"/>
      <w:marLeft w:val="0"/>
      <w:marRight w:val="0"/>
      <w:marTop w:val="0"/>
      <w:marBottom w:val="0"/>
      <w:divBdr>
        <w:top w:val="none" w:sz="0" w:space="0" w:color="auto"/>
        <w:left w:val="none" w:sz="0" w:space="0" w:color="auto"/>
        <w:bottom w:val="none" w:sz="0" w:space="0" w:color="auto"/>
        <w:right w:val="none" w:sz="0" w:space="0" w:color="auto"/>
      </w:divBdr>
    </w:div>
    <w:div w:id="1272006480">
      <w:bodyDiv w:val="1"/>
      <w:marLeft w:val="0"/>
      <w:marRight w:val="0"/>
      <w:marTop w:val="0"/>
      <w:marBottom w:val="0"/>
      <w:divBdr>
        <w:top w:val="none" w:sz="0" w:space="0" w:color="auto"/>
        <w:left w:val="none" w:sz="0" w:space="0" w:color="auto"/>
        <w:bottom w:val="none" w:sz="0" w:space="0" w:color="auto"/>
        <w:right w:val="none" w:sz="0" w:space="0" w:color="auto"/>
      </w:divBdr>
    </w:div>
    <w:div w:id="1277905393">
      <w:bodyDiv w:val="1"/>
      <w:marLeft w:val="0"/>
      <w:marRight w:val="0"/>
      <w:marTop w:val="0"/>
      <w:marBottom w:val="0"/>
      <w:divBdr>
        <w:top w:val="none" w:sz="0" w:space="0" w:color="auto"/>
        <w:left w:val="none" w:sz="0" w:space="0" w:color="auto"/>
        <w:bottom w:val="none" w:sz="0" w:space="0" w:color="auto"/>
        <w:right w:val="none" w:sz="0" w:space="0" w:color="auto"/>
      </w:divBdr>
    </w:div>
    <w:div w:id="1361199954">
      <w:bodyDiv w:val="1"/>
      <w:marLeft w:val="0"/>
      <w:marRight w:val="0"/>
      <w:marTop w:val="0"/>
      <w:marBottom w:val="0"/>
      <w:divBdr>
        <w:top w:val="none" w:sz="0" w:space="0" w:color="auto"/>
        <w:left w:val="none" w:sz="0" w:space="0" w:color="auto"/>
        <w:bottom w:val="none" w:sz="0" w:space="0" w:color="auto"/>
        <w:right w:val="none" w:sz="0" w:space="0" w:color="auto"/>
      </w:divBdr>
    </w:div>
    <w:div w:id="1384214669">
      <w:bodyDiv w:val="1"/>
      <w:marLeft w:val="0"/>
      <w:marRight w:val="0"/>
      <w:marTop w:val="0"/>
      <w:marBottom w:val="0"/>
      <w:divBdr>
        <w:top w:val="none" w:sz="0" w:space="0" w:color="auto"/>
        <w:left w:val="none" w:sz="0" w:space="0" w:color="auto"/>
        <w:bottom w:val="none" w:sz="0" w:space="0" w:color="auto"/>
        <w:right w:val="none" w:sz="0" w:space="0" w:color="auto"/>
      </w:divBdr>
    </w:div>
    <w:div w:id="1437024426">
      <w:bodyDiv w:val="1"/>
      <w:marLeft w:val="0"/>
      <w:marRight w:val="0"/>
      <w:marTop w:val="0"/>
      <w:marBottom w:val="0"/>
      <w:divBdr>
        <w:top w:val="none" w:sz="0" w:space="0" w:color="auto"/>
        <w:left w:val="none" w:sz="0" w:space="0" w:color="auto"/>
        <w:bottom w:val="none" w:sz="0" w:space="0" w:color="auto"/>
        <w:right w:val="none" w:sz="0" w:space="0" w:color="auto"/>
      </w:divBdr>
    </w:div>
    <w:div w:id="1452281784">
      <w:bodyDiv w:val="1"/>
      <w:marLeft w:val="0"/>
      <w:marRight w:val="0"/>
      <w:marTop w:val="0"/>
      <w:marBottom w:val="0"/>
      <w:divBdr>
        <w:top w:val="none" w:sz="0" w:space="0" w:color="auto"/>
        <w:left w:val="none" w:sz="0" w:space="0" w:color="auto"/>
        <w:bottom w:val="none" w:sz="0" w:space="0" w:color="auto"/>
        <w:right w:val="none" w:sz="0" w:space="0" w:color="auto"/>
      </w:divBdr>
    </w:div>
    <w:div w:id="1504124493">
      <w:bodyDiv w:val="1"/>
      <w:marLeft w:val="0"/>
      <w:marRight w:val="0"/>
      <w:marTop w:val="0"/>
      <w:marBottom w:val="0"/>
      <w:divBdr>
        <w:top w:val="none" w:sz="0" w:space="0" w:color="auto"/>
        <w:left w:val="none" w:sz="0" w:space="0" w:color="auto"/>
        <w:bottom w:val="none" w:sz="0" w:space="0" w:color="auto"/>
        <w:right w:val="none" w:sz="0" w:space="0" w:color="auto"/>
      </w:divBdr>
      <w:divsChild>
        <w:div w:id="2065907171">
          <w:marLeft w:val="0"/>
          <w:marRight w:val="0"/>
          <w:marTop w:val="0"/>
          <w:marBottom w:val="0"/>
          <w:divBdr>
            <w:top w:val="none" w:sz="0" w:space="0" w:color="auto"/>
            <w:left w:val="none" w:sz="0" w:space="0" w:color="auto"/>
            <w:bottom w:val="none" w:sz="0" w:space="0" w:color="auto"/>
            <w:right w:val="none" w:sz="0" w:space="0" w:color="auto"/>
          </w:divBdr>
        </w:div>
      </w:divsChild>
    </w:div>
    <w:div w:id="1616601430">
      <w:bodyDiv w:val="1"/>
      <w:marLeft w:val="0"/>
      <w:marRight w:val="0"/>
      <w:marTop w:val="0"/>
      <w:marBottom w:val="0"/>
      <w:divBdr>
        <w:top w:val="none" w:sz="0" w:space="0" w:color="auto"/>
        <w:left w:val="none" w:sz="0" w:space="0" w:color="auto"/>
        <w:bottom w:val="none" w:sz="0" w:space="0" w:color="auto"/>
        <w:right w:val="none" w:sz="0" w:space="0" w:color="auto"/>
      </w:divBdr>
    </w:div>
    <w:div w:id="1755784682">
      <w:bodyDiv w:val="1"/>
      <w:marLeft w:val="0"/>
      <w:marRight w:val="0"/>
      <w:marTop w:val="0"/>
      <w:marBottom w:val="0"/>
      <w:divBdr>
        <w:top w:val="none" w:sz="0" w:space="0" w:color="auto"/>
        <w:left w:val="none" w:sz="0" w:space="0" w:color="auto"/>
        <w:bottom w:val="none" w:sz="0" w:space="0" w:color="auto"/>
        <w:right w:val="none" w:sz="0" w:space="0" w:color="auto"/>
      </w:divBdr>
    </w:div>
    <w:div w:id="1802914713">
      <w:bodyDiv w:val="1"/>
      <w:marLeft w:val="0"/>
      <w:marRight w:val="0"/>
      <w:marTop w:val="0"/>
      <w:marBottom w:val="0"/>
      <w:divBdr>
        <w:top w:val="none" w:sz="0" w:space="0" w:color="auto"/>
        <w:left w:val="none" w:sz="0" w:space="0" w:color="auto"/>
        <w:bottom w:val="none" w:sz="0" w:space="0" w:color="auto"/>
        <w:right w:val="none" w:sz="0" w:space="0" w:color="auto"/>
      </w:divBdr>
    </w:div>
    <w:div w:id="1845627602">
      <w:bodyDiv w:val="1"/>
      <w:marLeft w:val="0"/>
      <w:marRight w:val="0"/>
      <w:marTop w:val="0"/>
      <w:marBottom w:val="0"/>
      <w:divBdr>
        <w:top w:val="none" w:sz="0" w:space="0" w:color="auto"/>
        <w:left w:val="none" w:sz="0" w:space="0" w:color="auto"/>
        <w:bottom w:val="none" w:sz="0" w:space="0" w:color="auto"/>
        <w:right w:val="none" w:sz="0" w:space="0" w:color="auto"/>
      </w:divBdr>
    </w:div>
    <w:div w:id="1865896017">
      <w:bodyDiv w:val="1"/>
      <w:marLeft w:val="0"/>
      <w:marRight w:val="0"/>
      <w:marTop w:val="0"/>
      <w:marBottom w:val="0"/>
      <w:divBdr>
        <w:top w:val="none" w:sz="0" w:space="0" w:color="auto"/>
        <w:left w:val="none" w:sz="0" w:space="0" w:color="auto"/>
        <w:bottom w:val="none" w:sz="0" w:space="0" w:color="auto"/>
        <w:right w:val="none" w:sz="0" w:space="0" w:color="auto"/>
      </w:divBdr>
    </w:div>
    <w:div w:id="1958442365">
      <w:bodyDiv w:val="1"/>
      <w:marLeft w:val="0"/>
      <w:marRight w:val="0"/>
      <w:marTop w:val="0"/>
      <w:marBottom w:val="0"/>
      <w:divBdr>
        <w:top w:val="none" w:sz="0" w:space="0" w:color="auto"/>
        <w:left w:val="none" w:sz="0" w:space="0" w:color="auto"/>
        <w:bottom w:val="none" w:sz="0" w:space="0" w:color="auto"/>
        <w:right w:val="none" w:sz="0" w:space="0" w:color="auto"/>
      </w:divBdr>
    </w:div>
    <w:div w:id="2054890449">
      <w:bodyDiv w:val="1"/>
      <w:marLeft w:val="0"/>
      <w:marRight w:val="0"/>
      <w:marTop w:val="0"/>
      <w:marBottom w:val="0"/>
      <w:divBdr>
        <w:top w:val="none" w:sz="0" w:space="0" w:color="auto"/>
        <w:left w:val="none" w:sz="0" w:space="0" w:color="auto"/>
        <w:bottom w:val="none" w:sz="0" w:space="0" w:color="auto"/>
        <w:right w:val="none" w:sz="0" w:space="0" w:color="auto"/>
      </w:divBdr>
      <w:divsChild>
        <w:div w:id="1333414870">
          <w:marLeft w:val="0"/>
          <w:marRight w:val="0"/>
          <w:marTop w:val="0"/>
          <w:marBottom w:val="0"/>
          <w:divBdr>
            <w:top w:val="none" w:sz="0" w:space="0" w:color="auto"/>
            <w:left w:val="none" w:sz="0" w:space="0" w:color="auto"/>
            <w:bottom w:val="none" w:sz="0" w:space="0" w:color="auto"/>
            <w:right w:val="none" w:sz="0" w:space="0" w:color="auto"/>
          </w:divBdr>
          <w:divsChild>
            <w:div w:id="1924794537">
              <w:marLeft w:val="0"/>
              <w:marRight w:val="0"/>
              <w:marTop w:val="0"/>
              <w:marBottom w:val="0"/>
              <w:divBdr>
                <w:top w:val="none" w:sz="0" w:space="0" w:color="auto"/>
                <w:left w:val="none" w:sz="0" w:space="0" w:color="auto"/>
                <w:bottom w:val="none" w:sz="0" w:space="0" w:color="auto"/>
                <w:right w:val="none" w:sz="0" w:space="0" w:color="auto"/>
              </w:divBdr>
              <w:divsChild>
                <w:div w:id="431516873">
                  <w:marLeft w:val="0"/>
                  <w:marRight w:val="0"/>
                  <w:marTop w:val="0"/>
                  <w:marBottom w:val="0"/>
                  <w:divBdr>
                    <w:top w:val="none" w:sz="0" w:space="0" w:color="auto"/>
                    <w:left w:val="none" w:sz="0" w:space="0" w:color="auto"/>
                    <w:bottom w:val="none" w:sz="0" w:space="0" w:color="auto"/>
                    <w:right w:val="none" w:sz="0" w:space="0" w:color="auto"/>
                  </w:divBdr>
                  <w:divsChild>
                    <w:div w:id="12047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ly.herm@siseministeerium.e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indrek.link@siseministeerium.ee"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kasper@siseministeerium.ee"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ike.olmre@siseministeerium.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sueddeutsche.de/gesundheit/feinstaub-feinstaub-exzess-durch-silvesterfeuerwerk-1.3318973" TargetMode="External"/><Relationship Id="rId18" Type="http://schemas.openxmlformats.org/officeDocument/2006/relationships/hyperlink" Target="https://www.riigiteataja.ee/akt/129082019007?leiaKehtiv" TargetMode="External"/><Relationship Id="rId26" Type="http://schemas.openxmlformats.org/officeDocument/2006/relationships/hyperlink" Target="https://www.riigikogu.ee/download/a67e1f77-6a73-26c5-5648-71b05c92d979" TargetMode="External"/><Relationship Id="rId39" Type="http://schemas.openxmlformats.org/officeDocument/2006/relationships/hyperlink" Target="https://www.stat.ee/et/uudised/moodunud-aasta-arvestuses-suurenes-tooealiste-inimeste-arv-eestis-25-600-vorra" TargetMode="External"/><Relationship Id="rId21" Type="http://schemas.openxmlformats.org/officeDocument/2006/relationships/hyperlink" Target="https://eur-lex.europa.eu/legal-content/ET/TXT/?uri=CELEX%3A12012P%2FTXT" TargetMode="External"/><Relationship Id="rId34" Type="http://schemas.openxmlformats.org/officeDocument/2006/relationships/hyperlink" Target="https://www.riigikohus.ee/et/lahendid?asjaNr=3-4-1-25-11" TargetMode="External"/><Relationship Id="rId42" Type="http://schemas.openxmlformats.org/officeDocument/2006/relationships/hyperlink" Target="https://www.kutseregister.ee/ctrl/et/KAO/vaata/10086702" TargetMode="External"/><Relationship Id="rId7" Type="http://schemas.openxmlformats.org/officeDocument/2006/relationships/hyperlink" Target="https://www.siseministeerium.ee/media/2360/download" TargetMode="External"/><Relationship Id="rId2" Type="http://schemas.openxmlformats.org/officeDocument/2006/relationships/hyperlink" Target="https://www.riigiteataja.ee/aktilisa/3310/5201/9006/VV_30052019_130klisa.pdf" TargetMode="External"/><Relationship Id="rId16" Type="http://schemas.openxmlformats.org/officeDocument/2006/relationships/hyperlink" Target="https://www.kutseregister.ee/ctrl/et/Standardid/vaata/11205501" TargetMode="External"/><Relationship Id="rId20" Type="http://schemas.openxmlformats.org/officeDocument/2006/relationships/hyperlink" Target="https://pohiseadus.ee/public/PSkomm2020.pdf" TargetMode="External"/><Relationship Id="rId29" Type="http://schemas.openxmlformats.org/officeDocument/2006/relationships/hyperlink" Target="https://www.riigikohus.ee/et/lahendid?asjaNr=3-2-1-79-13" TargetMode="External"/><Relationship Id="rId41" Type="http://schemas.openxmlformats.org/officeDocument/2006/relationships/hyperlink" Target="https://www.sisekaitse.ee/et/korrakaitseametniku-5-taseme-ope-2" TargetMode="External"/><Relationship Id="rId1" Type="http://schemas.openxmlformats.org/officeDocument/2006/relationships/hyperlink" Target="https://www.riigiteataja.ee/aktilisa/3200/5202/3002/2300739klisa.pdf" TargetMode="External"/><Relationship Id="rId6" Type="http://schemas.openxmlformats.org/officeDocument/2006/relationships/hyperlink" Target="https://siseministeerium.ee/media/247/download" TargetMode="External"/><Relationship Id="rId11" Type="http://schemas.openxmlformats.org/officeDocument/2006/relationships/hyperlink" Target="https://digiriiul.sisekaitse.ee/handle/123456789/2201?show=full" TargetMode="External"/><Relationship Id="rId24" Type="http://schemas.openxmlformats.org/officeDocument/2006/relationships/hyperlink" Target="https://www.riigikohus.ee/et/lahendid?asjaNr=3-1-1-28-02" TargetMode="External"/><Relationship Id="rId32" Type="http://schemas.openxmlformats.org/officeDocument/2006/relationships/hyperlink" Target="https://pohiseadus.ee/public/PSkomm2020.pdf" TargetMode="External"/><Relationship Id="rId37" Type="http://schemas.openxmlformats.org/officeDocument/2006/relationships/hyperlink" Target="https://doi.org/10.4103/0970-2113.142124" TargetMode="External"/><Relationship Id="rId40" Type="http://schemas.openxmlformats.org/officeDocument/2006/relationships/hyperlink" Target="https://statistika.tai.ee/pxweb/et/Andmebaas/Andmebaas__04THressursid__05Tootajad/THT001.px/table/tableViewLayout2/" TargetMode="External"/><Relationship Id="rId5" Type="http://schemas.openxmlformats.org/officeDocument/2006/relationships/hyperlink" Target="https://www.siseministeerium.ee/media/246/download" TargetMode="External"/><Relationship Id="rId15" Type="http://schemas.openxmlformats.org/officeDocument/2006/relationships/hyperlink" Target="http://eelnoud.valitsus.ee/main/mount/docList/65fb98bf-eb95-44a3-89e6-63d71b39f5cc" TargetMode="External"/><Relationship Id="rId23" Type="http://schemas.openxmlformats.org/officeDocument/2006/relationships/hyperlink" Target="https://www.riigikogu.ee/download/a67e1f77-6a73-26c5-5648-71b05c92d979" TargetMode="External"/><Relationship Id="rId28" Type="http://schemas.openxmlformats.org/officeDocument/2006/relationships/hyperlink" Target="https://www.riigikohus.ee/et/lahendid?asjaNr=5-19-40/36" TargetMode="External"/><Relationship Id="rId36" Type="http://schemas.openxmlformats.org/officeDocument/2006/relationships/hyperlink" Target="https://www.stat.ee/et/avasta-statistikat/valdkonnad/rahvastik/rahvaarv" TargetMode="External"/><Relationship Id="rId10" Type="http://schemas.openxmlformats.org/officeDocument/2006/relationships/hyperlink" Target="https://www.kutseregister.ee/kutsed" TargetMode="External"/><Relationship Id="rId19" Type="http://schemas.openxmlformats.org/officeDocument/2006/relationships/hyperlink" Target="https://www.riigiteataja.ee/akt/13104622" TargetMode="External"/><Relationship Id="rId31" Type="http://schemas.openxmlformats.org/officeDocument/2006/relationships/hyperlink" Target="https://www.riigikohus.ee/et/lahendid?asjaNr=3-1-2-2-11" TargetMode="External"/><Relationship Id="rId4" Type="http://schemas.openxmlformats.org/officeDocument/2006/relationships/hyperlink" Target="https://www.riigiteataja.ee/aktilisa/3280/4201/8008/111k_lisa.pdf" TargetMode="External"/><Relationship Id="rId9" Type="http://schemas.openxmlformats.org/officeDocument/2006/relationships/hyperlink" Target="https://digiriiul.sisekaitse.ee/bitstream/handle/123456789/2941/Kommel%2C%20Martina.pdf?sequence=1&amp;isAllowed=y" TargetMode="External"/><Relationship Id="rId14" Type="http://schemas.openxmlformats.org/officeDocument/2006/relationships/hyperlink" Target="https://www.riigiteataja.ee/akt/104012021009" TargetMode="External"/><Relationship Id="rId22" Type="http://schemas.openxmlformats.org/officeDocument/2006/relationships/hyperlink" Target="https://www.riigikohus.ee/et/lahendid?asjaNr=5-23-5/15" TargetMode="External"/><Relationship Id="rId27" Type="http://schemas.openxmlformats.org/officeDocument/2006/relationships/hyperlink" Target="https://www.riigikohus.ee/et/lahendid?asjaNr=3-1-1-67-09" TargetMode="External"/><Relationship Id="rId30" Type="http://schemas.openxmlformats.org/officeDocument/2006/relationships/hyperlink" Target="https://www.riigikohus.ee/et/lahendid?asjaNr=3-2-1-152-09" TargetMode="External"/><Relationship Id="rId35" Type="http://schemas.openxmlformats.org/officeDocument/2006/relationships/hyperlink" Target="https://www.riigikohus.ee/lahendid?asjaNr=3-4-1-2-05" TargetMode="External"/><Relationship Id="rId43" Type="http://schemas.openxmlformats.org/officeDocument/2006/relationships/hyperlink" Target="https://www.riigikohus.ee/et/lahendid?asjaNr=3-4-1-8-09" TargetMode="External"/><Relationship Id="rId8" Type="http://schemas.openxmlformats.org/officeDocument/2006/relationships/hyperlink" Target="https://www.riigiteataja.ee/akt/112072014001" TargetMode="External"/><Relationship Id="rId3" Type="http://schemas.openxmlformats.org/officeDocument/2006/relationships/hyperlink" Target="https://valitsus.ee/media/4043/download" TargetMode="External"/><Relationship Id="rId12" Type="http://schemas.openxmlformats.org/officeDocument/2006/relationships/hyperlink" Target="https://likumi.lv/ta/en/en/id/67957" TargetMode="External"/><Relationship Id="rId17" Type="http://schemas.openxmlformats.org/officeDocument/2006/relationships/hyperlink" Target="https://www.sisekaitse.ee/et/korrakaitseametniku-5-taseme-ope-2" TargetMode="External"/><Relationship Id="rId25" Type="http://schemas.openxmlformats.org/officeDocument/2006/relationships/hyperlink" Target="https://www.riigikohus.ee/et/lahendid?asjaNr=3-1-1-102-03" TargetMode="External"/><Relationship Id="rId33" Type="http://schemas.openxmlformats.org/officeDocument/2006/relationships/hyperlink" Target="https://pohiseadus.ee/public/PSkomm2020.pdf" TargetMode="External"/><Relationship Id="rId38" Type="http://schemas.openxmlformats.org/officeDocument/2006/relationships/hyperlink" Target="https://www.stat.ee/et/avasta-statistikat/valdkonnad/rahvastik/rahvaa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A002C2825F3F74CAF0EB32EF06985B4" ma:contentTypeVersion="2" ma:contentTypeDescription="Loo uus dokument" ma:contentTypeScope="" ma:versionID="c221b59a03c2d790676b18f733b9226c">
  <xsd:schema xmlns:xsd="http://www.w3.org/2001/XMLSchema" xmlns:xs="http://www.w3.org/2001/XMLSchema" xmlns:p="http://schemas.microsoft.com/office/2006/metadata/properties" xmlns:ns2="508f4fb5-ab29-4df0-87b4-0144f09b413a" targetNamespace="http://schemas.microsoft.com/office/2006/metadata/properties" ma:root="true" ma:fieldsID="256823acfa6e9c8c150f15156601f26d"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E689C-6E45-466D-8867-EA3B806A01A8}">
  <ds:schemaRefs>
    <ds:schemaRef ds:uri="http://schemas.microsoft.com/sharepoint/v3/contenttype/forms"/>
  </ds:schemaRefs>
</ds:datastoreItem>
</file>

<file path=customXml/itemProps2.xml><?xml version="1.0" encoding="utf-8"?>
<ds:datastoreItem xmlns:ds="http://schemas.openxmlformats.org/officeDocument/2006/customXml" ds:itemID="{D7054B07-1C72-40B2-83B8-1F038A47C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71501-F92F-4CBF-9C49-5228E4E1EE2A}">
  <ds:schemaRefs>
    <ds:schemaRef ds:uri="http://schemas.openxmlformats.org/officeDocument/2006/bibliography"/>
  </ds:schemaRefs>
</ds:datastoreItem>
</file>

<file path=customXml/itemProps4.xml><?xml version="1.0" encoding="utf-8"?>
<ds:datastoreItem xmlns:ds="http://schemas.openxmlformats.org/officeDocument/2006/customXml" ds:itemID="{B2F5F0BB-E5AB-4294-B88B-B9C1CBA29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17357</Words>
  <Characters>100675</Characters>
  <Application>Microsoft Office Word</Application>
  <DocSecurity>0</DocSecurity>
  <Lines>838</Lines>
  <Paragraphs>235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SMIT</Company>
  <LinksUpToDate>false</LinksUpToDate>
  <CharactersWithSpaces>117797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Abel</dc:creator>
  <cp:keywords/>
  <dc:description/>
  <cp:lastModifiedBy>Katariina Kärsten</cp:lastModifiedBy>
  <cp:revision>20</cp:revision>
  <cp:lastPrinted>2023-09-17T10:30:00Z</cp:lastPrinted>
  <dcterms:created xsi:type="dcterms:W3CDTF">2024-04-01T08:50:00Z</dcterms:created>
  <dcterms:modified xsi:type="dcterms:W3CDTF">2024-04-26T07:10:00Z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0x0101002A002C2825F3F74CAF0EB32EF06985B4</vt:lpwstr>
  </property>
</Properties>
</file>